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5D7D5" w14:textId="77777777" w:rsidR="00581802" w:rsidRPr="00581802" w:rsidRDefault="00125417" w:rsidP="0058180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5"/>
          <w:szCs w:val="25"/>
          <w:lang w:eastAsia="ru-RU"/>
        </w:rPr>
      </w:pPr>
      <w:r w:rsidRPr="00125417">
        <w:rPr>
          <w:rFonts w:ascii="Times New Roman" w:eastAsia="Times New Roman" w:hAnsi="Times New Roman" w:cs="Times New Roman"/>
          <w:b/>
          <w:bCs/>
          <w:caps/>
          <w:kern w:val="36"/>
          <w:sz w:val="25"/>
          <w:szCs w:val="25"/>
          <w:lang w:eastAsia="ru-RU"/>
        </w:rPr>
        <w:t>ПУБЛИЧНАЯ ОФЕРТА</w:t>
      </w:r>
    </w:p>
    <w:p w14:paraId="148BA7B3" w14:textId="2AD2EF99" w:rsidR="00125417" w:rsidRPr="00581802" w:rsidRDefault="00125417" w:rsidP="0058180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5"/>
          <w:szCs w:val="25"/>
          <w:lang w:eastAsia="ru-RU"/>
        </w:rPr>
      </w:pPr>
      <w:r w:rsidRPr="00125417">
        <w:rPr>
          <w:rFonts w:ascii="Times New Roman" w:eastAsia="Times New Roman" w:hAnsi="Times New Roman" w:cs="Times New Roman"/>
          <w:b/>
          <w:bCs/>
          <w:caps/>
          <w:kern w:val="36"/>
          <w:sz w:val="25"/>
          <w:szCs w:val="25"/>
          <w:lang w:eastAsia="ru-RU"/>
        </w:rPr>
        <w:t>О ЗАКЛЮЧЕНИИ ДОГОВОРА ПОЖЕРТВОВАНИЯ</w:t>
      </w:r>
    </w:p>
    <w:p w14:paraId="69598868" w14:textId="77777777" w:rsidR="00581802" w:rsidRPr="00125417" w:rsidRDefault="00581802" w:rsidP="0058180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5"/>
          <w:szCs w:val="25"/>
          <w:lang w:eastAsia="ru-RU"/>
        </w:rPr>
      </w:pPr>
    </w:p>
    <w:p w14:paraId="68DCF674" w14:textId="3030EAAB" w:rsidR="00125417" w:rsidRPr="00581802" w:rsidRDefault="00581802" w:rsidP="00581802">
      <w:pPr>
        <w:pStyle w:val="a7"/>
        <w:numPr>
          <w:ilvl w:val="0"/>
          <w:numId w:val="4"/>
        </w:num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5"/>
          <w:szCs w:val="25"/>
          <w:lang w:eastAsia="ru-RU"/>
        </w:rPr>
      </w:pPr>
      <w:r w:rsidRPr="00581802">
        <w:rPr>
          <w:rFonts w:ascii="Times New Roman" w:eastAsia="Times New Roman" w:hAnsi="Times New Roman" w:cs="Times New Roman"/>
          <w:b/>
          <w:bCs/>
          <w:caps/>
          <w:sz w:val="25"/>
          <w:szCs w:val="25"/>
          <w:lang w:eastAsia="ru-RU"/>
        </w:rPr>
        <w:t>Назначение</w:t>
      </w:r>
      <w:r w:rsidR="00125417" w:rsidRPr="00581802">
        <w:rPr>
          <w:rFonts w:ascii="Times New Roman" w:eastAsia="Times New Roman" w:hAnsi="Times New Roman" w:cs="Times New Roman"/>
          <w:b/>
          <w:bCs/>
          <w:caps/>
          <w:sz w:val="25"/>
          <w:szCs w:val="25"/>
          <w:lang w:eastAsia="ru-RU"/>
        </w:rPr>
        <w:t xml:space="preserve"> ПУБЛИЧНОЙ ОФЕРТЫ</w:t>
      </w:r>
    </w:p>
    <w:p w14:paraId="713598B9" w14:textId="77777777" w:rsidR="00581802" w:rsidRPr="00581802" w:rsidRDefault="00581802" w:rsidP="00581802">
      <w:pPr>
        <w:pStyle w:val="a7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5"/>
          <w:szCs w:val="25"/>
          <w:lang w:eastAsia="ru-RU"/>
        </w:rPr>
      </w:pPr>
    </w:p>
    <w:p w14:paraId="7FE7C150" w14:textId="26FB7F2A" w:rsidR="00125417" w:rsidRPr="00125417" w:rsidRDefault="00125417" w:rsidP="005818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1.1. Настоящ</w:t>
      </w:r>
      <w:r w:rsidR="008530CA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ий документ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является </w:t>
      </w:r>
      <w:r w:rsidR="008530CA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публичной офертой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81802">
        <w:rPr>
          <w:rFonts w:ascii="Times New Roman" w:eastAsia="Times New Roman" w:hAnsi="Times New Roman" w:cs="Times New Roman"/>
          <w:b/>
          <w:bCs/>
          <w:sz w:val="25"/>
          <w:szCs w:val="25"/>
        </w:rPr>
        <w:t>БЛАГОТВОРИТЕЛЬН</w:t>
      </w:r>
      <w:r w:rsidRPr="00581802">
        <w:rPr>
          <w:rFonts w:ascii="Times New Roman" w:eastAsia="Times New Roman" w:hAnsi="Times New Roman" w:cs="Times New Roman"/>
          <w:b/>
          <w:bCs/>
          <w:sz w:val="25"/>
          <w:szCs w:val="25"/>
        </w:rPr>
        <w:t>ОГО</w:t>
      </w:r>
      <w:r w:rsidRPr="0058180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ФОНД</w:t>
      </w:r>
      <w:r w:rsidRPr="00581802">
        <w:rPr>
          <w:rFonts w:ascii="Times New Roman" w:eastAsia="Times New Roman" w:hAnsi="Times New Roman" w:cs="Times New Roman"/>
          <w:b/>
          <w:bCs/>
          <w:sz w:val="25"/>
          <w:szCs w:val="25"/>
        </w:rPr>
        <w:t>А</w:t>
      </w:r>
      <w:r w:rsidRPr="0058180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«БЛАГОУСТРОЙСТВО И ВЗАИМОПОМОЩЬ» </w:t>
      </w:r>
      <w:r w:rsidRPr="00581802">
        <w:rPr>
          <w:rFonts w:ascii="Times New Roman" w:eastAsia="Times New Roman" w:hAnsi="Times New Roman" w:cs="Times New Roman"/>
          <w:sz w:val="25"/>
          <w:szCs w:val="25"/>
        </w:rPr>
        <w:t>(ИНН 3906357911, ОГРН 1173926023446)</w:t>
      </w:r>
      <w:r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именуемого в дальнейшем Фонд, 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заключить с любым гражданином Российской Федерации</w:t>
      </w:r>
      <w:r w:rsidR="008530CA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- физическое лицо)</w:t>
      </w:r>
      <w:r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(или) </w:t>
      </w:r>
      <w:r w:rsidR="0058180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российским </w:t>
      </w:r>
      <w:r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юридическим лицом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который</w:t>
      </w:r>
      <w:r w:rsidR="0058180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proofErr w:type="spellStart"/>
      <w:r w:rsidR="0058180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ое</w:t>
      </w:r>
      <w:proofErr w:type="spellEnd"/>
      <w:r w:rsidR="0058180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примет настоящую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Оферту</w:t>
      </w:r>
      <w:r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именуем</w:t>
      </w:r>
      <w:r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ый (</w:t>
      </w:r>
      <w:proofErr w:type="spellStart"/>
      <w:r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ое</w:t>
      </w:r>
      <w:proofErr w:type="spellEnd"/>
      <w:r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дальнейшем</w:t>
      </w:r>
      <w:r w:rsidR="00CA6AA3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Жертвователь, договор пожертвования (далее – Договор), на </w:t>
      </w:r>
      <w:r w:rsidR="0058180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нижеприведенных 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условиях</w:t>
      </w:r>
      <w:r w:rsidR="0058180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78F01FF5" w14:textId="7AC32A46" w:rsidR="00125417" w:rsidRPr="00125417" w:rsidRDefault="00125417" w:rsidP="005818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1.2. Оферта адресована исключительно гражданам Российской Федерации</w:t>
      </w:r>
      <w:r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="0058180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российским </w:t>
      </w:r>
      <w:r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юридическим лицам, зарегистрированным </w:t>
      </w:r>
      <w:r w:rsidR="0058180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в установленным порядке.</w:t>
      </w:r>
    </w:p>
    <w:p w14:paraId="51D20A16" w14:textId="07257A63" w:rsidR="008530CA" w:rsidRPr="00125417" w:rsidRDefault="00125417" w:rsidP="005818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="008530CA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8530CA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Публичная оферта </w:t>
      </w:r>
      <w:r w:rsidR="008530CA" w:rsidRPr="00581802">
        <w:rPr>
          <w:rFonts w:ascii="Times New Roman" w:hAnsi="Times New Roman" w:cs="Times New Roman"/>
          <w:sz w:val="25"/>
          <w:szCs w:val="25"/>
        </w:rPr>
        <w:t>опубликована</w:t>
      </w:r>
      <w:r w:rsidR="008530CA" w:rsidRPr="00581802">
        <w:rPr>
          <w:rFonts w:ascii="Times New Roman" w:hAnsi="Times New Roman" w:cs="Times New Roman"/>
          <w:sz w:val="25"/>
          <w:szCs w:val="25"/>
        </w:rPr>
        <w:t xml:space="preserve"> на сайте по адресу</w:t>
      </w:r>
      <w:r w:rsidR="008530CA" w:rsidRPr="00581802">
        <w:rPr>
          <w:rFonts w:ascii="Times New Roman" w:hAnsi="Times New Roman" w:cs="Times New Roman"/>
          <w:sz w:val="25"/>
          <w:szCs w:val="25"/>
        </w:rPr>
        <w:t xml:space="preserve"> сети «Интернет» </w:t>
      </w:r>
      <w:r w:rsidR="008530CA" w:rsidRPr="00581802">
        <w:rPr>
          <w:rFonts w:ascii="Times New Roman" w:hAnsi="Times New Roman" w:cs="Times New Roman"/>
          <w:sz w:val="25"/>
          <w:szCs w:val="25"/>
        </w:rPr>
        <w:t>http://fond-kgd.ru/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– Сайт)</w:t>
      </w:r>
      <w:r w:rsidR="008530CA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действует</w:t>
      </w:r>
      <w:r w:rsidR="008530CA"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бессрочно. Фонд вправе отменить Оферту в любое время без объяснения причин. В Оферту могут быть внесены изменения и дополнения, которые вступают в силу со дня, следующего за днем их размещения на Сайте. Недействительность одного или нескольких условий Оферты не влечет недействительности всех остальных условий Оферты.</w:t>
      </w:r>
    </w:p>
    <w:p w14:paraId="2ABDC65A" w14:textId="375F3F39" w:rsidR="00125417" w:rsidRPr="00581802" w:rsidRDefault="008530CA" w:rsidP="005818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1.4. </w:t>
      </w:r>
      <w:r w:rsidR="00125417"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Местом заключения договора </w:t>
      </w:r>
      <w:r w:rsidR="004D5093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признается</w:t>
      </w:r>
      <w:r w:rsidR="00125417"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 </w:t>
      </w:r>
      <w:r w:rsidR="00CA6AA3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Калининград</w:t>
      </w:r>
      <w:r w:rsidR="00125417"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, Российская Федерация.</w:t>
      </w:r>
    </w:p>
    <w:p w14:paraId="5C094CCA" w14:textId="77777777" w:rsidR="00581802" w:rsidRPr="00125417" w:rsidRDefault="00581802" w:rsidP="005818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FDFAA33" w14:textId="5182EF9A" w:rsidR="00125417" w:rsidRPr="00581802" w:rsidRDefault="00125417" w:rsidP="00581802">
      <w:pPr>
        <w:pStyle w:val="a7"/>
        <w:numPr>
          <w:ilvl w:val="0"/>
          <w:numId w:val="4"/>
        </w:num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5"/>
          <w:szCs w:val="25"/>
          <w:lang w:eastAsia="ru-RU"/>
        </w:rPr>
      </w:pPr>
      <w:r w:rsidRPr="00581802">
        <w:rPr>
          <w:rFonts w:ascii="Times New Roman" w:eastAsia="Times New Roman" w:hAnsi="Times New Roman" w:cs="Times New Roman"/>
          <w:b/>
          <w:bCs/>
          <w:caps/>
          <w:sz w:val="25"/>
          <w:szCs w:val="25"/>
          <w:lang w:eastAsia="ru-RU"/>
        </w:rPr>
        <w:t xml:space="preserve">УСЛОВИЯ </w:t>
      </w:r>
      <w:r w:rsidR="00AD7C97" w:rsidRPr="00581802">
        <w:rPr>
          <w:rFonts w:ascii="Times New Roman" w:eastAsia="Times New Roman" w:hAnsi="Times New Roman" w:cs="Times New Roman"/>
          <w:b/>
          <w:bCs/>
          <w:caps/>
          <w:sz w:val="25"/>
          <w:szCs w:val="25"/>
          <w:lang w:eastAsia="ru-RU"/>
        </w:rPr>
        <w:t>ОФЕРТЫ</w:t>
      </w:r>
    </w:p>
    <w:p w14:paraId="37A50A25" w14:textId="77777777" w:rsidR="00581802" w:rsidRPr="00581802" w:rsidRDefault="00581802" w:rsidP="00581802">
      <w:pPr>
        <w:pStyle w:val="a7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5"/>
          <w:szCs w:val="25"/>
          <w:lang w:eastAsia="ru-RU"/>
        </w:rPr>
      </w:pPr>
    </w:p>
    <w:p w14:paraId="6596E0B0" w14:textId="77777777" w:rsidR="00843B82" w:rsidRPr="00581802" w:rsidRDefault="00125417" w:rsidP="005818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2.1. Жертвователь</w:t>
      </w:r>
      <w:r w:rsidR="00AD7C97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D7C97" w:rsidRPr="00581802">
        <w:rPr>
          <w:rFonts w:ascii="Times New Roman" w:eastAsia="Times New Roman" w:hAnsi="Times New Roman" w:cs="Times New Roman"/>
          <w:sz w:val="25"/>
          <w:szCs w:val="25"/>
        </w:rPr>
        <w:t>обязуется безвозмездно передать</w:t>
      </w:r>
      <w:r w:rsidR="00AD7C97" w:rsidRPr="0058180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D7C97"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собственность</w:t>
      </w:r>
      <w:r w:rsidR="00AD7C97" w:rsidRPr="00581802">
        <w:rPr>
          <w:rFonts w:ascii="Times New Roman" w:eastAsia="Times New Roman" w:hAnsi="Times New Roman" w:cs="Times New Roman"/>
          <w:sz w:val="25"/>
          <w:szCs w:val="25"/>
        </w:rPr>
        <w:t xml:space="preserve">, в размере, определенном </w:t>
      </w:r>
      <w:r w:rsidR="00AD7C97"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Жертвователем</w:t>
      </w:r>
      <w:r w:rsidR="00AD7C97" w:rsidRPr="00581802">
        <w:rPr>
          <w:rFonts w:ascii="Times New Roman" w:eastAsia="Times New Roman" w:hAnsi="Times New Roman" w:cs="Times New Roman"/>
          <w:sz w:val="25"/>
          <w:szCs w:val="25"/>
        </w:rPr>
        <w:t>, денежные</w:t>
      </w:r>
      <w:r w:rsidR="00AD7C97" w:rsidRPr="00581802">
        <w:rPr>
          <w:rFonts w:ascii="Times New Roman" w:eastAsia="Times New Roman" w:hAnsi="Times New Roman" w:cs="Times New Roman"/>
          <w:sz w:val="25"/>
          <w:szCs w:val="25"/>
        </w:rPr>
        <w:t xml:space="preserve"> средства Фонду в качестве пожертвования</w:t>
      </w:r>
      <w:r w:rsidR="00AD7C97" w:rsidRPr="0058180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</w:t>
      </w:r>
      <w:r w:rsidR="00843B8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уставные 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цели</w:t>
      </w:r>
      <w:r w:rsidR="00843B8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14:paraId="4B8CCECE" w14:textId="060EFD19" w:rsidR="00125417" w:rsidRPr="00125417" w:rsidRDefault="00843B82" w:rsidP="005818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2.2. П</w:t>
      </w:r>
      <w:r w:rsidR="00125417"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ожертвовани</w:t>
      </w:r>
      <w:r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125417"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уставные цели</w:t>
      </w:r>
      <w:r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25417"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подразумевает и означает финансирование программ/</w:t>
      </w:r>
      <w:r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проектов Фонда,</w:t>
      </w:r>
      <w:r w:rsidR="00125417"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определяемых задачами Устава организации и содержание Фонда. Жертвователь при совершении пожертвования соглашается с назначением платежа, принимает и разделяет цели и задачи Фонда.</w:t>
      </w:r>
    </w:p>
    <w:p w14:paraId="73E69B69" w14:textId="671D995B" w:rsidR="00125417" w:rsidRPr="00125417" w:rsidRDefault="00125417" w:rsidP="005818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2.3. Порядок заключения Договора</w:t>
      </w:r>
      <w:r w:rsidR="00843B8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70E4FE88" w14:textId="77777777" w:rsidR="00125417" w:rsidRPr="00125417" w:rsidRDefault="00125417" w:rsidP="005818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2.3.1. Договор заключается путем акцепта Оферты Жертвователем.</w:t>
      </w:r>
    </w:p>
    <w:p w14:paraId="1C059D1F" w14:textId="7F42956C" w:rsidR="00125417" w:rsidRPr="00125417" w:rsidRDefault="00125417" w:rsidP="005818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2.3.2. Оферта </w:t>
      </w:r>
      <w:r w:rsidR="00843B8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признается акцептованной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Жертвователем </w:t>
      </w:r>
      <w:r w:rsidR="00843B8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с момента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перечисления Жертвователем денежных средств (Пожертвования) в пользу Фонда по реквизитам, указанным в разделе </w:t>
      </w:r>
      <w:r w:rsid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Оферты</w:t>
      </w:r>
      <w:r w:rsidR="00843B8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1E696F87" w14:textId="62DE7D16" w:rsidR="00125417" w:rsidRPr="00125417" w:rsidRDefault="00125417" w:rsidP="005818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2.3.3. </w:t>
      </w:r>
      <w:r w:rsidR="00843B8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843B82" w:rsidRPr="00581802">
        <w:rPr>
          <w:rFonts w:ascii="Times New Roman" w:hAnsi="Times New Roman" w:cs="Times New Roman"/>
          <w:sz w:val="25"/>
          <w:szCs w:val="25"/>
        </w:rPr>
        <w:t xml:space="preserve"> силу п. 3 ст. </w:t>
      </w:r>
      <w:proofErr w:type="gramStart"/>
      <w:r w:rsidR="00843B82" w:rsidRPr="00581802">
        <w:rPr>
          <w:rFonts w:ascii="Times New Roman" w:hAnsi="Times New Roman" w:cs="Times New Roman"/>
          <w:sz w:val="25"/>
          <w:szCs w:val="25"/>
        </w:rPr>
        <w:t>438  Гражданского</w:t>
      </w:r>
      <w:proofErr w:type="gramEnd"/>
      <w:r w:rsidR="00843B82" w:rsidRPr="00581802">
        <w:rPr>
          <w:rFonts w:ascii="Times New Roman" w:hAnsi="Times New Roman" w:cs="Times New Roman"/>
          <w:sz w:val="25"/>
          <w:szCs w:val="25"/>
        </w:rPr>
        <w:t xml:space="preserve"> Кодекса РФ перечисление Жертвователем на расчетный счет Фонда денежных средств, указанный в настоящей оферте, признается акцептом оферты и  принятием изложенных в настоящей оферте и условий. Акцепт </w:t>
      </w:r>
      <w:r w:rsidR="00581802">
        <w:rPr>
          <w:rFonts w:ascii="Times New Roman" w:hAnsi="Times New Roman" w:cs="Times New Roman"/>
          <w:sz w:val="25"/>
          <w:szCs w:val="25"/>
        </w:rPr>
        <w:t>О</w:t>
      </w:r>
      <w:r w:rsidR="00843B82" w:rsidRPr="00581802">
        <w:rPr>
          <w:rFonts w:ascii="Times New Roman" w:hAnsi="Times New Roman" w:cs="Times New Roman"/>
          <w:sz w:val="25"/>
          <w:szCs w:val="25"/>
        </w:rPr>
        <w:t xml:space="preserve">ферты равносилен заключению письменного договора на условиях, изложенных в </w:t>
      </w:r>
      <w:r w:rsidR="00581802">
        <w:rPr>
          <w:rFonts w:ascii="Times New Roman" w:hAnsi="Times New Roman" w:cs="Times New Roman"/>
          <w:sz w:val="25"/>
          <w:szCs w:val="25"/>
        </w:rPr>
        <w:t>О</w:t>
      </w:r>
      <w:r w:rsidR="00843B82" w:rsidRPr="00581802">
        <w:rPr>
          <w:rFonts w:ascii="Times New Roman" w:hAnsi="Times New Roman" w:cs="Times New Roman"/>
          <w:sz w:val="25"/>
          <w:szCs w:val="25"/>
        </w:rPr>
        <w:t>ферте.</w:t>
      </w:r>
    </w:p>
    <w:p w14:paraId="4DE84989" w14:textId="1EA7F79E" w:rsidR="00125417" w:rsidRPr="00125417" w:rsidRDefault="00125417" w:rsidP="005818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2.3.4. Датой акцепта Оферты и, соответственно, датой заключения Договора является дата поступления денежных средств от Жертвователя на</w:t>
      </w:r>
      <w:r w:rsidR="00843B8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корреспондентский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счет Фонда.</w:t>
      </w:r>
    </w:p>
    <w:p w14:paraId="6359EF26" w14:textId="77777777" w:rsidR="00125417" w:rsidRPr="00125417" w:rsidRDefault="00125417" w:rsidP="005818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2.4. Прочие условия</w:t>
      </w:r>
    </w:p>
    <w:p w14:paraId="6C6AF0E4" w14:textId="3D8351DE" w:rsidR="00125417" w:rsidRPr="00125417" w:rsidRDefault="00125417" w:rsidP="005818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2.4.1.  Совершая действия, предусмотренные данной Офертой, Жертвователь подтверждает, что ознакомлен с условиями и текстом настоящей Оферты, целями деятельности Фонда, осознает значение своих действий, имеет полное право на их совершение и полностью принимает условия настоящей Оферты.</w:t>
      </w:r>
    </w:p>
    <w:p w14:paraId="5DA853C3" w14:textId="7DE9325C" w:rsidR="00125417" w:rsidRPr="00125417" w:rsidRDefault="00125417" w:rsidP="005818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2.4.</w:t>
      </w:r>
      <w:r w:rsidR="00843B8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. В соответствии с Федеральным законом №152-ФЗ «О персональных данных» Жертвователь настоящим дает свое согласие на обработку своих персональных данных любыми не запрещенными законом способами для целей исполнения настоящего Договора.</w:t>
      </w:r>
    </w:p>
    <w:p w14:paraId="1DA24046" w14:textId="41D6094D" w:rsidR="00125417" w:rsidRPr="00125417" w:rsidRDefault="00125417" w:rsidP="005818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2.4.</w:t>
      </w:r>
      <w:r w:rsidR="00843B8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. Жертвователь понимает</w:t>
      </w:r>
      <w:r w:rsidR="007419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осознает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, что в результате вступления в силу изменений к Федеральному закону «О некоммерческих организациях» в части регулирования деятельности некоммерческих организаций, выполняющих функции иностранного агента, в случае получения Фондом денежных средств от иностранных источников для Фонда могут наступить неблагоприятные последствия</w:t>
      </w:r>
      <w:r w:rsidR="0058180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, и тем самым дает гарантии соблюдения п. 2.4.</w:t>
      </w:r>
      <w:r w:rsidR="0074198A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58180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Оферты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74888E80" w14:textId="6C9781E1" w:rsidR="00125417" w:rsidRPr="00125417" w:rsidRDefault="00125417" w:rsidP="005818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2.4.</w:t>
      </w:r>
      <w:r w:rsidR="0074198A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Настоящим Жертвователь </w:t>
      </w:r>
      <w:r w:rsidR="0058180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гарантирует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, что на момент акцепта Оферты он является гражданином Российской Федерации</w:t>
      </w:r>
      <w:r w:rsidR="007419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(или) российским юридическим лицом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7419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признан (о) в установленном порядке иностранным агентом и (или) не является аффилированным с иностранным агентом лицом, не находится под прямым или косвенным контролем иностранного лица,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действует от своего имени, за свой счет и в своем интересе</w:t>
      </w:r>
      <w:r w:rsidR="0074198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35CFB2DF" w14:textId="70FAC212" w:rsidR="00125417" w:rsidRPr="00581802" w:rsidRDefault="0074198A" w:rsidP="0074198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2.4.5. </w:t>
      </w:r>
      <w:r w:rsidR="00125417"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 если Фонду станет известно, что на момент акцепта Оферты Жертвователь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нарушил гарантии, изложенные в п. 2.4.4 Оферты</w:t>
      </w:r>
      <w:r w:rsidR="00125417"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либо действовал от имени, за счет или в интересах третьих лиц, Фонд имеет право в одностороннем внесудебном порядке отказаться от исполнения Договора и вернуть полученные денежные средства Жертвователю, а также потребовать возмещения причиненных Фонду </w:t>
      </w:r>
      <w:r w:rsidR="00581802"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>потерь и убытков</w:t>
      </w:r>
      <w:r w:rsidR="00125417"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0305C30B" w14:textId="369BC06D" w:rsidR="00581802" w:rsidRPr="00581802" w:rsidRDefault="00581802" w:rsidP="0074198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8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2.4.6. К настоящей оферте применяется право Российской Федерации.  </w:t>
      </w:r>
    </w:p>
    <w:p w14:paraId="742C887D" w14:textId="2B981BBA" w:rsidR="00581802" w:rsidRPr="00581802" w:rsidRDefault="00581802" w:rsidP="0074198A">
      <w:pPr>
        <w:pStyle w:val="2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581802">
        <w:rPr>
          <w:rFonts w:ascii="Times New Roman" w:eastAsia="Times New Roman" w:hAnsi="Times New Roman" w:cs="Times New Roman"/>
          <w:color w:val="auto"/>
          <w:sz w:val="25"/>
          <w:szCs w:val="25"/>
          <w:lang w:eastAsia="ru-RU"/>
        </w:rPr>
        <w:t xml:space="preserve">2.4.7. </w:t>
      </w:r>
      <w:r w:rsidRPr="00581802">
        <w:rPr>
          <w:rFonts w:ascii="Times New Roman" w:hAnsi="Times New Roman" w:cs="Times New Roman"/>
          <w:color w:val="auto"/>
          <w:spacing w:val="2"/>
          <w:sz w:val="25"/>
          <w:szCs w:val="25"/>
        </w:rPr>
        <w:t xml:space="preserve">Все возможные споры между Сторонами разрешаются путем проведения переговоров или обмена претензиями. </w:t>
      </w:r>
      <w:r w:rsidRPr="00581802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Спор, возникающий по настояще</w:t>
      </w:r>
      <w:r w:rsidRPr="00581802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й Оферте</w:t>
      </w:r>
      <w:r w:rsidRPr="00581802">
        <w:rPr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>, может быть передан на разрешение суда после принятия сторонами мер по досудебному урегулированию по истечении 10 (десяти) календарных дней со дня направления претензии по адресу, указанному в реквизитах Сторон, либо получения претензии лично Стороной, которой она адресована.</w:t>
      </w:r>
    </w:p>
    <w:p w14:paraId="1031D9B6" w14:textId="372A7DE5" w:rsidR="00581802" w:rsidRPr="00581802" w:rsidRDefault="00581802" w:rsidP="005818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C0DDDEA" w14:textId="7275A579" w:rsidR="00125417" w:rsidRPr="0074198A" w:rsidRDefault="00125417" w:rsidP="0074198A">
      <w:pPr>
        <w:pStyle w:val="a7"/>
        <w:numPr>
          <w:ilvl w:val="0"/>
          <w:numId w:val="4"/>
        </w:num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5"/>
          <w:szCs w:val="25"/>
          <w:lang w:eastAsia="ru-RU"/>
        </w:rPr>
      </w:pPr>
      <w:r w:rsidRPr="0074198A">
        <w:rPr>
          <w:rFonts w:ascii="Times New Roman" w:eastAsia="Times New Roman" w:hAnsi="Times New Roman" w:cs="Times New Roman"/>
          <w:b/>
          <w:bCs/>
          <w:caps/>
          <w:sz w:val="25"/>
          <w:szCs w:val="25"/>
          <w:lang w:eastAsia="ru-RU"/>
        </w:rPr>
        <w:t>РЕКВИЗИТЫ ФОДА</w:t>
      </w:r>
    </w:p>
    <w:p w14:paraId="57FDCB6D" w14:textId="77777777" w:rsidR="0074198A" w:rsidRPr="0074198A" w:rsidRDefault="0074198A" w:rsidP="0074198A">
      <w:pPr>
        <w:pStyle w:val="a7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5"/>
          <w:szCs w:val="25"/>
          <w:lang w:eastAsia="ru-RU"/>
        </w:rPr>
      </w:pPr>
    </w:p>
    <w:p w14:paraId="25168001" w14:textId="2333B624" w:rsidR="00581802" w:rsidRPr="00581802" w:rsidRDefault="00125417" w:rsidP="0074198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1254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Получатель:</w:t>
      </w:r>
      <w:r w:rsidRPr="0012541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581802" w:rsidRPr="00581802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БЛАГОТВОРИТЕЛЬНЫЙ ФОНД </w:t>
      </w:r>
      <w:r w:rsidR="00581802" w:rsidRPr="00581802">
        <w:rPr>
          <w:rFonts w:ascii="Times New Roman" w:eastAsia="Times New Roman" w:hAnsi="Times New Roman" w:cs="Times New Roman"/>
          <w:b/>
          <w:bCs/>
          <w:sz w:val="25"/>
          <w:szCs w:val="25"/>
        </w:rPr>
        <w:t>«БЛАГОУСТРОЙСТВО И ВЗАИМОПОМОЩЬ»</w:t>
      </w:r>
    </w:p>
    <w:p w14:paraId="00EBDFA2" w14:textId="19E871A4" w:rsidR="00581802" w:rsidRPr="00581802" w:rsidRDefault="00581802" w:rsidP="0074198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581802">
        <w:rPr>
          <w:rFonts w:ascii="Times New Roman" w:eastAsia="Times New Roman" w:hAnsi="Times New Roman" w:cs="Times New Roman"/>
          <w:sz w:val="25"/>
          <w:szCs w:val="25"/>
        </w:rPr>
        <w:t xml:space="preserve">ИНН 3906357911, ОГРН 1173926023446, КПП 390601001 </w:t>
      </w:r>
    </w:p>
    <w:p w14:paraId="602B4731" w14:textId="77777777" w:rsidR="00581802" w:rsidRPr="00581802" w:rsidRDefault="00581802" w:rsidP="0074198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6F2B9E89" w14:textId="4575994F" w:rsidR="00581802" w:rsidRPr="00581802" w:rsidRDefault="00581802" w:rsidP="0074198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8180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Банковские реквизиты</w:t>
      </w:r>
      <w:r w:rsidR="00125417" w:rsidRPr="001254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</w:p>
    <w:p w14:paraId="067C27EC" w14:textId="4B875892" w:rsidR="00581802" w:rsidRPr="00581802" w:rsidRDefault="00581802" w:rsidP="0074198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581802">
        <w:rPr>
          <w:rFonts w:ascii="Times New Roman" w:eastAsia="Times New Roman" w:hAnsi="Times New Roman" w:cs="Times New Roman"/>
          <w:sz w:val="25"/>
          <w:szCs w:val="25"/>
        </w:rPr>
        <w:t>р/</w:t>
      </w:r>
      <w:proofErr w:type="spellStart"/>
      <w:r w:rsidRPr="00581802">
        <w:rPr>
          <w:rFonts w:ascii="Times New Roman" w:eastAsia="Times New Roman" w:hAnsi="Times New Roman" w:cs="Times New Roman"/>
          <w:sz w:val="25"/>
          <w:szCs w:val="25"/>
        </w:rPr>
        <w:t>сч</w:t>
      </w:r>
      <w:proofErr w:type="spellEnd"/>
      <w:r w:rsidRPr="00581802">
        <w:rPr>
          <w:rFonts w:ascii="Times New Roman" w:eastAsia="Times New Roman" w:hAnsi="Times New Roman" w:cs="Times New Roman"/>
          <w:sz w:val="25"/>
          <w:szCs w:val="25"/>
        </w:rPr>
        <w:t xml:space="preserve"> 40703810955000000249</w:t>
      </w:r>
    </w:p>
    <w:p w14:paraId="64143B89" w14:textId="77777777" w:rsidR="00581802" w:rsidRPr="00581802" w:rsidRDefault="00581802" w:rsidP="0074198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581802">
        <w:rPr>
          <w:rFonts w:ascii="Times New Roman" w:eastAsia="Times New Roman" w:hAnsi="Times New Roman" w:cs="Times New Roman"/>
          <w:sz w:val="25"/>
          <w:szCs w:val="25"/>
        </w:rPr>
        <w:t>в Калининградском РФ АО «</w:t>
      </w:r>
      <w:proofErr w:type="spellStart"/>
      <w:r w:rsidRPr="00581802">
        <w:rPr>
          <w:rFonts w:ascii="Times New Roman" w:eastAsia="Times New Roman" w:hAnsi="Times New Roman" w:cs="Times New Roman"/>
          <w:sz w:val="25"/>
          <w:szCs w:val="25"/>
        </w:rPr>
        <w:t>Россельхозбанк</w:t>
      </w:r>
      <w:proofErr w:type="spellEnd"/>
      <w:r w:rsidRPr="00581802">
        <w:rPr>
          <w:rFonts w:ascii="Times New Roman" w:eastAsia="Times New Roman" w:hAnsi="Times New Roman" w:cs="Times New Roman"/>
          <w:sz w:val="25"/>
          <w:szCs w:val="25"/>
        </w:rPr>
        <w:t>»</w:t>
      </w:r>
    </w:p>
    <w:p w14:paraId="773CD673" w14:textId="77777777" w:rsidR="00581802" w:rsidRPr="00581802" w:rsidRDefault="00581802" w:rsidP="0074198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581802">
        <w:rPr>
          <w:rFonts w:ascii="Times New Roman" w:eastAsia="Times New Roman" w:hAnsi="Times New Roman" w:cs="Times New Roman"/>
          <w:sz w:val="25"/>
          <w:szCs w:val="25"/>
        </w:rPr>
        <w:t>к/</w:t>
      </w:r>
      <w:proofErr w:type="spellStart"/>
      <w:r w:rsidRPr="00581802">
        <w:rPr>
          <w:rFonts w:ascii="Times New Roman" w:eastAsia="Times New Roman" w:hAnsi="Times New Roman" w:cs="Times New Roman"/>
          <w:sz w:val="25"/>
          <w:szCs w:val="25"/>
        </w:rPr>
        <w:t>сч</w:t>
      </w:r>
      <w:proofErr w:type="spellEnd"/>
      <w:r w:rsidRPr="00581802">
        <w:rPr>
          <w:rFonts w:ascii="Times New Roman" w:eastAsia="Times New Roman" w:hAnsi="Times New Roman" w:cs="Times New Roman"/>
          <w:sz w:val="25"/>
          <w:szCs w:val="25"/>
        </w:rPr>
        <w:t xml:space="preserve"> 30101810500000000878</w:t>
      </w:r>
    </w:p>
    <w:p w14:paraId="73FBF841" w14:textId="77777777" w:rsidR="00581802" w:rsidRPr="00125417" w:rsidRDefault="00581802" w:rsidP="007419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1802">
        <w:rPr>
          <w:rFonts w:ascii="Times New Roman" w:eastAsia="Times New Roman" w:hAnsi="Times New Roman" w:cs="Times New Roman"/>
          <w:sz w:val="25"/>
          <w:szCs w:val="25"/>
        </w:rPr>
        <w:t>БИК 042748878</w:t>
      </w:r>
    </w:p>
    <w:p w14:paraId="10CC0091" w14:textId="77777777" w:rsidR="00581802" w:rsidRPr="00581802" w:rsidRDefault="00581802" w:rsidP="005818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14:paraId="645DD3C7" w14:textId="7E9275AC" w:rsidR="00125417" w:rsidRPr="00581802" w:rsidRDefault="00125417" w:rsidP="005818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018AE00" w14:textId="77777777" w:rsidR="0045526F" w:rsidRPr="00581802" w:rsidRDefault="0074198A" w:rsidP="005818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45526F" w:rsidRPr="0058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7C5F"/>
    <w:multiLevelType w:val="multilevel"/>
    <w:tmpl w:val="2A86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84888"/>
    <w:multiLevelType w:val="multilevel"/>
    <w:tmpl w:val="90D8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D4D2E"/>
    <w:multiLevelType w:val="multilevel"/>
    <w:tmpl w:val="17CC6FEE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A63414"/>
    <w:multiLevelType w:val="hybridMultilevel"/>
    <w:tmpl w:val="79FE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37"/>
    <w:rsid w:val="00125417"/>
    <w:rsid w:val="004D5093"/>
    <w:rsid w:val="00581802"/>
    <w:rsid w:val="005A37F0"/>
    <w:rsid w:val="0074198A"/>
    <w:rsid w:val="00843B82"/>
    <w:rsid w:val="008530CA"/>
    <w:rsid w:val="00AD7C97"/>
    <w:rsid w:val="00C065CA"/>
    <w:rsid w:val="00CA6AA3"/>
    <w:rsid w:val="00D7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DBB0"/>
  <w15:chartTrackingRefBased/>
  <w15:docId w15:val="{98BFA1C8-744B-49B4-B862-CB649B3A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4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25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54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tem-home">
    <w:name w:val="item-home"/>
    <w:basedOn w:val="a"/>
    <w:rsid w:val="0012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5417"/>
    <w:rPr>
      <w:color w:val="0000FF"/>
      <w:u w:val="single"/>
    </w:rPr>
  </w:style>
  <w:style w:type="paragraph" w:customStyle="1" w:styleId="separator">
    <w:name w:val="separator"/>
    <w:basedOn w:val="a"/>
    <w:rsid w:val="0012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current">
    <w:name w:val="item-current"/>
    <w:basedOn w:val="a"/>
    <w:rsid w:val="0012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-current">
    <w:name w:val="bread-current"/>
    <w:basedOn w:val="a0"/>
    <w:rsid w:val="00125417"/>
  </w:style>
  <w:style w:type="paragraph" w:styleId="a4">
    <w:name w:val="Normal (Web)"/>
    <w:basedOn w:val="a"/>
    <w:uiPriority w:val="99"/>
    <w:semiHidden/>
    <w:unhideWhenUsed/>
    <w:rsid w:val="0012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54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 Spacing"/>
    <w:link w:val="a6"/>
    <w:uiPriority w:val="99"/>
    <w:qFormat/>
    <w:rsid w:val="00125417"/>
    <w:pPr>
      <w:spacing w:after="0" w:line="240" w:lineRule="auto"/>
    </w:pPr>
    <w:rPr>
      <w:rFonts w:ascii="Arial" w:eastAsiaTheme="minorEastAsia" w:hAnsi="Arial" w:cs="Arial"/>
      <w:sz w:val="24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125417"/>
    <w:rPr>
      <w:rFonts w:ascii="Arial" w:eastAsiaTheme="minorEastAsia" w:hAnsi="Arial" w:cs="Arial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8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982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60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43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26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2022-10-10T14:56:00Z</dcterms:created>
  <dcterms:modified xsi:type="dcterms:W3CDTF">2022-10-10T16:26:00Z</dcterms:modified>
</cp:coreProperties>
</file>