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BE6E" w14:textId="77777777" w:rsidR="0007441E" w:rsidRPr="008A0ABB" w:rsidRDefault="0007441E" w:rsidP="0007441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A0ABB">
        <w:rPr>
          <w:rFonts w:ascii="Times New Roman" w:eastAsia="Times New Roman" w:hAnsi="Times New Roman" w:cs="Times New Roman"/>
          <w:b/>
          <w:sz w:val="24"/>
          <w:szCs w:val="24"/>
          <w:lang w:eastAsia="ru-RU"/>
        </w:rPr>
        <w:t>Договор № ____________</w:t>
      </w:r>
    </w:p>
    <w:p w14:paraId="261A8A31" w14:textId="07A6AF96" w:rsidR="00095FD2" w:rsidRPr="007A2735" w:rsidRDefault="00095FD2" w:rsidP="00095FD2">
      <w:pPr>
        <w:spacing w:after="0" w:line="240" w:lineRule="auto"/>
        <w:jc w:val="center"/>
        <w:rPr>
          <w:rFonts w:ascii="Times New Roman" w:eastAsia="Times New Roman" w:hAnsi="Times New Roman" w:cs="Times New Roman"/>
          <w:b/>
          <w:sz w:val="24"/>
          <w:szCs w:val="24"/>
          <w:lang w:eastAsia="ru-RU"/>
        </w:rPr>
      </w:pPr>
      <w:r w:rsidRPr="007A2735">
        <w:rPr>
          <w:rFonts w:ascii="Times New Roman" w:eastAsia="Times New Roman" w:hAnsi="Times New Roman" w:cs="Times New Roman"/>
          <w:b/>
          <w:sz w:val="24"/>
          <w:szCs w:val="24"/>
          <w:lang w:eastAsia="ru-RU"/>
        </w:rPr>
        <w:t>на разработк</w:t>
      </w:r>
      <w:r w:rsidR="004C63F2">
        <w:rPr>
          <w:rFonts w:ascii="Times New Roman" w:eastAsia="Times New Roman" w:hAnsi="Times New Roman" w:cs="Times New Roman"/>
          <w:b/>
          <w:sz w:val="24"/>
          <w:szCs w:val="24"/>
          <w:lang w:eastAsia="ru-RU"/>
        </w:rPr>
        <w:t>у</w:t>
      </w:r>
      <w:r w:rsidRPr="007A2735">
        <w:rPr>
          <w:rFonts w:ascii="Times New Roman" w:eastAsia="Times New Roman" w:hAnsi="Times New Roman" w:cs="Times New Roman"/>
          <w:b/>
          <w:sz w:val="24"/>
          <w:szCs w:val="24"/>
          <w:lang w:eastAsia="ru-RU"/>
        </w:rPr>
        <w:t xml:space="preserve"> архитектурно-градостроительной концепции, выполнение инженерных изысканий, разработку проектной и рабочей документации по объекту «Пешеходный мост от набережной </w:t>
      </w:r>
      <w:proofErr w:type="spellStart"/>
      <w:r w:rsidRPr="007A2735">
        <w:rPr>
          <w:rFonts w:ascii="Times New Roman" w:eastAsia="Times New Roman" w:hAnsi="Times New Roman" w:cs="Times New Roman"/>
          <w:b/>
          <w:sz w:val="24"/>
          <w:szCs w:val="24"/>
          <w:lang w:eastAsia="ru-RU"/>
        </w:rPr>
        <w:t>Старопрегольской</w:t>
      </w:r>
      <w:proofErr w:type="spellEnd"/>
      <w:r w:rsidRPr="007A2735">
        <w:rPr>
          <w:rFonts w:ascii="Times New Roman" w:eastAsia="Times New Roman" w:hAnsi="Times New Roman" w:cs="Times New Roman"/>
          <w:b/>
          <w:sz w:val="24"/>
          <w:szCs w:val="24"/>
          <w:lang w:eastAsia="ru-RU"/>
        </w:rPr>
        <w:t xml:space="preserve"> до острова И. Канта в г. Калининграде»</w:t>
      </w:r>
    </w:p>
    <w:p w14:paraId="49CEF2F8" w14:textId="77777777" w:rsidR="00CD0D00" w:rsidRDefault="00CD0D00" w:rsidP="0007441E">
      <w:pPr>
        <w:spacing w:after="60" w:line="240" w:lineRule="auto"/>
        <w:rPr>
          <w:rFonts w:ascii="Times New Roman" w:eastAsia="Times New Roman" w:hAnsi="Times New Roman" w:cs="Times New Roman"/>
          <w:sz w:val="24"/>
          <w:szCs w:val="24"/>
          <w:lang w:eastAsia="ru-RU"/>
        </w:rPr>
      </w:pPr>
    </w:p>
    <w:p w14:paraId="6385C229" w14:textId="5807AABB" w:rsidR="0007441E" w:rsidRPr="008A0ABB" w:rsidRDefault="0007441E" w:rsidP="0007441E">
      <w:pPr>
        <w:spacing w:after="6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г. Калининград </w:t>
      </w:r>
      <w:r w:rsidRPr="008A0ABB">
        <w:rPr>
          <w:rFonts w:ascii="Times New Roman" w:eastAsia="Times New Roman" w:hAnsi="Times New Roman" w:cs="Times New Roman"/>
          <w:sz w:val="24"/>
          <w:szCs w:val="24"/>
          <w:lang w:eastAsia="ru-RU"/>
        </w:rPr>
        <w:tab/>
      </w:r>
      <w:r w:rsidRPr="008A0ABB">
        <w:rPr>
          <w:rFonts w:ascii="Times New Roman" w:eastAsia="Times New Roman" w:hAnsi="Times New Roman" w:cs="Times New Roman"/>
          <w:sz w:val="24"/>
          <w:szCs w:val="24"/>
          <w:lang w:eastAsia="ru-RU"/>
        </w:rPr>
        <w:tab/>
      </w:r>
      <w:r w:rsidRPr="008A0ABB">
        <w:rPr>
          <w:rFonts w:ascii="Times New Roman" w:eastAsia="Times New Roman" w:hAnsi="Times New Roman" w:cs="Times New Roman"/>
          <w:sz w:val="24"/>
          <w:szCs w:val="24"/>
          <w:lang w:eastAsia="ru-RU"/>
        </w:rPr>
        <w:tab/>
      </w:r>
      <w:r w:rsidRPr="008A0ABB">
        <w:rPr>
          <w:rFonts w:ascii="Times New Roman" w:eastAsia="Times New Roman" w:hAnsi="Times New Roman" w:cs="Times New Roman"/>
          <w:sz w:val="24"/>
          <w:szCs w:val="24"/>
          <w:lang w:eastAsia="ru-RU"/>
        </w:rPr>
        <w:tab/>
        <w:t xml:space="preserve">        </w:t>
      </w:r>
      <w:r w:rsidR="00D421CF" w:rsidRPr="008A0ABB">
        <w:rPr>
          <w:rFonts w:ascii="Times New Roman" w:eastAsia="Times New Roman" w:hAnsi="Times New Roman" w:cs="Times New Roman"/>
          <w:sz w:val="24"/>
          <w:szCs w:val="24"/>
          <w:lang w:eastAsia="ru-RU"/>
        </w:rPr>
        <w:t xml:space="preserve">   </w:t>
      </w:r>
      <w:r w:rsidR="00CD0D00">
        <w:rPr>
          <w:rFonts w:ascii="Times New Roman" w:eastAsia="Times New Roman" w:hAnsi="Times New Roman" w:cs="Times New Roman"/>
          <w:sz w:val="24"/>
          <w:szCs w:val="24"/>
          <w:lang w:eastAsia="ru-RU"/>
        </w:rPr>
        <w:t xml:space="preserve">         </w:t>
      </w:r>
      <w:r w:rsidR="00D421CF" w:rsidRPr="008A0ABB">
        <w:rPr>
          <w:rFonts w:ascii="Times New Roman" w:eastAsia="Times New Roman" w:hAnsi="Times New Roman" w:cs="Times New Roman"/>
          <w:sz w:val="24"/>
          <w:szCs w:val="24"/>
          <w:lang w:eastAsia="ru-RU"/>
        </w:rPr>
        <w:t xml:space="preserve">               </w:t>
      </w:r>
      <w:r w:rsidRPr="008A0ABB">
        <w:rPr>
          <w:rFonts w:ascii="Times New Roman" w:eastAsia="Times New Roman" w:hAnsi="Times New Roman" w:cs="Times New Roman"/>
          <w:sz w:val="24"/>
          <w:szCs w:val="24"/>
          <w:lang w:eastAsia="ru-RU"/>
        </w:rPr>
        <w:t xml:space="preserve"> </w:t>
      </w:r>
      <w:proofErr w:type="gramStart"/>
      <w:r w:rsidRPr="008A0ABB">
        <w:rPr>
          <w:rFonts w:ascii="Times New Roman" w:eastAsia="Times New Roman" w:hAnsi="Times New Roman" w:cs="Times New Roman"/>
          <w:sz w:val="24"/>
          <w:szCs w:val="24"/>
          <w:lang w:eastAsia="ru-RU"/>
        </w:rPr>
        <w:t xml:space="preserve">   «</w:t>
      </w:r>
      <w:proofErr w:type="gramEnd"/>
      <w:r w:rsidRPr="008A0ABB">
        <w:rPr>
          <w:rFonts w:ascii="Times New Roman" w:eastAsia="Times New Roman" w:hAnsi="Times New Roman" w:cs="Times New Roman"/>
          <w:sz w:val="24"/>
          <w:szCs w:val="24"/>
          <w:lang w:eastAsia="ru-RU"/>
        </w:rPr>
        <w:t>___»_________2021 год</w:t>
      </w:r>
    </w:p>
    <w:p w14:paraId="1D769057" w14:textId="77777777" w:rsidR="0007441E" w:rsidRPr="008A0ABB" w:rsidRDefault="0007441E" w:rsidP="0007441E">
      <w:pPr>
        <w:spacing w:after="60" w:line="240" w:lineRule="auto"/>
        <w:jc w:val="both"/>
        <w:rPr>
          <w:rFonts w:ascii="Times New Roman" w:eastAsia="Times New Roman" w:hAnsi="Times New Roman" w:cs="Times New Roman"/>
          <w:sz w:val="24"/>
          <w:szCs w:val="24"/>
          <w:lang w:eastAsia="ru-RU"/>
        </w:rPr>
      </w:pPr>
    </w:p>
    <w:p w14:paraId="688C0D3B" w14:textId="77777777" w:rsidR="0007441E" w:rsidRPr="008A0ABB" w:rsidRDefault="0007441E" w:rsidP="0007441E">
      <w:pPr>
        <w:widowControl w:val="0"/>
        <w:spacing w:after="0" w:line="240" w:lineRule="auto"/>
        <w:ind w:firstLine="567"/>
        <w:jc w:val="both"/>
        <w:rPr>
          <w:rFonts w:ascii="Times New Roman" w:hAnsi="Times New Roman" w:cs="Times New Roman"/>
          <w:i/>
          <w:sz w:val="24"/>
          <w:szCs w:val="24"/>
        </w:rPr>
      </w:pPr>
      <w:r w:rsidRPr="008A0ABB">
        <w:rPr>
          <w:rFonts w:ascii="Times New Roman" w:hAnsi="Times New Roman" w:cs="Times New Roman"/>
          <w:b/>
          <w:sz w:val="24"/>
          <w:szCs w:val="24"/>
        </w:rPr>
        <w:t xml:space="preserve">Благотворительный фонд «Благоустройство и Взаимопомощь», </w:t>
      </w:r>
      <w:r w:rsidRPr="008A0ABB">
        <w:rPr>
          <w:rFonts w:ascii="Times New Roman" w:hAnsi="Times New Roman" w:cs="Times New Roman"/>
          <w:sz w:val="24"/>
          <w:szCs w:val="24"/>
        </w:rPr>
        <w:t>именуемое в дальнейшем</w:t>
      </w:r>
      <w:r w:rsidRPr="008A0ABB">
        <w:rPr>
          <w:rFonts w:ascii="Times New Roman" w:hAnsi="Times New Roman" w:cs="Times New Roman"/>
          <w:b/>
          <w:sz w:val="24"/>
          <w:szCs w:val="24"/>
        </w:rPr>
        <w:t xml:space="preserve"> «Заказчик» </w:t>
      </w:r>
      <w:r w:rsidRPr="008A0ABB">
        <w:rPr>
          <w:rFonts w:ascii="Times New Roman" w:hAnsi="Times New Roman" w:cs="Times New Roman"/>
          <w:sz w:val="24"/>
          <w:szCs w:val="24"/>
        </w:rPr>
        <w:t>в лице директора</w:t>
      </w:r>
      <w:r w:rsidRPr="008A0ABB">
        <w:rPr>
          <w:rFonts w:ascii="Times New Roman" w:hAnsi="Times New Roman" w:cs="Times New Roman"/>
          <w:b/>
          <w:sz w:val="24"/>
          <w:szCs w:val="24"/>
        </w:rPr>
        <w:t xml:space="preserve"> </w:t>
      </w:r>
      <w:proofErr w:type="spellStart"/>
      <w:r w:rsidRPr="008A0ABB">
        <w:rPr>
          <w:rFonts w:ascii="Times New Roman" w:hAnsi="Times New Roman" w:cs="Times New Roman"/>
          <w:b/>
          <w:sz w:val="24"/>
          <w:szCs w:val="24"/>
        </w:rPr>
        <w:t>Буштакова</w:t>
      </w:r>
      <w:proofErr w:type="spellEnd"/>
      <w:r w:rsidRPr="008A0ABB">
        <w:rPr>
          <w:rFonts w:ascii="Times New Roman" w:hAnsi="Times New Roman" w:cs="Times New Roman"/>
          <w:b/>
          <w:sz w:val="24"/>
          <w:szCs w:val="24"/>
        </w:rPr>
        <w:t xml:space="preserve"> Андрея Анатольевича, </w:t>
      </w:r>
      <w:r w:rsidRPr="008A0ABB">
        <w:rPr>
          <w:rFonts w:ascii="Times New Roman" w:hAnsi="Times New Roman" w:cs="Times New Roman"/>
          <w:sz w:val="24"/>
          <w:szCs w:val="24"/>
        </w:rPr>
        <w:t>действующего на основании Устава, с одной стороны</w:t>
      </w:r>
      <w:r w:rsidRPr="008A0ABB">
        <w:rPr>
          <w:rFonts w:ascii="Times New Roman" w:hAnsi="Times New Roman" w:cs="Times New Roman"/>
          <w:i/>
          <w:sz w:val="24"/>
          <w:szCs w:val="24"/>
        </w:rPr>
        <w:t>,</w:t>
      </w:r>
    </w:p>
    <w:p w14:paraId="5FE4700A" w14:textId="61A8EB85" w:rsidR="0007441E" w:rsidRPr="008A0ABB" w:rsidRDefault="0007441E" w:rsidP="0007441E">
      <w:pPr>
        <w:widowControl w:val="0"/>
        <w:spacing w:after="0" w:line="240" w:lineRule="auto"/>
        <w:ind w:firstLine="567"/>
        <w:jc w:val="both"/>
        <w:rPr>
          <w:rFonts w:ascii="Times New Roman" w:hAnsi="Times New Roman" w:cs="Times New Roman"/>
          <w:i/>
          <w:sz w:val="24"/>
          <w:szCs w:val="24"/>
        </w:rPr>
      </w:pPr>
      <w:r w:rsidRPr="008A0ABB">
        <w:rPr>
          <w:rFonts w:ascii="Times New Roman" w:hAnsi="Times New Roman" w:cs="Times New Roman"/>
          <w:b/>
          <w:sz w:val="24"/>
          <w:szCs w:val="24"/>
        </w:rPr>
        <w:t>Муниципальное казенное предприятие «Управление капитального строительства» городского округа «Город Калининград»</w:t>
      </w:r>
      <w:r w:rsidRPr="008A0ABB">
        <w:rPr>
          <w:rFonts w:ascii="Times New Roman" w:hAnsi="Times New Roman" w:cs="Times New Roman"/>
          <w:sz w:val="24"/>
          <w:szCs w:val="24"/>
        </w:rPr>
        <w:t xml:space="preserve">, именуемое в дальнейшем </w:t>
      </w:r>
      <w:r w:rsidR="007D0234" w:rsidRPr="008A0ABB">
        <w:rPr>
          <w:rFonts w:ascii="Times New Roman" w:hAnsi="Times New Roman" w:cs="Times New Roman"/>
          <w:b/>
          <w:bCs/>
          <w:sz w:val="24"/>
          <w:szCs w:val="24"/>
        </w:rPr>
        <w:t>«Т</w:t>
      </w:r>
      <w:r w:rsidRPr="008A0ABB">
        <w:rPr>
          <w:rFonts w:ascii="Times New Roman" w:hAnsi="Times New Roman" w:cs="Times New Roman"/>
          <w:b/>
          <w:bCs/>
          <w:sz w:val="24"/>
          <w:szCs w:val="24"/>
        </w:rPr>
        <w:t>ехнический заказчик»</w:t>
      </w:r>
      <w:r w:rsidRPr="008A0ABB">
        <w:rPr>
          <w:rFonts w:ascii="Times New Roman" w:hAnsi="Times New Roman" w:cs="Times New Roman"/>
          <w:sz w:val="24"/>
          <w:szCs w:val="24"/>
        </w:rPr>
        <w:t>, в лице исполняющей обязанности директора Мезенцевой Марины Евгеньевны, действующ</w:t>
      </w:r>
      <w:r w:rsidR="007A2735">
        <w:rPr>
          <w:rFonts w:ascii="Times New Roman" w:hAnsi="Times New Roman" w:cs="Times New Roman"/>
          <w:sz w:val="24"/>
          <w:szCs w:val="24"/>
        </w:rPr>
        <w:t>и</w:t>
      </w:r>
      <w:r w:rsidR="00D421CF" w:rsidRPr="008A0ABB">
        <w:rPr>
          <w:rFonts w:ascii="Times New Roman" w:hAnsi="Times New Roman" w:cs="Times New Roman"/>
          <w:sz w:val="24"/>
          <w:szCs w:val="24"/>
        </w:rPr>
        <w:t>й</w:t>
      </w:r>
      <w:r w:rsidRPr="008A0ABB">
        <w:rPr>
          <w:rFonts w:ascii="Times New Roman" w:hAnsi="Times New Roman" w:cs="Times New Roman"/>
          <w:sz w:val="24"/>
          <w:szCs w:val="24"/>
        </w:rPr>
        <w:t xml:space="preserve"> на основании распоряжения администрации городского округа «Город Калининград» </w:t>
      </w:r>
      <w:r w:rsidR="00D421CF" w:rsidRPr="008A0ABB">
        <w:rPr>
          <w:rFonts w:ascii="Times New Roman" w:hAnsi="Times New Roman" w:cs="Times New Roman"/>
          <w:sz w:val="24"/>
          <w:szCs w:val="24"/>
        </w:rPr>
        <w:t xml:space="preserve">от 01.03.2021 </w:t>
      </w:r>
      <w:r w:rsidRPr="008A0ABB">
        <w:rPr>
          <w:rFonts w:ascii="Times New Roman" w:hAnsi="Times New Roman" w:cs="Times New Roman"/>
          <w:sz w:val="24"/>
          <w:szCs w:val="24"/>
        </w:rPr>
        <w:t>№-92-рл, с другой стороны</w:t>
      </w:r>
      <w:r w:rsidRPr="008A0ABB">
        <w:rPr>
          <w:rFonts w:ascii="Times New Roman" w:hAnsi="Times New Roman" w:cs="Times New Roman"/>
          <w:i/>
          <w:sz w:val="24"/>
          <w:szCs w:val="24"/>
        </w:rPr>
        <w:t xml:space="preserve">, </w:t>
      </w:r>
    </w:p>
    <w:p w14:paraId="59AB2724" w14:textId="77777777" w:rsidR="0007441E" w:rsidRPr="00A13669" w:rsidRDefault="00D421CF" w:rsidP="0007441E">
      <w:pPr>
        <w:snapToGrid w:val="0"/>
        <w:spacing w:after="0" w:line="240" w:lineRule="auto"/>
        <w:ind w:firstLine="567"/>
        <w:jc w:val="both"/>
        <w:rPr>
          <w:rFonts w:ascii="Times New Roman" w:hAnsi="Times New Roman" w:cs="Times New Roman"/>
          <w:sz w:val="24"/>
          <w:szCs w:val="24"/>
        </w:rPr>
      </w:pPr>
      <w:r w:rsidRPr="008A0ABB">
        <w:rPr>
          <w:rFonts w:ascii="Times New Roman" w:hAnsi="Times New Roman" w:cs="Times New Roman"/>
          <w:b/>
          <w:sz w:val="24"/>
          <w:szCs w:val="24"/>
        </w:rPr>
        <w:t>____________________</w:t>
      </w:r>
      <w:r w:rsidR="0007441E" w:rsidRPr="008A0ABB">
        <w:rPr>
          <w:rFonts w:ascii="Times New Roman" w:hAnsi="Times New Roman" w:cs="Times New Roman"/>
          <w:b/>
          <w:sz w:val="24"/>
          <w:szCs w:val="24"/>
        </w:rPr>
        <w:t xml:space="preserve">, </w:t>
      </w:r>
      <w:r w:rsidR="0007441E" w:rsidRPr="008A0ABB">
        <w:rPr>
          <w:rFonts w:ascii="Times New Roman" w:hAnsi="Times New Roman" w:cs="Times New Roman"/>
          <w:sz w:val="24"/>
          <w:szCs w:val="24"/>
        </w:rPr>
        <w:t xml:space="preserve">именуемое в дальнейшем </w:t>
      </w:r>
      <w:r w:rsidR="0007441E" w:rsidRPr="008A0ABB">
        <w:rPr>
          <w:rFonts w:ascii="Times New Roman" w:hAnsi="Times New Roman" w:cs="Times New Roman"/>
          <w:b/>
          <w:bCs/>
          <w:sz w:val="24"/>
          <w:szCs w:val="24"/>
        </w:rPr>
        <w:t>«Подрядчик»,</w:t>
      </w:r>
      <w:r w:rsidR="0007441E" w:rsidRPr="008A0ABB">
        <w:rPr>
          <w:rFonts w:ascii="Times New Roman" w:hAnsi="Times New Roman" w:cs="Times New Roman"/>
          <w:sz w:val="24"/>
          <w:szCs w:val="24"/>
        </w:rPr>
        <w:t xml:space="preserve"> в лице </w:t>
      </w:r>
      <w:r w:rsidRPr="008A0ABB">
        <w:rPr>
          <w:rFonts w:ascii="Times New Roman" w:hAnsi="Times New Roman" w:cs="Times New Roman"/>
          <w:sz w:val="24"/>
          <w:szCs w:val="24"/>
        </w:rPr>
        <w:t>_________________________</w:t>
      </w:r>
      <w:r w:rsidR="0007441E" w:rsidRPr="008A0ABB">
        <w:rPr>
          <w:rFonts w:ascii="Times New Roman" w:hAnsi="Times New Roman" w:cs="Times New Roman"/>
          <w:sz w:val="24"/>
          <w:szCs w:val="24"/>
        </w:rPr>
        <w:t xml:space="preserve">, с третьей стороны, </w:t>
      </w:r>
      <w:r w:rsidRPr="008A0ABB">
        <w:rPr>
          <w:rFonts w:ascii="Times New Roman" w:hAnsi="Times New Roman" w:cs="Times New Roman"/>
          <w:sz w:val="24"/>
          <w:szCs w:val="24"/>
        </w:rPr>
        <w:t>действующий на основании</w:t>
      </w:r>
      <w:r w:rsidR="009B5F01" w:rsidRPr="008A0ABB">
        <w:rPr>
          <w:rFonts w:ascii="Times New Roman" w:hAnsi="Times New Roman" w:cs="Times New Roman"/>
          <w:sz w:val="24"/>
          <w:szCs w:val="24"/>
        </w:rPr>
        <w:t xml:space="preserve"> ____________, а </w:t>
      </w:r>
      <w:r w:rsidR="009B5F01" w:rsidRPr="00A13669">
        <w:rPr>
          <w:rFonts w:ascii="Times New Roman" w:hAnsi="Times New Roman" w:cs="Times New Roman"/>
          <w:sz w:val="24"/>
          <w:szCs w:val="24"/>
        </w:rPr>
        <w:t>вместе именуемые в дальнейшем Стороны,</w:t>
      </w:r>
    </w:p>
    <w:p w14:paraId="08DC1A6C" w14:textId="23721DB4" w:rsidR="00095FD2" w:rsidRPr="00A13669" w:rsidRDefault="009B5F01" w:rsidP="00095FD2">
      <w:pPr>
        <w:spacing w:after="0" w:line="240" w:lineRule="auto"/>
        <w:jc w:val="both"/>
        <w:rPr>
          <w:rFonts w:ascii="Times New Roman" w:eastAsia="Times New Roman" w:hAnsi="Times New Roman" w:cs="Times New Roman"/>
          <w:sz w:val="24"/>
          <w:szCs w:val="24"/>
          <w:lang w:eastAsia="ar-SA"/>
        </w:rPr>
      </w:pPr>
      <w:r w:rsidRPr="00A13669">
        <w:rPr>
          <w:rFonts w:ascii="Times New Roman" w:hAnsi="Times New Roman" w:cs="Times New Roman"/>
          <w:sz w:val="24"/>
          <w:szCs w:val="24"/>
        </w:rPr>
        <w:t xml:space="preserve">на основании Протокола____ №___ от ___ </w:t>
      </w:r>
      <w:r w:rsidR="0007441E" w:rsidRPr="00A13669">
        <w:rPr>
          <w:rFonts w:ascii="Times New Roman" w:hAnsi="Times New Roman" w:cs="Times New Roman"/>
          <w:sz w:val="24"/>
          <w:szCs w:val="24"/>
        </w:rPr>
        <w:t xml:space="preserve">заключили настоящий договор </w:t>
      </w:r>
      <w:r w:rsidR="00F425AA" w:rsidRPr="00A13669">
        <w:rPr>
          <w:rFonts w:ascii="Times New Roman" w:eastAsia="Times New Roman" w:hAnsi="Times New Roman" w:cs="Times New Roman"/>
          <w:sz w:val="24"/>
          <w:szCs w:val="24"/>
          <w:lang w:eastAsia="ru-RU"/>
        </w:rPr>
        <w:t>на разработк</w:t>
      </w:r>
      <w:r w:rsidR="004C63F2">
        <w:rPr>
          <w:rFonts w:ascii="Times New Roman" w:eastAsia="Times New Roman" w:hAnsi="Times New Roman" w:cs="Times New Roman"/>
          <w:sz w:val="24"/>
          <w:szCs w:val="24"/>
          <w:lang w:eastAsia="ru-RU"/>
        </w:rPr>
        <w:t>у</w:t>
      </w:r>
      <w:r w:rsidR="00F425AA" w:rsidRPr="00A13669">
        <w:rPr>
          <w:rFonts w:ascii="Times New Roman" w:eastAsia="Times New Roman" w:hAnsi="Times New Roman" w:cs="Times New Roman"/>
          <w:sz w:val="24"/>
          <w:szCs w:val="24"/>
          <w:lang w:eastAsia="ru-RU"/>
        </w:rPr>
        <w:t xml:space="preserve"> архитектурно-градостроительной концепции, выполнение инженерных изысканий, разработку проектной и рабочей документации по объекту </w:t>
      </w:r>
      <w:r w:rsidR="00095FD2" w:rsidRPr="00A13669">
        <w:rPr>
          <w:rFonts w:ascii="Times New Roman" w:hAnsi="Times New Roman" w:cs="Times New Roman"/>
          <w:sz w:val="24"/>
          <w:szCs w:val="24"/>
        </w:rPr>
        <w:t xml:space="preserve">«Пешеходный мост от набережной </w:t>
      </w:r>
      <w:proofErr w:type="spellStart"/>
      <w:r w:rsidR="00095FD2" w:rsidRPr="00A13669">
        <w:rPr>
          <w:rFonts w:ascii="Times New Roman" w:hAnsi="Times New Roman" w:cs="Times New Roman"/>
          <w:sz w:val="24"/>
          <w:szCs w:val="24"/>
        </w:rPr>
        <w:t>Старопрегольской</w:t>
      </w:r>
      <w:proofErr w:type="spellEnd"/>
      <w:r w:rsidR="00095FD2" w:rsidRPr="00A13669">
        <w:rPr>
          <w:rFonts w:ascii="Times New Roman" w:hAnsi="Times New Roman" w:cs="Times New Roman"/>
          <w:sz w:val="24"/>
          <w:szCs w:val="24"/>
        </w:rPr>
        <w:t xml:space="preserve"> до острова И. Канта в г. Калининграде», именуемый в дальнейшем Договор, о нижеследующем:</w:t>
      </w:r>
    </w:p>
    <w:p w14:paraId="06501E96" w14:textId="6893CAE8" w:rsidR="0007441E" w:rsidRPr="00A13669" w:rsidRDefault="0007441E" w:rsidP="00095FD2">
      <w:pPr>
        <w:spacing w:after="0" w:line="240" w:lineRule="auto"/>
        <w:jc w:val="both"/>
        <w:rPr>
          <w:rFonts w:ascii="Times New Roman" w:eastAsia="Times New Roman" w:hAnsi="Times New Roman" w:cs="Times New Roman"/>
          <w:sz w:val="24"/>
          <w:szCs w:val="24"/>
          <w:lang w:eastAsia="ar-SA"/>
        </w:rPr>
      </w:pPr>
    </w:p>
    <w:p w14:paraId="4AB20342" w14:textId="47470332" w:rsidR="0007441E" w:rsidRDefault="0007441E" w:rsidP="00CD0D00">
      <w:pPr>
        <w:widowControl w:val="0"/>
        <w:numPr>
          <w:ilvl w:val="0"/>
          <w:numId w:val="1"/>
        </w:numPr>
        <w:tabs>
          <w:tab w:val="left" w:pos="851"/>
        </w:tabs>
        <w:suppressAutoHyphens/>
        <w:spacing w:after="0" w:line="240" w:lineRule="auto"/>
        <w:ind w:firstLine="567"/>
        <w:jc w:val="center"/>
        <w:rPr>
          <w:rFonts w:ascii="Times New Roman" w:eastAsia="Times New Roman" w:hAnsi="Times New Roman" w:cs="Times New Roman"/>
          <w:b/>
          <w:bCs/>
          <w:sz w:val="24"/>
          <w:szCs w:val="24"/>
          <w:lang w:eastAsia="ar-SA"/>
        </w:rPr>
      </w:pPr>
      <w:r w:rsidRPr="00CD0D00">
        <w:rPr>
          <w:rFonts w:ascii="Times New Roman" w:eastAsia="Times New Roman" w:hAnsi="Times New Roman" w:cs="Times New Roman"/>
          <w:b/>
          <w:bCs/>
          <w:sz w:val="24"/>
          <w:szCs w:val="24"/>
          <w:lang w:eastAsia="ar-SA"/>
        </w:rPr>
        <w:t>Предмет Договора</w:t>
      </w:r>
    </w:p>
    <w:p w14:paraId="2A33DF9B" w14:textId="0910305E" w:rsidR="00474E4D" w:rsidRPr="008A0ABB" w:rsidRDefault="0007441E" w:rsidP="0022378B">
      <w:pPr>
        <w:widowControl w:val="0"/>
        <w:numPr>
          <w:ilvl w:val="1"/>
          <w:numId w:val="1"/>
        </w:numPr>
        <w:tabs>
          <w:tab w:val="left" w:pos="720"/>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A13669">
        <w:rPr>
          <w:rFonts w:ascii="Times New Roman" w:eastAsia="Times New Roman" w:hAnsi="Times New Roman" w:cs="Times New Roman"/>
          <w:sz w:val="24"/>
          <w:szCs w:val="24"/>
          <w:lang w:eastAsia="ru-RU"/>
        </w:rPr>
        <w:t>Подрядчик обязуется в срок, установленный настоящим Договором, по заданию Заказчика и Технического заказчика</w:t>
      </w:r>
      <w:r w:rsidR="009279B0" w:rsidRPr="00A13669">
        <w:rPr>
          <w:rFonts w:ascii="Times New Roman" w:eastAsia="Times New Roman" w:hAnsi="Times New Roman" w:cs="Times New Roman"/>
          <w:sz w:val="24"/>
          <w:szCs w:val="24"/>
          <w:lang w:eastAsia="ru-RU"/>
        </w:rPr>
        <w:t xml:space="preserve"> выполнить </w:t>
      </w:r>
      <w:r w:rsidR="009279B0" w:rsidRPr="00A13669">
        <w:rPr>
          <w:rFonts w:ascii="Times New Roman" w:eastAsia="Times New Roman" w:hAnsi="Times New Roman" w:cs="Times New Roman"/>
          <w:sz w:val="24"/>
          <w:szCs w:val="24"/>
          <w:lang w:eastAsia="ar-SA"/>
        </w:rPr>
        <w:t xml:space="preserve">работы по разработке архитектурно-градостроительной концепции, </w:t>
      </w:r>
      <w:r w:rsidRPr="00A13669">
        <w:rPr>
          <w:rFonts w:ascii="Times New Roman" w:eastAsia="Times New Roman" w:hAnsi="Times New Roman" w:cs="Times New Roman"/>
          <w:sz w:val="24"/>
          <w:szCs w:val="24"/>
          <w:lang w:eastAsia="ru-RU"/>
        </w:rPr>
        <w:t xml:space="preserve"> выполнить </w:t>
      </w:r>
      <w:r w:rsidR="009B5F01" w:rsidRPr="00A13669">
        <w:rPr>
          <w:rFonts w:ascii="Times New Roman" w:eastAsia="Times New Roman" w:hAnsi="Times New Roman" w:cs="Times New Roman"/>
          <w:sz w:val="24"/>
          <w:szCs w:val="24"/>
          <w:lang w:eastAsia="ar-SA"/>
        </w:rPr>
        <w:t xml:space="preserve">инженерные изыскания, разработать проектную и рабочую документацию (далее – Работы) по объекту </w:t>
      </w:r>
      <w:r w:rsidR="00095FD2" w:rsidRPr="00A13669">
        <w:rPr>
          <w:rFonts w:ascii="Times New Roman" w:eastAsia="Times New Roman" w:hAnsi="Times New Roman" w:cs="Times New Roman"/>
          <w:sz w:val="24"/>
          <w:szCs w:val="24"/>
          <w:lang w:eastAsia="ar-SA"/>
        </w:rPr>
        <w:t xml:space="preserve">«Пешеходный мост от набережной </w:t>
      </w:r>
      <w:proofErr w:type="spellStart"/>
      <w:r w:rsidR="00095FD2" w:rsidRPr="00A13669">
        <w:rPr>
          <w:rFonts w:ascii="Times New Roman" w:eastAsia="Times New Roman" w:hAnsi="Times New Roman" w:cs="Times New Roman"/>
          <w:sz w:val="24"/>
          <w:szCs w:val="24"/>
          <w:lang w:eastAsia="ar-SA"/>
        </w:rPr>
        <w:t>Старопрегольской</w:t>
      </w:r>
      <w:proofErr w:type="spellEnd"/>
      <w:r w:rsidR="00095FD2" w:rsidRPr="00A13669">
        <w:rPr>
          <w:rFonts w:ascii="Times New Roman" w:eastAsia="Times New Roman" w:hAnsi="Times New Roman" w:cs="Times New Roman"/>
          <w:sz w:val="24"/>
          <w:szCs w:val="24"/>
          <w:lang w:eastAsia="ar-SA"/>
        </w:rPr>
        <w:t xml:space="preserve"> до острова И. Канта в г. Калининграде»</w:t>
      </w:r>
      <w:r w:rsidR="00095FD2" w:rsidRPr="00A13669">
        <w:rPr>
          <w:rFonts w:ascii="Times New Roman" w:eastAsia="Times New Roman" w:hAnsi="Times New Roman" w:cs="Times New Roman"/>
          <w:sz w:val="24"/>
          <w:szCs w:val="24"/>
          <w:lang w:eastAsia="ru-RU"/>
        </w:rPr>
        <w:t xml:space="preserve"> </w:t>
      </w:r>
      <w:r w:rsidRPr="00A13669">
        <w:rPr>
          <w:rFonts w:ascii="Times New Roman" w:eastAsia="Times New Roman" w:hAnsi="Times New Roman" w:cs="Times New Roman"/>
          <w:sz w:val="24"/>
          <w:szCs w:val="24"/>
          <w:lang w:eastAsia="ru-RU"/>
        </w:rPr>
        <w:t xml:space="preserve">(далее - Объект) и передать Заказчику </w:t>
      </w:r>
      <w:r w:rsidRPr="00A13669">
        <w:rPr>
          <w:rFonts w:ascii="Times New Roman" w:hAnsi="Times New Roman" w:cs="Times New Roman"/>
          <w:sz w:val="24"/>
          <w:szCs w:val="24"/>
        </w:rPr>
        <w:t xml:space="preserve">документы, </w:t>
      </w:r>
      <w:r w:rsidR="00B17E5B" w:rsidRPr="00A13669">
        <w:rPr>
          <w:rFonts w:ascii="Times New Roman" w:eastAsia="Times New Roman" w:hAnsi="Times New Roman" w:cs="Times New Roman"/>
          <w:sz w:val="24"/>
          <w:szCs w:val="24"/>
          <w:lang w:eastAsia="ar-SA"/>
        </w:rPr>
        <w:t xml:space="preserve">содержащие </w:t>
      </w:r>
      <w:r w:rsidR="00B17E5B" w:rsidRPr="00A13669">
        <w:rPr>
          <w:rFonts w:ascii="Times New Roman" w:hAnsi="Times New Roman" w:cs="Times New Roman"/>
          <w:sz w:val="24"/>
          <w:szCs w:val="24"/>
        </w:rPr>
        <w:t xml:space="preserve">утвержденную Заказчиком и </w:t>
      </w:r>
      <w:r w:rsidR="00B17E5B" w:rsidRPr="00A13669">
        <w:rPr>
          <w:rFonts w:ascii="Times New Roman" w:eastAsia="Times New Roman" w:hAnsi="Times New Roman" w:cs="Times New Roman"/>
          <w:sz w:val="24"/>
          <w:szCs w:val="24"/>
          <w:lang w:eastAsia="ru-RU"/>
        </w:rPr>
        <w:t xml:space="preserve">Техническим </w:t>
      </w:r>
      <w:r w:rsidR="00B17E5B" w:rsidRPr="008A0ABB">
        <w:rPr>
          <w:rFonts w:ascii="Times New Roman" w:eastAsia="Times New Roman" w:hAnsi="Times New Roman" w:cs="Times New Roman"/>
          <w:sz w:val="24"/>
          <w:szCs w:val="24"/>
          <w:lang w:eastAsia="ru-RU"/>
        </w:rPr>
        <w:t>заказчиком</w:t>
      </w:r>
      <w:r w:rsidR="00B17E5B" w:rsidRPr="008A0ABB">
        <w:rPr>
          <w:rFonts w:ascii="Times New Roman" w:hAnsi="Times New Roman" w:cs="Times New Roman"/>
          <w:sz w:val="24"/>
          <w:szCs w:val="24"/>
        </w:rPr>
        <w:t xml:space="preserve"> </w:t>
      </w:r>
      <w:r w:rsidR="00B17E5B" w:rsidRPr="008A0ABB">
        <w:rPr>
          <w:rFonts w:ascii="Times New Roman" w:eastAsia="Times New Roman" w:hAnsi="Times New Roman" w:cs="Times New Roman"/>
          <w:sz w:val="24"/>
          <w:szCs w:val="24"/>
          <w:lang w:eastAsia="ar-SA"/>
        </w:rPr>
        <w:t>архитектурно-градостроительную концепцию, результаты инженерных изысканий и проектную документацию, получившие положительное заключение государственной экспертизы</w:t>
      </w:r>
      <w:r w:rsidR="00BC1891" w:rsidRPr="008A0ABB">
        <w:rPr>
          <w:rFonts w:ascii="Times New Roman" w:eastAsia="Times New Roman" w:hAnsi="Times New Roman" w:cs="Times New Roman"/>
          <w:sz w:val="24"/>
          <w:szCs w:val="24"/>
          <w:lang w:eastAsia="ar-SA"/>
        </w:rPr>
        <w:t>,</w:t>
      </w:r>
      <w:r w:rsidR="00B17E5B" w:rsidRPr="008A0ABB">
        <w:rPr>
          <w:rFonts w:ascii="Times New Roman" w:eastAsia="Times New Roman" w:hAnsi="Times New Roman" w:cs="Times New Roman"/>
          <w:sz w:val="24"/>
          <w:szCs w:val="24"/>
          <w:lang w:eastAsia="ar-SA"/>
        </w:rPr>
        <w:t xml:space="preserve"> </w:t>
      </w:r>
      <w:r w:rsidR="008F566A" w:rsidRPr="008A0ABB">
        <w:rPr>
          <w:rFonts w:ascii="Times New Roman" w:eastAsia="Times New Roman" w:hAnsi="Times New Roman" w:cs="Times New Roman"/>
          <w:sz w:val="24"/>
          <w:szCs w:val="24"/>
          <w:lang w:eastAsia="ar-SA"/>
        </w:rPr>
        <w:t>в том числе проверка достоверности сметной стоимости</w:t>
      </w:r>
      <w:r w:rsidR="00B17E5B" w:rsidRPr="008A0ABB">
        <w:rPr>
          <w:rFonts w:ascii="Times New Roman" w:eastAsia="Times New Roman" w:hAnsi="Times New Roman" w:cs="Times New Roman"/>
          <w:sz w:val="24"/>
          <w:szCs w:val="24"/>
          <w:lang w:eastAsia="ar-SA"/>
        </w:rPr>
        <w:t>, а также рабочую документацию. Проектная и рабочая документация должны быть согласованы в соответствии с требованиями Технического задания (Приложение № 1)</w:t>
      </w:r>
      <w:r w:rsidRPr="008A0ABB">
        <w:rPr>
          <w:rFonts w:ascii="Times New Roman" w:hAnsi="Times New Roman" w:cs="Times New Roman"/>
          <w:sz w:val="24"/>
          <w:szCs w:val="24"/>
        </w:rPr>
        <w:t xml:space="preserve"> </w:t>
      </w:r>
      <w:r w:rsidR="00474E4D" w:rsidRPr="008A0ABB">
        <w:rPr>
          <w:rFonts w:ascii="Times New Roman" w:eastAsia="Times New Roman" w:hAnsi="Times New Roman" w:cs="Times New Roman"/>
          <w:sz w:val="24"/>
          <w:szCs w:val="24"/>
          <w:lang w:eastAsia="ru-RU"/>
        </w:rPr>
        <w:t>(далее – Документация).</w:t>
      </w:r>
    </w:p>
    <w:p w14:paraId="231614FA" w14:textId="264ECE95" w:rsidR="0007441E" w:rsidRPr="008A0ABB" w:rsidRDefault="00474E4D" w:rsidP="0022378B">
      <w:pPr>
        <w:widowControl w:val="0"/>
        <w:tabs>
          <w:tab w:val="left" w:pos="720"/>
          <w:tab w:val="left" w:pos="993"/>
        </w:tabs>
        <w:suppressAutoHyphens/>
        <w:spacing w:after="0" w:line="240" w:lineRule="auto"/>
        <w:ind w:left="142"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ab/>
      </w:r>
      <w:r w:rsidR="0007441E" w:rsidRPr="008A0ABB">
        <w:rPr>
          <w:rFonts w:ascii="Times New Roman" w:eastAsia="Times New Roman" w:hAnsi="Times New Roman" w:cs="Times New Roman"/>
          <w:sz w:val="24"/>
          <w:szCs w:val="24"/>
          <w:lang w:eastAsia="ru-RU"/>
        </w:rPr>
        <w:t>Заказчик</w:t>
      </w:r>
      <w:r w:rsidR="0007441E" w:rsidRPr="008A0ABB">
        <w:rPr>
          <w:rFonts w:ascii="Times New Roman" w:eastAsia="Times New Roman" w:hAnsi="Times New Roman" w:cs="Times New Roman"/>
          <w:sz w:val="24"/>
          <w:szCs w:val="24"/>
          <w:lang w:eastAsia="ar-SA"/>
        </w:rPr>
        <w:t xml:space="preserve"> обязуется </w:t>
      </w:r>
      <w:r w:rsidR="0007441E" w:rsidRPr="008A0ABB">
        <w:rPr>
          <w:rFonts w:ascii="Times New Roman" w:hAnsi="Times New Roman" w:cs="Times New Roman"/>
          <w:sz w:val="24"/>
          <w:szCs w:val="24"/>
          <w:lang w:val="x-none" w:eastAsia="x-none"/>
        </w:rPr>
        <w:t>принять Документацию в соответствии с условиями Договора</w:t>
      </w:r>
      <w:r w:rsidR="0007441E" w:rsidRPr="008A0ABB">
        <w:rPr>
          <w:rFonts w:ascii="Times New Roman" w:hAnsi="Times New Roman" w:cs="Times New Roman"/>
          <w:sz w:val="24"/>
          <w:szCs w:val="24"/>
          <w:lang w:eastAsia="x-none"/>
        </w:rPr>
        <w:t xml:space="preserve"> и </w:t>
      </w:r>
      <w:r w:rsidR="0007441E" w:rsidRPr="008A0ABB">
        <w:rPr>
          <w:rFonts w:ascii="Times New Roman" w:hAnsi="Times New Roman" w:cs="Times New Roman"/>
          <w:sz w:val="24"/>
          <w:szCs w:val="24"/>
          <w:lang w:val="x-none" w:eastAsia="x-none"/>
        </w:rPr>
        <w:t>оплатить выполненные Работы в пределах цены Договора при условии</w:t>
      </w:r>
      <w:r w:rsidR="0007441E" w:rsidRPr="008A0ABB">
        <w:rPr>
          <w:rFonts w:ascii="Times New Roman" w:hAnsi="Times New Roman" w:cs="Times New Roman"/>
          <w:sz w:val="24"/>
          <w:szCs w:val="24"/>
          <w:lang w:eastAsia="x-none"/>
        </w:rPr>
        <w:t xml:space="preserve"> </w:t>
      </w:r>
      <w:r w:rsidR="0007441E" w:rsidRPr="008A0ABB">
        <w:rPr>
          <w:rFonts w:ascii="Times New Roman" w:hAnsi="Times New Roman" w:cs="Times New Roman"/>
          <w:sz w:val="24"/>
          <w:szCs w:val="24"/>
          <w:lang w:val="x-none" w:eastAsia="x-none"/>
        </w:rPr>
        <w:t>соответствия выполненных Работ</w:t>
      </w:r>
      <w:r w:rsidR="0007441E" w:rsidRPr="008A0ABB">
        <w:rPr>
          <w:rFonts w:ascii="Times New Roman" w:hAnsi="Times New Roman" w:cs="Times New Roman"/>
          <w:sz w:val="24"/>
          <w:szCs w:val="24"/>
          <w:lang w:eastAsia="x-none"/>
        </w:rPr>
        <w:t xml:space="preserve"> </w:t>
      </w:r>
      <w:r w:rsidR="0007441E" w:rsidRPr="008A0ABB">
        <w:rPr>
          <w:rFonts w:ascii="Times New Roman" w:hAnsi="Times New Roman" w:cs="Times New Roman"/>
          <w:sz w:val="24"/>
          <w:szCs w:val="24"/>
          <w:lang w:val="x-none" w:eastAsia="x-none"/>
        </w:rPr>
        <w:t xml:space="preserve">требованиям настоящего Договора, </w:t>
      </w:r>
      <w:r w:rsidR="0007441E" w:rsidRPr="008A0ABB">
        <w:rPr>
          <w:rFonts w:ascii="Times New Roman" w:hAnsi="Times New Roman" w:cs="Times New Roman"/>
          <w:sz w:val="24"/>
          <w:szCs w:val="24"/>
          <w:lang w:eastAsia="x-none"/>
        </w:rPr>
        <w:t xml:space="preserve">Технического задания (Приложение №1) (далее – Техническое задание), нормам </w:t>
      </w:r>
      <w:r w:rsidR="00F37193" w:rsidRPr="008A0ABB">
        <w:rPr>
          <w:rFonts w:ascii="Times New Roman" w:hAnsi="Times New Roman" w:cs="Times New Roman"/>
          <w:sz w:val="24"/>
          <w:szCs w:val="24"/>
          <w:lang w:eastAsia="x-none"/>
        </w:rPr>
        <w:t xml:space="preserve">и правилам </w:t>
      </w:r>
      <w:r w:rsidR="0007441E" w:rsidRPr="008A0ABB">
        <w:rPr>
          <w:rFonts w:ascii="Times New Roman" w:eastAsia="Times New Roman" w:hAnsi="Times New Roman" w:cs="Times New Roman"/>
          <w:sz w:val="24"/>
          <w:szCs w:val="24"/>
          <w:lang w:eastAsia="ru-RU"/>
        </w:rPr>
        <w:t xml:space="preserve">действующего законодательства Российской Федерации. </w:t>
      </w:r>
    </w:p>
    <w:p w14:paraId="212F823B" w14:textId="655A263B" w:rsidR="0007441E" w:rsidRPr="008A0ABB" w:rsidRDefault="0007441E" w:rsidP="009279B0">
      <w:pPr>
        <w:widowControl w:val="0"/>
        <w:numPr>
          <w:ilvl w:val="1"/>
          <w:numId w:val="1"/>
        </w:numPr>
        <w:tabs>
          <w:tab w:val="left" w:pos="720"/>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ru-RU"/>
        </w:rPr>
        <w:t>Результатом выполнения всего комплекса работ, у</w:t>
      </w:r>
      <w:r w:rsidR="00F37193" w:rsidRPr="008A0ABB">
        <w:rPr>
          <w:rFonts w:ascii="Times New Roman" w:eastAsia="Times New Roman" w:hAnsi="Times New Roman" w:cs="Times New Roman"/>
          <w:sz w:val="24"/>
          <w:szCs w:val="24"/>
          <w:lang w:eastAsia="ru-RU"/>
        </w:rPr>
        <w:t>казанного в п. 1.1. настоящего Д</w:t>
      </w:r>
      <w:r w:rsidRPr="008A0ABB">
        <w:rPr>
          <w:rFonts w:ascii="Times New Roman" w:eastAsia="Times New Roman" w:hAnsi="Times New Roman" w:cs="Times New Roman"/>
          <w:sz w:val="24"/>
          <w:szCs w:val="24"/>
          <w:lang w:eastAsia="ru-RU"/>
        </w:rPr>
        <w:t xml:space="preserve">оговора, являются документы, содержащие </w:t>
      </w:r>
      <w:r w:rsidRPr="008A0ABB">
        <w:rPr>
          <w:rFonts w:ascii="Times New Roman" w:hAnsi="Times New Roman" w:cs="Times New Roman"/>
          <w:sz w:val="24"/>
          <w:szCs w:val="24"/>
        </w:rPr>
        <w:t xml:space="preserve">утвержденную </w:t>
      </w:r>
      <w:r w:rsidRPr="008A0ABB">
        <w:rPr>
          <w:rFonts w:ascii="Times New Roman" w:eastAsia="Times New Roman" w:hAnsi="Times New Roman" w:cs="Times New Roman"/>
          <w:sz w:val="24"/>
          <w:szCs w:val="24"/>
          <w:lang w:eastAsia="ar-SA"/>
        </w:rPr>
        <w:t>архитектурно-градостроительную концепцию,</w:t>
      </w:r>
      <w:r w:rsidRPr="008A0ABB">
        <w:rPr>
          <w:rFonts w:ascii="Times New Roman" w:eastAsia="Times New Roman" w:hAnsi="Times New Roman" w:cs="Times New Roman"/>
          <w:sz w:val="24"/>
          <w:szCs w:val="24"/>
          <w:lang w:eastAsia="ru-RU"/>
        </w:rPr>
        <w:t xml:space="preserve"> </w:t>
      </w:r>
      <w:r w:rsidR="006A7528" w:rsidRPr="008A0ABB">
        <w:rPr>
          <w:rFonts w:ascii="Times New Roman" w:eastAsia="Times New Roman" w:hAnsi="Times New Roman" w:cs="Times New Roman"/>
          <w:sz w:val="24"/>
          <w:szCs w:val="24"/>
          <w:lang w:eastAsia="ru-RU"/>
        </w:rPr>
        <w:t xml:space="preserve">результаты инженерных изысканий и проектная документация, получившие положительное заключение государственной экспертизы, </w:t>
      </w:r>
      <w:r w:rsidR="002016AE" w:rsidRPr="008A0ABB">
        <w:rPr>
          <w:rFonts w:ascii="Times New Roman" w:eastAsia="Times New Roman" w:hAnsi="Times New Roman" w:cs="Times New Roman"/>
          <w:sz w:val="24"/>
          <w:szCs w:val="24"/>
          <w:lang w:eastAsia="ru-RU"/>
        </w:rPr>
        <w:t xml:space="preserve">в том числе </w:t>
      </w:r>
      <w:r w:rsidR="00BC1891" w:rsidRPr="008A0ABB">
        <w:rPr>
          <w:rFonts w:ascii="Times New Roman" w:eastAsia="Times New Roman" w:hAnsi="Times New Roman" w:cs="Times New Roman"/>
          <w:sz w:val="24"/>
          <w:szCs w:val="24"/>
          <w:lang w:eastAsia="ru-RU"/>
        </w:rPr>
        <w:t xml:space="preserve">проверка достоверности сметной </w:t>
      </w:r>
      <w:r w:rsidR="00BC1891" w:rsidRPr="00BE124E">
        <w:rPr>
          <w:rFonts w:ascii="Times New Roman" w:eastAsia="Times New Roman" w:hAnsi="Times New Roman" w:cs="Times New Roman"/>
          <w:sz w:val="24"/>
          <w:szCs w:val="24"/>
          <w:lang w:eastAsia="ru-RU"/>
        </w:rPr>
        <w:t xml:space="preserve">стоимости, </w:t>
      </w:r>
      <w:r w:rsidR="00007737" w:rsidRPr="00BE124E">
        <w:rPr>
          <w:rFonts w:ascii="Times New Roman" w:eastAsia="Times New Roman" w:hAnsi="Times New Roman" w:cs="Times New Roman"/>
          <w:sz w:val="24"/>
          <w:szCs w:val="24"/>
          <w:lang w:eastAsia="ru-RU"/>
        </w:rPr>
        <w:t xml:space="preserve">в том числе </w:t>
      </w:r>
      <w:r w:rsidR="006A7528" w:rsidRPr="00BE124E">
        <w:rPr>
          <w:rFonts w:ascii="Times New Roman" w:eastAsia="Times New Roman" w:hAnsi="Times New Roman" w:cs="Times New Roman"/>
          <w:sz w:val="24"/>
          <w:szCs w:val="24"/>
          <w:lang w:eastAsia="ru-RU"/>
        </w:rPr>
        <w:t xml:space="preserve">достаточные для получения </w:t>
      </w:r>
      <w:r w:rsidR="006A7528" w:rsidRPr="008A0ABB">
        <w:rPr>
          <w:rFonts w:ascii="Times New Roman" w:eastAsia="Times New Roman" w:hAnsi="Times New Roman" w:cs="Times New Roman"/>
          <w:sz w:val="24"/>
          <w:szCs w:val="24"/>
          <w:lang w:eastAsia="ru-RU"/>
        </w:rPr>
        <w:t xml:space="preserve">разрешения на строительство в Агентстве по архитектуре, градостроению и перспективному развитию Калининградской области (далее – «Агентство»), а также рабочая документация, согласованные в соответствии с Техническим заданием и </w:t>
      </w:r>
      <w:r w:rsidR="006A7528" w:rsidRPr="008A0ABB">
        <w:rPr>
          <w:rFonts w:ascii="Times New Roman" w:eastAsia="Times New Roman" w:hAnsi="Times New Roman" w:cs="Times New Roman"/>
          <w:sz w:val="24"/>
          <w:szCs w:val="24"/>
          <w:lang w:eastAsia="ru-RU"/>
        </w:rPr>
        <w:lastRenderedPageBreak/>
        <w:t>соответствующие требованиям настоящего Договора, Технического задания, нормам и правилам действующего законодательства Российской Федерации</w:t>
      </w:r>
      <w:r w:rsidRPr="008A0ABB">
        <w:rPr>
          <w:rFonts w:ascii="Times New Roman" w:eastAsia="Times New Roman" w:hAnsi="Times New Roman" w:cs="Times New Roman"/>
          <w:sz w:val="24"/>
          <w:szCs w:val="24"/>
          <w:lang w:eastAsia="ru-RU"/>
        </w:rPr>
        <w:t xml:space="preserve">, а также другая документация, соответствующие требованиям настоящего договора, Технического задания, нормам действующего законодательства Российской Федерации. </w:t>
      </w:r>
    </w:p>
    <w:p w14:paraId="36A3C8E2" w14:textId="77777777" w:rsidR="0007441E" w:rsidRPr="008A0ABB" w:rsidRDefault="0007441E" w:rsidP="0007441E">
      <w:pPr>
        <w:widowControl w:val="0"/>
        <w:numPr>
          <w:ilvl w:val="1"/>
          <w:numId w:val="1"/>
        </w:numPr>
        <w:tabs>
          <w:tab w:val="left" w:pos="720"/>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ru-RU"/>
        </w:rPr>
        <w:t xml:space="preserve"> Документация предоставляется Подрядчиком </w:t>
      </w:r>
      <w:r w:rsidR="006A7528" w:rsidRPr="008A0ABB">
        <w:rPr>
          <w:rFonts w:ascii="Times New Roman" w:eastAsia="Times New Roman" w:hAnsi="Times New Roman" w:cs="Times New Roman"/>
          <w:sz w:val="24"/>
          <w:szCs w:val="24"/>
          <w:lang w:eastAsia="ru-RU"/>
        </w:rPr>
        <w:t xml:space="preserve">Заказчику </w:t>
      </w:r>
      <w:r w:rsidRPr="008A0ABB">
        <w:rPr>
          <w:rFonts w:ascii="Times New Roman" w:eastAsia="Times New Roman" w:hAnsi="Times New Roman" w:cs="Times New Roman"/>
          <w:sz w:val="24"/>
          <w:szCs w:val="24"/>
          <w:lang w:eastAsia="ru-RU"/>
        </w:rPr>
        <w:t>на бумажном носителе и на электронном носителе в количестве, указанном в Техническом задании, соответствующая по составу требованиям статьи 48 Градостроительного кодекса Российской Федерации, Постановления Правительства РФ от 16.02.2008 г. № 87 «О составе разделов проектной документации и требованиях к их содержанию» и Технического задания.</w:t>
      </w:r>
    </w:p>
    <w:p w14:paraId="445E4976" w14:textId="6A107EAD" w:rsidR="006A7528" w:rsidRPr="00BE124E" w:rsidRDefault="0007441E" w:rsidP="0007441E">
      <w:pPr>
        <w:widowControl w:val="0"/>
        <w:numPr>
          <w:ilvl w:val="1"/>
          <w:numId w:val="1"/>
        </w:numPr>
        <w:tabs>
          <w:tab w:val="left" w:pos="993"/>
        </w:tabs>
        <w:spacing w:after="0" w:line="240" w:lineRule="auto"/>
        <w:ind w:firstLine="567"/>
        <w:jc w:val="both"/>
        <w:rPr>
          <w:rFonts w:ascii="Times New Roman" w:hAnsi="Times New Roman" w:cs="Times New Roman"/>
          <w:sz w:val="24"/>
          <w:szCs w:val="24"/>
          <w:lang w:eastAsia="ru-RU"/>
        </w:rPr>
      </w:pPr>
      <w:r w:rsidRPr="008A0ABB">
        <w:rPr>
          <w:rFonts w:ascii="Times New Roman" w:hAnsi="Times New Roman" w:cs="Times New Roman"/>
          <w:sz w:val="24"/>
          <w:szCs w:val="24"/>
          <w:lang w:val="x-none" w:eastAsia="x-none"/>
        </w:rPr>
        <w:t xml:space="preserve">Объем, порядок, содержание, технические требования к Документации, уровню и способам технических решений, являющихся предметом Договора, определяются </w:t>
      </w:r>
      <w:r w:rsidRPr="008A0ABB">
        <w:rPr>
          <w:rFonts w:ascii="Times New Roman" w:hAnsi="Times New Roman" w:cs="Times New Roman"/>
          <w:sz w:val="24"/>
          <w:szCs w:val="24"/>
          <w:lang w:eastAsia="x-none"/>
        </w:rPr>
        <w:t>Техническим заданием</w:t>
      </w:r>
      <w:r w:rsidRPr="008A0ABB">
        <w:rPr>
          <w:rFonts w:ascii="Times New Roman" w:hAnsi="Times New Roman" w:cs="Times New Roman"/>
          <w:sz w:val="24"/>
          <w:szCs w:val="24"/>
          <w:lang w:val="x-none" w:eastAsia="x-none"/>
        </w:rPr>
        <w:t xml:space="preserve">. Подрядчик обязан соблюдать требования, содержащиеся в </w:t>
      </w:r>
      <w:r w:rsidRPr="00BE124E">
        <w:rPr>
          <w:rFonts w:ascii="Times New Roman" w:hAnsi="Times New Roman" w:cs="Times New Roman"/>
          <w:sz w:val="24"/>
          <w:szCs w:val="24"/>
          <w:lang w:eastAsia="x-none"/>
        </w:rPr>
        <w:t>Техническ</w:t>
      </w:r>
      <w:r w:rsidR="00007737" w:rsidRPr="00BE124E">
        <w:rPr>
          <w:rFonts w:ascii="Times New Roman" w:hAnsi="Times New Roman" w:cs="Times New Roman"/>
          <w:sz w:val="24"/>
          <w:szCs w:val="24"/>
          <w:lang w:eastAsia="x-none"/>
        </w:rPr>
        <w:t>о</w:t>
      </w:r>
      <w:r w:rsidRPr="00BE124E">
        <w:rPr>
          <w:rFonts w:ascii="Times New Roman" w:hAnsi="Times New Roman" w:cs="Times New Roman"/>
          <w:sz w:val="24"/>
          <w:szCs w:val="24"/>
          <w:lang w:eastAsia="x-none"/>
        </w:rPr>
        <w:t>м задани</w:t>
      </w:r>
      <w:r w:rsidR="00007737" w:rsidRPr="00BE124E">
        <w:rPr>
          <w:rFonts w:ascii="Times New Roman" w:hAnsi="Times New Roman" w:cs="Times New Roman"/>
          <w:sz w:val="24"/>
          <w:szCs w:val="24"/>
          <w:lang w:eastAsia="x-none"/>
        </w:rPr>
        <w:t>и</w:t>
      </w:r>
      <w:r w:rsidRPr="00BE124E">
        <w:rPr>
          <w:rFonts w:ascii="Times New Roman" w:hAnsi="Times New Roman" w:cs="Times New Roman"/>
          <w:sz w:val="24"/>
          <w:szCs w:val="24"/>
          <w:lang w:eastAsia="x-none"/>
        </w:rPr>
        <w:t xml:space="preserve"> и</w:t>
      </w:r>
      <w:r w:rsidRPr="00BE124E">
        <w:rPr>
          <w:rFonts w:ascii="Times New Roman" w:hAnsi="Times New Roman" w:cs="Times New Roman"/>
          <w:sz w:val="24"/>
          <w:szCs w:val="24"/>
          <w:lang w:val="x-none" w:eastAsia="x-none"/>
        </w:rPr>
        <w:t xml:space="preserve"> вправе отступить от них только с письменного согласия </w:t>
      </w:r>
      <w:r w:rsidR="006A7528" w:rsidRPr="00BE124E">
        <w:rPr>
          <w:rFonts w:ascii="Times New Roman" w:hAnsi="Times New Roman" w:cs="Times New Roman"/>
          <w:sz w:val="24"/>
          <w:szCs w:val="24"/>
          <w:lang w:eastAsia="x-none"/>
        </w:rPr>
        <w:t>Т</w:t>
      </w:r>
      <w:r w:rsidRPr="00BE124E">
        <w:rPr>
          <w:rFonts w:ascii="Times New Roman" w:eastAsia="Times New Roman" w:hAnsi="Times New Roman" w:cs="Times New Roman"/>
          <w:sz w:val="24"/>
          <w:szCs w:val="24"/>
          <w:lang w:eastAsia="ru-RU"/>
        </w:rPr>
        <w:t>ехнического заказчика</w:t>
      </w:r>
      <w:r w:rsidRPr="00BE124E">
        <w:rPr>
          <w:rFonts w:ascii="Times New Roman" w:hAnsi="Times New Roman" w:cs="Times New Roman"/>
          <w:sz w:val="24"/>
          <w:szCs w:val="24"/>
          <w:lang w:val="x-none" w:eastAsia="x-none"/>
        </w:rPr>
        <w:t>.</w:t>
      </w:r>
    </w:p>
    <w:p w14:paraId="70351905" w14:textId="77777777" w:rsidR="006A7528" w:rsidRPr="00BE124E" w:rsidRDefault="0007441E" w:rsidP="0007441E">
      <w:pPr>
        <w:widowControl w:val="0"/>
        <w:numPr>
          <w:ilvl w:val="1"/>
          <w:numId w:val="1"/>
        </w:numPr>
        <w:tabs>
          <w:tab w:val="left" w:pos="993"/>
        </w:tabs>
        <w:suppressAutoHyphens/>
        <w:spacing w:after="0" w:line="240" w:lineRule="auto"/>
        <w:ind w:firstLine="567"/>
        <w:jc w:val="both"/>
        <w:rPr>
          <w:rFonts w:ascii="Times New Roman" w:hAnsi="Times New Roman" w:cs="Times New Roman"/>
          <w:sz w:val="24"/>
          <w:szCs w:val="24"/>
          <w:lang w:eastAsia="x-none"/>
        </w:rPr>
      </w:pPr>
      <w:r w:rsidRPr="00BE124E">
        <w:rPr>
          <w:rFonts w:ascii="Times New Roman" w:hAnsi="Times New Roman" w:cs="Times New Roman"/>
          <w:sz w:val="24"/>
          <w:szCs w:val="24"/>
          <w:lang w:eastAsia="ru-RU"/>
        </w:rPr>
        <w:t xml:space="preserve">Место выполнения Работ: </w:t>
      </w:r>
      <w:r w:rsidRPr="00BE124E">
        <w:rPr>
          <w:rFonts w:ascii="Times New Roman" w:eastAsia="Times New Roman" w:hAnsi="Times New Roman" w:cs="Times New Roman"/>
          <w:snapToGrid w:val="0"/>
          <w:sz w:val="24"/>
          <w:szCs w:val="24"/>
          <w:lang w:eastAsia="ru-RU"/>
        </w:rPr>
        <w:t xml:space="preserve">Калининградская обл., г. Калининград, </w:t>
      </w:r>
      <w:r w:rsidR="00F922F2" w:rsidRPr="00BE124E">
        <w:rPr>
          <w:rFonts w:ascii="Times New Roman" w:hAnsi="Times New Roman" w:cs="Times New Roman"/>
          <w:sz w:val="24"/>
          <w:szCs w:val="24"/>
          <w:lang w:eastAsia="ru-RU"/>
        </w:rPr>
        <w:t>набережная</w:t>
      </w:r>
      <w:r w:rsidRPr="00BE124E">
        <w:rPr>
          <w:rFonts w:ascii="Times New Roman" w:hAnsi="Times New Roman" w:cs="Times New Roman"/>
          <w:sz w:val="24"/>
          <w:szCs w:val="24"/>
          <w:lang w:eastAsia="ru-RU"/>
        </w:rPr>
        <w:t xml:space="preserve"> </w:t>
      </w:r>
      <w:proofErr w:type="spellStart"/>
      <w:r w:rsidRPr="00BE124E">
        <w:rPr>
          <w:rFonts w:ascii="Times New Roman" w:hAnsi="Times New Roman" w:cs="Times New Roman"/>
          <w:sz w:val="24"/>
          <w:szCs w:val="24"/>
          <w:lang w:eastAsia="ru-RU"/>
        </w:rPr>
        <w:t>Старопрегольская</w:t>
      </w:r>
      <w:proofErr w:type="spellEnd"/>
      <w:r w:rsidRPr="00BE124E">
        <w:rPr>
          <w:rFonts w:ascii="Times New Roman" w:hAnsi="Times New Roman" w:cs="Times New Roman"/>
          <w:sz w:val="24"/>
          <w:szCs w:val="24"/>
          <w:lang w:eastAsia="ru-RU"/>
        </w:rPr>
        <w:t xml:space="preserve">, о. И. Канта и по месту нахождения Подрядчика. </w:t>
      </w:r>
    </w:p>
    <w:p w14:paraId="400DB6E6" w14:textId="77777777" w:rsidR="0007441E" w:rsidRPr="008A0ABB" w:rsidRDefault="0007441E" w:rsidP="0007441E">
      <w:pPr>
        <w:widowControl w:val="0"/>
        <w:numPr>
          <w:ilvl w:val="1"/>
          <w:numId w:val="1"/>
        </w:numPr>
        <w:tabs>
          <w:tab w:val="left" w:pos="993"/>
        </w:tabs>
        <w:suppressAutoHyphens/>
        <w:spacing w:after="0" w:line="240" w:lineRule="auto"/>
        <w:ind w:firstLine="567"/>
        <w:jc w:val="both"/>
        <w:rPr>
          <w:rFonts w:ascii="Times New Roman" w:hAnsi="Times New Roman" w:cs="Times New Roman"/>
          <w:sz w:val="24"/>
          <w:szCs w:val="24"/>
          <w:lang w:eastAsia="x-none"/>
        </w:rPr>
      </w:pPr>
      <w:r w:rsidRPr="008A0ABB">
        <w:rPr>
          <w:rFonts w:ascii="Times New Roman" w:hAnsi="Times New Roman" w:cs="Times New Roman"/>
          <w:sz w:val="24"/>
          <w:szCs w:val="24"/>
          <w:lang w:eastAsia="ru-RU"/>
        </w:rPr>
        <w:t xml:space="preserve">Результаты Работ должны </w:t>
      </w:r>
      <w:r w:rsidRPr="008A0ABB">
        <w:rPr>
          <w:rFonts w:ascii="Times New Roman" w:hAnsi="Times New Roman" w:cs="Times New Roman"/>
          <w:sz w:val="24"/>
          <w:szCs w:val="24"/>
          <w:lang w:val="x-none" w:eastAsia="x-none"/>
        </w:rPr>
        <w:t xml:space="preserve">быть переданы </w:t>
      </w:r>
      <w:r w:rsidRPr="008A0ABB">
        <w:rPr>
          <w:rFonts w:ascii="Times New Roman" w:eastAsia="Times New Roman" w:hAnsi="Times New Roman" w:cs="Times New Roman"/>
          <w:sz w:val="24"/>
          <w:szCs w:val="24"/>
          <w:lang w:eastAsia="ru-RU"/>
        </w:rPr>
        <w:t>Заказчику</w:t>
      </w:r>
      <w:r w:rsidRPr="008A0ABB">
        <w:rPr>
          <w:rFonts w:ascii="Times New Roman" w:hAnsi="Times New Roman" w:cs="Times New Roman"/>
          <w:sz w:val="24"/>
          <w:szCs w:val="24"/>
          <w:lang w:val="x-none" w:eastAsia="x-none"/>
        </w:rPr>
        <w:t xml:space="preserve">: </w:t>
      </w:r>
      <w:r w:rsidRPr="008A0ABB">
        <w:rPr>
          <w:rFonts w:ascii="Times New Roman" w:hAnsi="Times New Roman" w:cs="Times New Roman"/>
          <w:bCs/>
          <w:sz w:val="24"/>
          <w:szCs w:val="24"/>
          <w:lang w:eastAsia="x-none"/>
        </w:rPr>
        <w:t>Благотворительному фонду «Благоустройство и Взаимопомощь»</w:t>
      </w:r>
      <w:r w:rsidRPr="008A0ABB">
        <w:rPr>
          <w:rFonts w:ascii="Times New Roman" w:hAnsi="Times New Roman" w:cs="Times New Roman"/>
          <w:sz w:val="24"/>
          <w:szCs w:val="24"/>
          <w:lang w:val="x-none" w:eastAsia="x-none"/>
        </w:rPr>
        <w:t xml:space="preserve"> по адресу: </w:t>
      </w:r>
      <w:r w:rsidRPr="008A0ABB">
        <w:rPr>
          <w:rFonts w:ascii="Times New Roman" w:hAnsi="Times New Roman" w:cs="Times New Roman"/>
          <w:sz w:val="24"/>
          <w:szCs w:val="24"/>
          <w:lang w:eastAsia="x-none"/>
        </w:rPr>
        <w:t>Калининградская область, город Калининград, Советский проспект, д. 155, 4 этаж, помещение № 42</w:t>
      </w:r>
      <w:r w:rsidRPr="008A0ABB">
        <w:rPr>
          <w:rFonts w:ascii="Times New Roman" w:hAnsi="Times New Roman" w:cs="Times New Roman"/>
          <w:sz w:val="24"/>
          <w:szCs w:val="24"/>
          <w:lang w:val="x-none" w:eastAsia="x-none"/>
        </w:rPr>
        <w:t>.</w:t>
      </w:r>
    </w:p>
    <w:p w14:paraId="692E668D" w14:textId="77777777" w:rsidR="0007441E" w:rsidRPr="008A0ABB" w:rsidRDefault="0007441E" w:rsidP="0007441E">
      <w:pPr>
        <w:numPr>
          <w:ilvl w:val="1"/>
          <w:numId w:val="1"/>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Заказчик имеет право на многократное использование </w:t>
      </w:r>
      <w:r w:rsidR="006A7528" w:rsidRPr="008A0ABB">
        <w:rPr>
          <w:rFonts w:ascii="Times New Roman" w:eastAsia="Times New Roman" w:hAnsi="Times New Roman" w:cs="Times New Roman"/>
          <w:sz w:val="24"/>
          <w:szCs w:val="24"/>
          <w:lang w:eastAsia="ru-RU"/>
        </w:rPr>
        <w:t>Д</w:t>
      </w:r>
      <w:r w:rsidRPr="008A0ABB">
        <w:rPr>
          <w:rFonts w:ascii="Times New Roman" w:eastAsia="Times New Roman" w:hAnsi="Times New Roman" w:cs="Times New Roman"/>
          <w:sz w:val="24"/>
          <w:szCs w:val="24"/>
          <w:lang w:eastAsia="ru-RU"/>
        </w:rPr>
        <w:t xml:space="preserve">окументации, подготовленной Подрядчиком в соответствии с условиями настоящего </w:t>
      </w:r>
      <w:r w:rsidR="006A7528" w:rsidRPr="008A0ABB">
        <w:rPr>
          <w:rFonts w:ascii="Times New Roman" w:eastAsia="Times New Roman" w:hAnsi="Times New Roman" w:cs="Times New Roman"/>
          <w:sz w:val="24"/>
          <w:szCs w:val="24"/>
          <w:lang w:eastAsia="ru-RU"/>
        </w:rPr>
        <w:t>Д</w:t>
      </w:r>
      <w:r w:rsidRPr="008A0ABB">
        <w:rPr>
          <w:rFonts w:ascii="Times New Roman" w:eastAsia="Times New Roman" w:hAnsi="Times New Roman" w:cs="Times New Roman"/>
          <w:sz w:val="24"/>
          <w:szCs w:val="24"/>
          <w:lang w:eastAsia="ru-RU"/>
        </w:rPr>
        <w:t>оговора, без его согласия.</w:t>
      </w:r>
    </w:p>
    <w:p w14:paraId="342116A0" w14:textId="77777777" w:rsidR="0007441E" w:rsidRPr="008A0ABB" w:rsidRDefault="0007441E" w:rsidP="0007441E">
      <w:pPr>
        <w:numPr>
          <w:ilvl w:val="1"/>
          <w:numId w:val="1"/>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Подрядчик подтверждает, что объем </w:t>
      </w:r>
      <w:r w:rsidR="006A7528" w:rsidRPr="008A0ABB">
        <w:rPr>
          <w:rFonts w:ascii="Times New Roman" w:eastAsia="Times New Roman" w:hAnsi="Times New Roman" w:cs="Times New Roman"/>
          <w:sz w:val="24"/>
          <w:szCs w:val="24"/>
          <w:lang w:eastAsia="ru-RU"/>
        </w:rPr>
        <w:t>Р</w:t>
      </w:r>
      <w:r w:rsidRPr="008A0ABB">
        <w:rPr>
          <w:rFonts w:ascii="Times New Roman" w:eastAsia="Times New Roman" w:hAnsi="Times New Roman" w:cs="Times New Roman"/>
          <w:sz w:val="24"/>
          <w:szCs w:val="24"/>
          <w:lang w:eastAsia="ru-RU"/>
        </w:rPr>
        <w:t xml:space="preserve">абот, выполняемый им в рамках настоящего Договора, согласованный Сторонами в Техническом задании является достаточным для достижения результата </w:t>
      </w:r>
      <w:r w:rsidR="006A7528" w:rsidRPr="008A0ABB">
        <w:rPr>
          <w:rFonts w:ascii="Times New Roman" w:eastAsia="Times New Roman" w:hAnsi="Times New Roman" w:cs="Times New Roman"/>
          <w:sz w:val="24"/>
          <w:szCs w:val="24"/>
          <w:lang w:eastAsia="ru-RU"/>
        </w:rPr>
        <w:t>Р</w:t>
      </w:r>
      <w:r w:rsidRPr="008A0ABB">
        <w:rPr>
          <w:rFonts w:ascii="Times New Roman" w:eastAsia="Times New Roman" w:hAnsi="Times New Roman" w:cs="Times New Roman"/>
          <w:sz w:val="24"/>
          <w:szCs w:val="24"/>
          <w:lang w:eastAsia="ru-RU"/>
        </w:rPr>
        <w:t xml:space="preserve">абот, указанного в п.1.2. настоящего Договора. </w:t>
      </w:r>
    </w:p>
    <w:p w14:paraId="746DC513" w14:textId="77777777" w:rsidR="0007441E" w:rsidRPr="008A0ABB" w:rsidRDefault="0007441E" w:rsidP="0007441E">
      <w:pPr>
        <w:spacing w:after="0" w:line="240" w:lineRule="auto"/>
        <w:ind w:firstLine="567"/>
        <w:jc w:val="both"/>
        <w:rPr>
          <w:rFonts w:ascii="Times New Roman" w:eastAsia="Times New Roman" w:hAnsi="Times New Roman" w:cs="Times New Roman"/>
          <w:sz w:val="24"/>
          <w:szCs w:val="24"/>
          <w:lang w:eastAsia="ru-RU"/>
        </w:rPr>
      </w:pPr>
    </w:p>
    <w:p w14:paraId="322E58A6" w14:textId="17F2059B" w:rsidR="0007441E" w:rsidRPr="00CD0D00" w:rsidRDefault="0007441E" w:rsidP="0007441E">
      <w:pPr>
        <w:widowControl w:val="0"/>
        <w:numPr>
          <w:ilvl w:val="0"/>
          <w:numId w:val="1"/>
        </w:numPr>
        <w:tabs>
          <w:tab w:val="left" w:pos="0"/>
        </w:tabs>
        <w:suppressAutoHyphens/>
        <w:spacing w:after="0" w:line="240" w:lineRule="auto"/>
        <w:ind w:firstLine="567"/>
        <w:jc w:val="center"/>
        <w:rPr>
          <w:rFonts w:ascii="Times New Roman" w:eastAsia="Times New Roman" w:hAnsi="Times New Roman" w:cs="Times New Roman"/>
          <w:sz w:val="24"/>
          <w:szCs w:val="24"/>
          <w:lang w:eastAsia="ar-SA"/>
        </w:rPr>
      </w:pPr>
      <w:r w:rsidRPr="008A0ABB">
        <w:rPr>
          <w:rFonts w:ascii="Times New Roman" w:eastAsia="Times New Roman" w:hAnsi="Times New Roman" w:cs="Times New Roman"/>
          <w:b/>
          <w:bCs/>
          <w:sz w:val="24"/>
          <w:szCs w:val="24"/>
          <w:lang w:eastAsia="ar-SA"/>
        </w:rPr>
        <w:t>Срок действия Договора и выполнения Работ</w:t>
      </w:r>
    </w:p>
    <w:p w14:paraId="370B9DC4" w14:textId="17B523F9" w:rsidR="0007441E" w:rsidRPr="00BE124E" w:rsidRDefault="0007441E" w:rsidP="0007441E">
      <w:pPr>
        <w:widowControl w:val="0"/>
        <w:numPr>
          <w:ilvl w:val="1"/>
          <w:numId w:val="1"/>
        </w:numPr>
        <w:tabs>
          <w:tab w:val="left" w:pos="0"/>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BE124E">
        <w:rPr>
          <w:rFonts w:ascii="Times New Roman" w:eastAsia="Times New Roman" w:hAnsi="Times New Roman" w:cs="Times New Roman"/>
          <w:sz w:val="24"/>
          <w:szCs w:val="24"/>
          <w:lang w:eastAsia="ru-RU"/>
        </w:rPr>
        <w:t>Договор вступает в силу со дня его подписания Сторонами, и действует до полного исполнения Сторонами обязательств по Договору. Окончание срока действия Договора влечет прекращение обязательств Сторон по настоящему Договору, но не освобождает Стороны от ответственности за его нарушения.</w:t>
      </w:r>
      <w:r w:rsidR="00454F43" w:rsidRPr="00BE124E">
        <w:rPr>
          <w:rFonts w:ascii="Times New Roman" w:eastAsia="Times New Roman" w:hAnsi="Times New Roman" w:cs="Times New Roman"/>
          <w:sz w:val="24"/>
          <w:szCs w:val="24"/>
          <w:lang w:eastAsia="ru-RU"/>
        </w:rPr>
        <w:t xml:space="preserve"> </w:t>
      </w:r>
    </w:p>
    <w:p w14:paraId="53B02A4A" w14:textId="54C37578" w:rsidR="0007441E" w:rsidRPr="00BE124E" w:rsidRDefault="0007441E" w:rsidP="0007441E">
      <w:pPr>
        <w:widowControl w:val="0"/>
        <w:numPr>
          <w:ilvl w:val="1"/>
          <w:numId w:val="1"/>
        </w:numPr>
        <w:tabs>
          <w:tab w:val="left" w:pos="0"/>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BE124E">
        <w:rPr>
          <w:rFonts w:ascii="Times New Roman" w:eastAsia="Times New Roman" w:hAnsi="Times New Roman" w:cs="Times New Roman"/>
          <w:sz w:val="24"/>
          <w:szCs w:val="24"/>
          <w:lang w:eastAsia="ru-RU"/>
        </w:rPr>
        <w:t xml:space="preserve">Срок завершения работ: не позднее </w:t>
      </w:r>
      <w:r w:rsidR="001B7BBE" w:rsidRPr="00BE124E">
        <w:rPr>
          <w:rFonts w:ascii="Times New Roman" w:eastAsia="Times New Roman" w:hAnsi="Times New Roman" w:cs="Times New Roman"/>
          <w:sz w:val="24"/>
          <w:szCs w:val="24"/>
          <w:lang w:eastAsia="ru-RU"/>
        </w:rPr>
        <w:t>3</w:t>
      </w:r>
      <w:r w:rsidR="00753D84">
        <w:rPr>
          <w:rFonts w:ascii="Times New Roman" w:eastAsia="Times New Roman" w:hAnsi="Times New Roman" w:cs="Times New Roman"/>
          <w:sz w:val="24"/>
          <w:szCs w:val="24"/>
          <w:lang w:eastAsia="ru-RU"/>
        </w:rPr>
        <w:t>0</w:t>
      </w:r>
      <w:r w:rsidR="001B7BBE" w:rsidRPr="00BE124E">
        <w:rPr>
          <w:rFonts w:ascii="Times New Roman" w:eastAsia="Times New Roman" w:hAnsi="Times New Roman" w:cs="Times New Roman"/>
          <w:sz w:val="24"/>
          <w:szCs w:val="24"/>
          <w:lang w:eastAsia="ru-RU"/>
        </w:rPr>
        <w:t xml:space="preserve"> ию</w:t>
      </w:r>
      <w:r w:rsidR="002F2D7F" w:rsidRPr="00BE124E">
        <w:rPr>
          <w:rFonts w:ascii="Times New Roman" w:eastAsia="Times New Roman" w:hAnsi="Times New Roman" w:cs="Times New Roman"/>
          <w:sz w:val="24"/>
          <w:szCs w:val="24"/>
          <w:lang w:eastAsia="ru-RU"/>
        </w:rPr>
        <w:t>н</w:t>
      </w:r>
      <w:r w:rsidR="001B7BBE" w:rsidRPr="00BE124E">
        <w:rPr>
          <w:rFonts w:ascii="Times New Roman" w:eastAsia="Times New Roman" w:hAnsi="Times New Roman" w:cs="Times New Roman"/>
          <w:sz w:val="24"/>
          <w:szCs w:val="24"/>
          <w:lang w:eastAsia="ru-RU"/>
        </w:rPr>
        <w:t>я 2022 года</w:t>
      </w:r>
      <w:r w:rsidRPr="00BE124E">
        <w:rPr>
          <w:rFonts w:ascii="Times New Roman" w:eastAsia="Times New Roman" w:hAnsi="Times New Roman" w:cs="Times New Roman"/>
          <w:sz w:val="24"/>
          <w:szCs w:val="24"/>
          <w:lang w:eastAsia="ru-RU"/>
        </w:rPr>
        <w:t>, в том числе:</w:t>
      </w:r>
    </w:p>
    <w:p w14:paraId="28533AAA" w14:textId="77777777" w:rsidR="0007441E" w:rsidRPr="00BE124E" w:rsidRDefault="0007441E" w:rsidP="0007441E">
      <w:pPr>
        <w:numPr>
          <w:ilvl w:val="2"/>
          <w:numId w:val="1"/>
        </w:numPr>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BE124E">
        <w:rPr>
          <w:rFonts w:ascii="Times New Roman" w:eastAsia="Times New Roman" w:hAnsi="Times New Roman" w:cs="Times New Roman"/>
          <w:b/>
          <w:sz w:val="24"/>
          <w:szCs w:val="24"/>
          <w:lang w:eastAsia="ru-RU"/>
        </w:rPr>
        <w:t xml:space="preserve">I этап, </w:t>
      </w:r>
      <w:r w:rsidRPr="00BE124E">
        <w:rPr>
          <w:rFonts w:ascii="Times New Roman" w:eastAsia="Times New Roman" w:hAnsi="Times New Roman" w:cs="Times New Roman"/>
          <w:sz w:val="24"/>
          <w:szCs w:val="24"/>
          <w:lang w:eastAsia="ru-RU"/>
        </w:rPr>
        <w:t>в том числе</w:t>
      </w:r>
      <w:r w:rsidRPr="00BE124E">
        <w:rPr>
          <w:rFonts w:ascii="Times New Roman" w:eastAsia="Times New Roman" w:hAnsi="Times New Roman" w:cs="Times New Roman"/>
          <w:b/>
          <w:sz w:val="24"/>
          <w:szCs w:val="24"/>
          <w:lang w:eastAsia="ru-RU"/>
        </w:rPr>
        <w:t>:</w:t>
      </w:r>
    </w:p>
    <w:p w14:paraId="1BFE672C" w14:textId="2D35BEAB" w:rsidR="0007441E" w:rsidRPr="00BE124E" w:rsidRDefault="0007441E" w:rsidP="0007441E">
      <w:pPr>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BE124E">
        <w:rPr>
          <w:rFonts w:ascii="Times New Roman" w:eastAsia="Times New Roman" w:hAnsi="Times New Roman" w:cs="Times New Roman"/>
          <w:sz w:val="24"/>
          <w:szCs w:val="24"/>
          <w:lang w:eastAsia="ru-RU"/>
        </w:rPr>
        <w:t xml:space="preserve">2.2.1.1. </w:t>
      </w:r>
      <w:r w:rsidRPr="00BE124E">
        <w:rPr>
          <w:rFonts w:ascii="Times New Roman" w:hAnsi="Times New Roman" w:cs="Times New Roman"/>
          <w:sz w:val="24"/>
          <w:szCs w:val="24"/>
          <w:lang w:eastAsia="ru-RU"/>
        </w:rPr>
        <w:t>Разработка и утверждение архитектурно-градостроительной концепции</w:t>
      </w:r>
      <w:r w:rsidR="00642BBF" w:rsidRPr="00BE124E">
        <w:rPr>
          <w:rFonts w:ascii="Times New Roman" w:hAnsi="Times New Roman" w:cs="Times New Roman"/>
          <w:sz w:val="24"/>
          <w:szCs w:val="24"/>
          <w:lang w:eastAsia="ru-RU"/>
        </w:rPr>
        <w:t xml:space="preserve"> </w:t>
      </w:r>
      <w:r w:rsidRPr="00BE124E">
        <w:rPr>
          <w:rFonts w:ascii="Times New Roman" w:eastAsia="Times New Roman" w:hAnsi="Times New Roman" w:cs="Times New Roman"/>
          <w:sz w:val="24"/>
          <w:szCs w:val="24"/>
          <w:lang w:eastAsia="ru-RU"/>
        </w:rPr>
        <w:t xml:space="preserve">– </w:t>
      </w:r>
      <w:r w:rsidR="006575EC" w:rsidRPr="00BE124E">
        <w:rPr>
          <w:rFonts w:ascii="Times New Roman" w:eastAsia="Times New Roman" w:hAnsi="Times New Roman" w:cs="Times New Roman"/>
          <w:sz w:val="24"/>
          <w:szCs w:val="24"/>
          <w:lang w:eastAsia="ru-RU"/>
        </w:rPr>
        <w:t xml:space="preserve">до 01 </w:t>
      </w:r>
      <w:r w:rsidR="002F2D7F" w:rsidRPr="00BE124E">
        <w:rPr>
          <w:rFonts w:ascii="Times New Roman" w:eastAsia="Times New Roman" w:hAnsi="Times New Roman" w:cs="Times New Roman"/>
          <w:sz w:val="24"/>
          <w:szCs w:val="24"/>
          <w:lang w:eastAsia="ru-RU"/>
        </w:rPr>
        <w:t>сентября</w:t>
      </w:r>
      <w:r w:rsidR="006575EC" w:rsidRPr="00BE124E">
        <w:rPr>
          <w:rFonts w:ascii="Times New Roman" w:eastAsia="Times New Roman" w:hAnsi="Times New Roman" w:cs="Times New Roman"/>
          <w:sz w:val="24"/>
          <w:szCs w:val="24"/>
          <w:lang w:eastAsia="ru-RU"/>
        </w:rPr>
        <w:t xml:space="preserve"> 2021 года</w:t>
      </w:r>
      <w:r w:rsidRPr="00BE124E">
        <w:rPr>
          <w:rFonts w:ascii="Times New Roman" w:eastAsia="Times New Roman" w:hAnsi="Times New Roman" w:cs="Times New Roman"/>
          <w:sz w:val="24"/>
          <w:szCs w:val="24"/>
          <w:lang w:eastAsia="ru-RU"/>
        </w:rPr>
        <w:t>;</w:t>
      </w:r>
    </w:p>
    <w:p w14:paraId="09C8CD8B" w14:textId="77777777" w:rsidR="0007441E" w:rsidRPr="00BE124E" w:rsidRDefault="0007441E" w:rsidP="0007441E">
      <w:pPr>
        <w:numPr>
          <w:ilvl w:val="2"/>
          <w:numId w:val="1"/>
        </w:numPr>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BE124E">
        <w:rPr>
          <w:rFonts w:ascii="Times New Roman" w:eastAsia="Times New Roman" w:hAnsi="Times New Roman" w:cs="Times New Roman"/>
          <w:b/>
          <w:sz w:val="24"/>
          <w:szCs w:val="24"/>
          <w:lang w:eastAsia="ru-RU"/>
        </w:rPr>
        <w:t xml:space="preserve">II этап, </w:t>
      </w:r>
      <w:r w:rsidRPr="00BE124E">
        <w:rPr>
          <w:rFonts w:ascii="Times New Roman" w:eastAsia="Times New Roman" w:hAnsi="Times New Roman" w:cs="Times New Roman"/>
          <w:sz w:val="24"/>
          <w:szCs w:val="24"/>
          <w:lang w:eastAsia="ru-RU"/>
        </w:rPr>
        <w:t>в том числе:</w:t>
      </w:r>
    </w:p>
    <w:p w14:paraId="7781F6B4" w14:textId="1DA13771" w:rsidR="0007441E" w:rsidRPr="00BE124E" w:rsidRDefault="0007441E" w:rsidP="0007441E">
      <w:pPr>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BE124E">
        <w:rPr>
          <w:rFonts w:ascii="Times New Roman" w:eastAsia="Times New Roman" w:hAnsi="Times New Roman" w:cs="Times New Roman"/>
          <w:sz w:val="24"/>
          <w:szCs w:val="24"/>
          <w:lang w:eastAsia="ru-RU"/>
        </w:rPr>
        <w:t>2.2.2.1</w:t>
      </w:r>
      <w:r w:rsidRPr="00BE124E">
        <w:rPr>
          <w:rFonts w:ascii="Times New Roman" w:eastAsia="Times New Roman" w:hAnsi="Times New Roman" w:cs="Times New Roman"/>
          <w:b/>
          <w:sz w:val="24"/>
          <w:szCs w:val="24"/>
          <w:lang w:eastAsia="ru-RU"/>
        </w:rPr>
        <w:t xml:space="preserve"> </w:t>
      </w:r>
      <w:r w:rsidR="00F54322" w:rsidRPr="00BE124E">
        <w:rPr>
          <w:rFonts w:ascii="Times New Roman" w:eastAsia="Times New Roman" w:hAnsi="Times New Roman" w:cs="Times New Roman"/>
          <w:sz w:val="24"/>
          <w:szCs w:val="24"/>
          <w:lang w:eastAsia="ru-RU"/>
        </w:rPr>
        <w:t>Выполнение инженерных изысканий, р</w:t>
      </w:r>
      <w:r w:rsidRPr="00BE124E">
        <w:rPr>
          <w:rFonts w:ascii="Times New Roman" w:eastAsia="Times New Roman" w:hAnsi="Times New Roman" w:cs="Times New Roman"/>
          <w:sz w:val="24"/>
          <w:szCs w:val="24"/>
          <w:lang w:eastAsia="ru-RU"/>
        </w:rPr>
        <w:t>азработка и согласование проектной</w:t>
      </w:r>
      <w:r w:rsidR="0023353D" w:rsidRPr="00BE124E">
        <w:rPr>
          <w:rFonts w:ascii="Times New Roman" w:eastAsia="Times New Roman" w:hAnsi="Times New Roman" w:cs="Times New Roman"/>
          <w:sz w:val="24"/>
          <w:szCs w:val="24"/>
          <w:lang w:eastAsia="ru-RU"/>
        </w:rPr>
        <w:t xml:space="preserve"> документации</w:t>
      </w:r>
      <w:r w:rsidR="004C63F2" w:rsidRPr="00BE124E">
        <w:rPr>
          <w:rFonts w:ascii="Times New Roman" w:eastAsia="Times New Roman" w:hAnsi="Times New Roman" w:cs="Times New Roman"/>
          <w:sz w:val="24"/>
          <w:szCs w:val="24"/>
          <w:lang w:eastAsia="ru-RU"/>
        </w:rPr>
        <w:t xml:space="preserve"> и рабочей документации</w:t>
      </w:r>
      <w:r w:rsidRPr="00BE124E">
        <w:rPr>
          <w:rFonts w:ascii="Times New Roman" w:eastAsia="Times New Roman" w:hAnsi="Times New Roman" w:cs="Times New Roman"/>
          <w:sz w:val="24"/>
          <w:szCs w:val="24"/>
          <w:lang w:eastAsia="ru-RU"/>
        </w:rPr>
        <w:t xml:space="preserve">, направление проектной документации и результатов инженерных изысканий </w:t>
      </w:r>
      <w:r w:rsidR="007A2735" w:rsidRPr="00BE124E">
        <w:rPr>
          <w:rFonts w:ascii="Times New Roman" w:eastAsia="Times New Roman" w:hAnsi="Times New Roman" w:cs="Times New Roman"/>
          <w:sz w:val="24"/>
          <w:szCs w:val="24"/>
          <w:lang w:eastAsia="ru-RU"/>
        </w:rPr>
        <w:t xml:space="preserve">для прохождения </w:t>
      </w:r>
      <w:r w:rsidRPr="00BE124E">
        <w:rPr>
          <w:rFonts w:ascii="Times New Roman" w:eastAsia="Times New Roman" w:hAnsi="Times New Roman" w:cs="Times New Roman"/>
          <w:sz w:val="24"/>
          <w:szCs w:val="24"/>
          <w:lang w:eastAsia="ru-RU"/>
        </w:rPr>
        <w:t>государственн</w:t>
      </w:r>
      <w:r w:rsidR="007A2735" w:rsidRPr="00BE124E">
        <w:rPr>
          <w:rFonts w:ascii="Times New Roman" w:eastAsia="Times New Roman" w:hAnsi="Times New Roman" w:cs="Times New Roman"/>
          <w:sz w:val="24"/>
          <w:szCs w:val="24"/>
          <w:lang w:eastAsia="ru-RU"/>
        </w:rPr>
        <w:t>ой</w:t>
      </w:r>
      <w:r w:rsidRPr="00BE124E">
        <w:rPr>
          <w:rFonts w:ascii="Times New Roman" w:eastAsia="Times New Roman" w:hAnsi="Times New Roman" w:cs="Times New Roman"/>
          <w:sz w:val="24"/>
          <w:szCs w:val="24"/>
          <w:lang w:eastAsia="ru-RU"/>
        </w:rPr>
        <w:t xml:space="preserve"> экспертиз</w:t>
      </w:r>
      <w:r w:rsidR="007A2735" w:rsidRPr="00BE124E">
        <w:rPr>
          <w:rFonts w:ascii="Times New Roman" w:eastAsia="Times New Roman" w:hAnsi="Times New Roman" w:cs="Times New Roman"/>
          <w:sz w:val="24"/>
          <w:szCs w:val="24"/>
          <w:lang w:eastAsia="ru-RU"/>
        </w:rPr>
        <w:t>ы и проверки достоверности сметной стоимости</w:t>
      </w:r>
      <w:r w:rsidRPr="00BE124E">
        <w:rPr>
          <w:rFonts w:ascii="Times New Roman" w:eastAsia="Times New Roman" w:hAnsi="Times New Roman" w:cs="Times New Roman"/>
          <w:sz w:val="24"/>
          <w:szCs w:val="24"/>
          <w:lang w:eastAsia="ru-RU"/>
        </w:rPr>
        <w:t xml:space="preserve"> – </w:t>
      </w:r>
      <w:r w:rsidR="006575EC" w:rsidRPr="00BE124E">
        <w:rPr>
          <w:rFonts w:ascii="Times New Roman" w:eastAsia="Times New Roman" w:hAnsi="Times New Roman" w:cs="Times New Roman"/>
          <w:sz w:val="24"/>
          <w:szCs w:val="24"/>
          <w:lang w:eastAsia="ru-RU"/>
        </w:rPr>
        <w:t xml:space="preserve">до 31 </w:t>
      </w:r>
      <w:r w:rsidR="002F2D7F" w:rsidRPr="00BE124E">
        <w:rPr>
          <w:rFonts w:ascii="Times New Roman" w:eastAsia="Times New Roman" w:hAnsi="Times New Roman" w:cs="Times New Roman"/>
          <w:sz w:val="24"/>
          <w:szCs w:val="24"/>
          <w:lang w:eastAsia="ru-RU"/>
        </w:rPr>
        <w:t>января</w:t>
      </w:r>
      <w:r w:rsidR="006575EC" w:rsidRPr="00BE124E">
        <w:rPr>
          <w:rFonts w:ascii="Times New Roman" w:eastAsia="Times New Roman" w:hAnsi="Times New Roman" w:cs="Times New Roman"/>
          <w:sz w:val="24"/>
          <w:szCs w:val="24"/>
          <w:lang w:eastAsia="ru-RU"/>
        </w:rPr>
        <w:t xml:space="preserve"> 2022 года</w:t>
      </w:r>
      <w:r w:rsidR="002F2D7F" w:rsidRPr="00BE124E">
        <w:rPr>
          <w:rFonts w:ascii="Times New Roman" w:eastAsia="Times New Roman" w:hAnsi="Times New Roman" w:cs="Times New Roman"/>
          <w:sz w:val="24"/>
          <w:szCs w:val="24"/>
          <w:lang w:eastAsia="ru-RU"/>
        </w:rPr>
        <w:t>;</w:t>
      </w:r>
    </w:p>
    <w:p w14:paraId="4FE253D9" w14:textId="77777777" w:rsidR="0007441E" w:rsidRPr="00BE124E" w:rsidRDefault="0007441E" w:rsidP="0007441E">
      <w:pPr>
        <w:numPr>
          <w:ilvl w:val="2"/>
          <w:numId w:val="1"/>
        </w:numPr>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bookmarkStart w:id="0" w:name="_Hlk71892273"/>
      <w:r w:rsidRPr="00BE124E">
        <w:rPr>
          <w:rFonts w:ascii="Times New Roman" w:eastAsia="Times New Roman" w:hAnsi="Times New Roman" w:cs="Times New Roman"/>
          <w:b/>
          <w:sz w:val="24"/>
          <w:szCs w:val="24"/>
          <w:lang w:val="en-US" w:eastAsia="ru-RU"/>
        </w:rPr>
        <w:t>I</w:t>
      </w:r>
      <w:r w:rsidRPr="00BE124E">
        <w:rPr>
          <w:rFonts w:ascii="Times New Roman" w:eastAsia="Times New Roman" w:hAnsi="Times New Roman" w:cs="Times New Roman"/>
          <w:b/>
          <w:sz w:val="24"/>
          <w:szCs w:val="24"/>
          <w:lang w:eastAsia="ru-RU"/>
        </w:rPr>
        <w:t xml:space="preserve">II этап, </w:t>
      </w:r>
      <w:r w:rsidRPr="00BE124E">
        <w:rPr>
          <w:rFonts w:ascii="Times New Roman" w:eastAsia="Times New Roman" w:hAnsi="Times New Roman" w:cs="Times New Roman"/>
          <w:sz w:val="24"/>
          <w:szCs w:val="24"/>
          <w:lang w:eastAsia="ru-RU"/>
        </w:rPr>
        <w:t>в том числе:</w:t>
      </w:r>
    </w:p>
    <w:bookmarkEnd w:id="0"/>
    <w:p w14:paraId="38B77A6F" w14:textId="2C10105A" w:rsidR="0007441E" w:rsidRPr="00BE124E" w:rsidRDefault="0007441E" w:rsidP="007A2735">
      <w:pPr>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BE124E">
        <w:rPr>
          <w:rFonts w:ascii="Times New Roman" w:eastAsia="Times New Roman" w:hAnsi="Times New Roman" w:cs="Times New Roman"/>
          <w:sz w:val="24"/>
          <w:szCs w:val="24"/>
          <w:lang w:eastAsia="ru-RU"/>
        </w:rPr>
        <w:t>2.2.3.1.</w:t>
      </w:r>
      <w:r w:rsidRPr="00BE124E">
        <w:rPr>
          <w:rFonts w:ascii="Times New Roman" w:eastAsia="Times New Roman" w:hAnsi="Times New Roman" w:cs="Times New Roman"/>
          <w:b/>
          <w:sz w:val="24"/>
          <w:szCs w:val="24"/>
          <w:lang w:eastAsia="ru-RU"/>
        </w:rPr>
        <w:t xml:space="preserve"> </w:t>
      </w:r>
      <w:r w:rsidRPr="00BE124E">
        <w:rPr>
          <w:rFonts w:ascii="Times New Roman" w:eastAsia="Times New Roman" w:hAnsi="Times New Roman" w:cs="Times New Roman"/>
          <w:sz w:val="24"/>
          <w:szCs w:val="24"/>
          <w:lang w:eastAsia="ru-RU"/>
        </w:rPr>
        <w:t xml:space="preserve">сопровождение проектной документации по Объекту в органах государственной экспертизы при прохождении государственной экспертизы проектной документации и инженерных изысканий и </w:t>
      </w:r>
      <w:proofErr w:type="gramStart"/>
      <w:r w:rsidR="007A2735" w:rsidRPr="00BE124E">
        <w:rPr>
          <w:rFonts w:ascii="Times New Roman" w:eastAsia="Times New Roman" w:hAnsi="Times New Roman" w:cs="Times New Roman"/>
          <w:sz w:val="24"/>
          <w:szCs w:val="24"/>
          <w:lang w:eastAsia="ru-RU"/>
        </w:rPr>
        <w:t>проверки достоверности сметной стоимости</w:t>
      </w:r>
      <w:proofErr w:type="gramEnd"/>
      <w:r w:rsidR="007A2735" w:rsidRPr="00BE124E">
        <w:rPr>
          <w:rFonts w:ascii="Times New Roman" w:eastAsia="Times New Roman" w:hAnsi="Times New Roman" w:cs="Times New Roman"/>
          <w:sz w:val="24"/>
          <w:szCs w:val="24"/>
          <w:lang w:eastAsia="ru-RU"/>
        </w:rPr>
        <w:t xml:space="preserve"> и </w:t>
      </w:r>
      <w:r w:rsidRPr="00BE124E">
        <w:rPr>
          <w:rFonts w:ascii="Times New Roman" w:eastAsia="Times New Roman" w:hAnsi="Times New Roman" w:cs="Times New Roman"/>
          <w:sz w:val="24"/>
          <w:szCs w:val="24"/>
          <w:lang w:eastAsia="ru-RU"/>
        </w:rPr>
        <w:t xml:space="preserve">получение положительного заключения по проектной документации и инженерным изысканиям – </w:t>
      </w:r>
      <w:r w:rsidR="006575EC" w:rsidRPr="00BE124E">
        <w:rPr>
          <w:rFonts w:ascii="Times New Roman" w:eastAsia="Times New Roman" w:hAnsi="Times New Roman" w:cs="Times New Roman"/>
          <w:sz w:val="24"/>
          <w:szCs w:val="24"/>
          <w:lang w:eastAsia="ru-RU"/>
        </w:rPr>
        <w:t>до 3</w:t>
      </w:r>
      <w:r w:rsidR="00A86E94">
        <w:rPr>
          <w:rFonts w:ascii="Times New Roman" w:eastAsia="Times New Roman" w:hAnsi="Times New Roman" w:cs="Times New Roman"/>
          <w:sz w:val="24"/>
          <w:szCs w:val="24"/>
          <w:lang w:eastAsia="ru-RU"/>
        </w:rPr>
        <w:t>0</w:t>
      </w:r>
      <w:r w:rsidR="006575EC" w:rsidRPr="00BE124E">
        <w:rPr>
          <w:rFonts w:ascii="Times New Roman" w:eastAsia="Times New Roman" w:hAnsi="Times New Roman" w:cs="Times New Roman"/>
          <w:sz w:val="24"/>
          <w:szCs w:val="24"/>
          <w:lang w:eastAsia="ru-RU"/>
        </w:rPr>
        <w:t xml:space="preserve"> </w:t>
      </w:r>
      <w:r w:rsidR="002F2D7F" w:rsidRPr="00BE124E">
        <w:rPr>
          <w:rFonts w:ascii="Times New Roman" w:eastAsia="Times New Roman" w:hAnsi="Times New Roman" w:cs="Times New Roman"/>
          <w:sz w:val="24"/>
          <w:szCs w:val="24"/>
          <w:lang w:eastAsia="ru-RU"/>
        </w:rPr>
        <w:t>апреля</w:t>
      </w:r>
      <w:r w:rsidR="006575EC" w:rsidRPr="00BE124E">
        <w:rPr>
          <w:rFonts w:ascii="Times New Roman" w:eastAsia="Times New Roman" w:hAnsi="Times New Roman" w:cs="Times New Roman"/>
          <w:sz w:val="24"/>
          <w:szCs w:val="24"/>
          <w:lang w:eastAsia="ru-RU"/>
        </w:rPr>
        <w:t xml:space="preserve"> 2022 года</w:t>
      </w:r>
      <w:r w:rsidRPr="00BE124E">
        <w:rPr>
          <w:rFonts w:ascii="Times New Roman" w:eastAsia="Times New Roman" w:hAnsi="Times New Roman" w:cs="Times New Roman"/>
          <w:sz w:val="24"/>
          <w:szCs w:val="24"/>
          <w:lang w:eastAsia="ru-RU"/>
        </w:rPr>
        <w:t>.</w:t>
      </w:r>
    </w:p>
    <w:p w14:paraId="71E0BC8D" w14:textId="77777777" w:rsidR="0007441E" w:rsidRPr="00BE124E" w:rsidRDefault="0007441E" w:rsidP="0007441E">
      <w:pPr>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BE124E">
        <w:rPr>
          <w:rFonts w:ascii="Times New Roman" w:eastAsia="Times New Roman" w:hAnsi="Times New Roman" w:cs="Times New Roman"/>
          <w:sz w:val="24"/>
          <w:szCs w:val="24"/>
          <w:lang w:eastAsia="ru-RU"/>
        </w:rPr>
        <w:t>2.2.4.</w:t>
      </w:r>
      <w:r w:rsidRPr="00BE124E">
        <w:rPr>
          <w:rFonts w:ascii="Times New Roman" w:eastAsia="Times New Roman" w:hAnsi="Times New Roman" w:cs="Times New Roman"/>
          <w:sz w:val="24"/>
          <w:szCs w:val="24"/>
          <w:lang w:eastAsia="ru-RU"/>
        </w:rPr>
        <w:tab/>
      </w:r>
      <w:r w:rsidRPr="00BE124E">
        <w:rPr>
          <w:rFonts w:ascii="Times New Roman" w:eastAsia="Times New Roman" w:hAnsi="Times New Roman" w:cs="Times New Roman"/>
          <w:b/>
          <w:bCs/>
          <w:sz w:val="24"/>
          <w:szCs w:val="24"/>
          <w:lang w:eastAsia="ru-RU"/>
        </w:rPr>
        <w:t>I</w:t>
      </w:r>
      <w:r w:rsidRPr="00BE124E">
        <w:rPr>
          <w:rFonts w:ascii="Times New Roman" w:eastAsia="Times New Roman" w:hAnsi="Times New Roman" w:cs="Times New Roman"/>
          <w:b/>
          <w:bCs/>
          <w:sz w:val="24"/>
          <w:szCs w:val="24"/>
          <w:lang w:val="en-US" w:eastAsia="ru-RU"/>
        </w:rPr>
        <w:t>V</w:t>
      </w:r>
      <w:r w:rsidRPr="00BE124E">
        <w:rPr>
          <w:rFonts w:ascii="Times New Roman" w:eastAsia="Times New Roman" w:hAnsi="Times New Roman" w:cs="Times New Roman"/>
          <w:b/>
          <w:bCs/>
          <w:sz w:val="24"/>
          <w:szCs w:val="24"/>
          <w:lang w:eastAsia="ru-RU"/>
        </w:rPr>
        <w:t xml:space="preserve"> этап</w:t>
      </w:r>
      <w:r w:rsidRPr="00BE124E">
        <w:rPr>
          <w:rFonts w:ascii="Times New Roman" w:eastAsia="Times New Roman" w:hAnsi="Times New Roman" w:cs="Times New Roman"/>
          <w:sz w:val="24"/>
          <w:szCs w:val="24"/>
          <w:lang w:eastAsia="ru-RU"/>
        </w:rPr>
        <w:t>, в том числе:</w:t>
      </w:r>
    </w:p>
    <w:p w14:paraId="55AE7152" w14:textId="29E4C03B" w:rsidR="0007441E" w:rsidRPr="008A0ABB" w:rsidRDefault="0007441E" w:rsidP="0007441E">
      <w:pPr>
        <w:spacing w:after="0" w:line="240" w:lineRule="auto"/>
        <w:ind w:firstLine="567"/>
        <w:contextualSpacing/>
        <w:jc w:val="both"/>
        <w:rPr>
          <w:rFonts w:ascii="Times New Roman" w:eastAsia="Times New Roman" w:hAnsi="Times New Roman" w:cs="Times New Roman"/>
          <w:sz w:val="24"/>
          <w:szCs w:val="24"/>
          <w:lang w:eastAsia="ru-RU"/>
        </w:rPr>
      </w:pPr>
      <w:r w:rsidRPr="00BE124E">
        <w:rPr>
          <w:rFonts w:ascii="Times New Roman" w:eastAsia="Times New Roman" w:hAnsi="Times New Roman" w:cs="Times New Roman"/>
          <w:sz w:val="24"/>
          <w:szCs w:val="24"/>
          <w:lang w:eastAsia="ru-RU"/>
        </w:rPr>
        <w:t xml:space="preserve">2.2.4.1. </w:t>
      </w:r>
      <w:r w:rsidR="004C63F2" w:rsidRPr="00BE124E">
        <w:rPr>
          <w:rFonts w:ascii="Times New Roman" w:eastAsia="Times New Roman" w:hAnsi="Times New Roman" w:cs="Times New Roman"/>
          <w:sz w:val="24"/>
          <w:szCs w:val="24"/>
          <w:lang w:eastAsia="ru-RU"/>
        </w:rPr>
        <w:t>корректировка рабочей документации, в соответствии с проектной документацией, получившей положительное заключение государственной экспертизы, подготовка иной документации, предусмотренной Техническим заданием,</w:t>
      </w:r>
      <w:r w:rsidRPr="00BE124E">
        <w:rPr>
          <w:rFonts w:ascii="Times New Roman" w:eastAsia="Times New Roman" w:hAnsi="Times New Roman" w:cs="Times New Roman"/>
          <w:sz w:val="24"/>
          <w:szCs w:val="24"/>
          <w:lang w:eastAsia="ru-RU"/>
        </w:rPr>
        <w:t xml:space="preserve"> передача Заказчику откорректированной по результатам государственной экспертизы, </w:t>
      </w:r>
      <w:r w:rsidRPr="00BE124E">
        <w:rPr>
          <w:rFonts w:ascii="Times New Roman" w:eastAsia="Times New Roman" w:hAnsi="Times New Roman" w:cs="Times New Roman"/>
          <w:sz w:val="24"/>
          <w:szCs w:val="24"/>
          <w:lang w:eastAsia="ru-RU"/>
        </w:rPr>
        <w:lastRenderedPageBreak/>
        <w:t>скомплектованной проектной</w:t>
      </w:r>
      <w:r w:rsidR="001B7BBE" w:rsidRPr="00BE124E">
        <w:rPr>
          <w:rFonts w:ascii="Times New Roman" w:eastAsia="Times New Roman" w:hAnsi="Times New Roman" w:cs="Times New Roman"/>
          <w:sz w:val="24"/>
          <w:szCs w:val="24"/>
          <w:lang w:eastAsia="ru-RU"/>
        </w:rPr>
        <w:t>, рабочей</w:t>
      </w:r>
      <w:r w:rsidRPr="00BE124E">
        <w:rPr>
          <w:rFonts w:ascii="Times New Roman" w:eastAsia="Times New Roman" w:hAnsi="Times New Roman" w:cs="Times New Roman"/>
          <w:sz w:val="24"/>
          <w:szCs w:val="24"/>
          <w:lang w:eastAsia="ru-RU"/>
        </w:rPr>
        <w:t xml:space="preserve"> и иной документации в 7-ми экземплярах каждая на бумажных носителях и в 2 (двух) экземплярах каждая на электронных носителях (ПД</w:t>
      </w:r>
      <w:r w:rsidR="001B7BBE" w:rsidRPr="00BE124E">
        <w:rPr>
          <w:rFonts w:ascii="Times New Roman" w:eastAsia="Times New Roman" w:hAnsi="Times New Roman" w:cs="Times New Roman"/>
          <w:sz w:val="24"/>
          <w:szCs w:val="24"/>
          <w:lang w:eastAsia="ru-RU"/>
        </w:rPr>
        <w:t xml:space="preserve"> и РД</w:t>
      </w:r>
      <w:r w:rsidRPr="00BE124E">
        <w:rPr>
          <w:rFonts w:ascii="Times New Roman" w:eastAsia="Times New Roman" w:hAnsi="Times New Roman" w:cs="Times New Roman"/>
          <w:sz w:val="24"/>
          <w:szCs w:val="24"/>
          <w:lang w:eastAsia="ru-RU"/>
        </w:rPr>
        <w:t xml:space="preserve"> в программе </w:t>
      </w:r>
      <w:proofErr w:type="spellStart"/>
      <w:r w:rsidRPr="00BE124E">
        <w:rPr>
          <w:rFonts w:ascii="Times New Roman" w:eastAsia="Times New Roman" w:hAnsi="Times New Roman" w:cs="Times New Roman"/>
          <w:sz w:val="24"/>
          <w:szCs w:val="24"/>
          <w:lang w:eastAsia="ru-RU"/>
        </w:rPr>
        <w:t>AutoCad</w:t>
      </w:r>
      <w:proofErr w:type="spellEnd"/>
      <w:r w:rsidRPr="00BE124E">
        <w:rPr>
          <w:rFonts w:ascii="Times New Roman" w:eastAsia="Times New Roman" w:hAnsi="Times New Roman" w:cs="Times New Roman"/>
          <w:sz w:val="24"/>
          <w:szCs w:val="24"/>
          <w:lang w:eastAsia="ru-RU"/>
        </w:rPr>
        <w:t xml:space="preserve"> в формате </w:t>
      </w:r>
      <w:proofErr w:type="spellStart"/>
      <w:r w:rsidRPr="00BE124E">
        <w:rPr>
          <w:rFonts w:ascii="Times New Roman" w:eastAsia="Times New Roman" w:hAnsi="Times New Roman" w:cs="Times New Roman"/>
          <w:sz w:val="24"/>
          <w:szCs w:val="24"/>
          <w:lang w:eastAsia="ru-RU"/>
        </w:rPr>
        <w:t>dwg</w:t>
      </w:r>
      <w:proofErr w:type="spellEnd"/>
      <w:r w:rsidRPr="00BE124E">
        <w:rPr>
          <w:rFonts w:ascii="Times New Roman" w:eastAsia="Times New Roman" w:hAnsi="Times New Roman" w:cs="Times New Roman"/>
          <w:sz w:val="24"/>
          <w:szCs w:val="24"/>
          <w:lang w:eastAsia="ru-RU"/>
        </w:rPr>
        <w:t xml:space="preserve">, в формате </w:t>
      </w:r>
      <w:proofErr w:type="spellStart"/>
      <w:r w:rsidRPr="00BE124E">
        <w:rPr>
          <w:rFonts w:ascii="Times New Roman" w:eastAsia="Times New Roman" w:hAnsi="Times New Roman" w:cs="Times New Roman"/>
          <w:sz w:val="24"/>
          <w:szCs w:val="24"/>
          <w:lang w:eastAsia="ru-RU"/>
        </w:rPr>
        <w:t>pdf</w:t>
      </w:r>
      <w:proofErr w:type="spellEnd"/>
      <w:r w:rsidRPr="00BE124E">
        <w:rPr>
          <w:rFonts w:ascii="Times New Roman" w:eastAsia="Times New Roman" w:hAnsi="Times New Roman" w:cs="Times New Roman"/>
          <w:sz w:val="24"/>
          <w:szCs w:val="24"/>
          <w:lang w:eastAsia="ru-RU"/>
        </w:rPr>
        <w:t xml:space="preserve"> – с возможностью поиска по текстовому содержанию документа и копирования текста, сметная документация в программах </w:t>
      </w:r>
      <w:proofErr w:type="spellStart"/>
      <w:r w:rsidRPr="00BE124E">
        <w:rPr>
          <w:rFonts w:ascii="Times New Roman" w:eastAsia="Times New Roman" w:hAnsi="Times New Roman" w:cs="Times New Roman"/>
          <w:sz w:val="24"/>
          <w:szCs w:val="24"/>
          <w:lang w:eastAsia="ru-RU"/>
        </w:rPr>
        <w:t>WinRik</w:t>
      </w:r>
      <w:proofErr w:type="spellEnd"/>
      <w:r w:rsidRPr="00BE124E">
        <w:rPr>
          <w:rFonts w:ascii="Times New Roman" w:eastAsia="Times New Roman" w:hAnsi="Times New Roman" w:cs="Times New Roman"/>
          <w:sz w:val="24"/>
          <w:szCs w:val="24"/>
          <w:lang w:eastAsia="ru-RU"/>
        </w:rPr>
        <w:t xml:space="preserve">, Word, Excel), подписанная усиленной квалифицированной электронной подписью – </w:t>
      </w:r>
      <w:r w:rsidR="001B7BBE" w:rsidRPr="00BE124E">
        <w:rPr>
          <w:rFonts w:ascii="Times New Roman" w:eastAsia="Times New Roman" w:hAnsi="Times New Roman" w:cs="Times New Roman"/>
          <w:sz w:val="24"/>
          <w:szCs w:val="24"/>
          <w:lang w:eastAsia="ru-RU"/>
        </w:rPr>
        <w:t>до 3</w:t>
      </w:r>
      <w:r w:rsidR="00A86E94">
        <w:rPr>
          <w:rFonts w:ascii="Times New Roman" w:eastAsia="Times New Roman" w:hAnsi="Times New Roman" w:cs="Times New Roman"/>
          <w:sz w:val="24"/>
          <w:szCs w:val="24"/>
          <w:lang w:eastAsia="ru-RU"/>
        </w:rPr>
        <w:t>0</w:t>
      </w:r>
      <w:r w:rsidR="001B7BBE" w:rsidRPr="00BE124E">
        <w:rPr>
          <w:rFonts w:ascii="Times New Roman" w:eastAsia="Times New Roman" w:hAnsi="Times New Roman" w:cs="Times New Roman"/>
          <w:sz w:val="24"/>
          <w:szCs w:val="24"/>
          <w:lang w:eastAsia="ru-RU"/>
        </w:rPr>
        <w:t xml:space="preserve"> ию</w:t>
      </w:r>
      <w:r w:rsidR="002F2D7F" w:rsidRPr="00BE124E">
        <w:rPr>
          <w:rFonts w:ascii="Times New Roman" w:eastAsia="Times New Roman" w:hAnsi="Times New Roman" w:cs="Times New Roman"/>
          <w:sz w:val="24"/>
          <w:szCs w:val="24"/>
          <w:lang w:eastAsia="ru-RU"/>
        </w:rPr>
        <w:t>н</w:t>
      </w:r>
      <w:r w:rsidR="001B7BBE" w:rsidRPr="00BE124E">
        <w:rPr>
          <w:rFonts w:ascii="Times New Roman" w:eastAsia="Times New Roman" w:hAnsi="Times New Roman" w:cs="Times New Roman"/>
          <w:sz w:val="24"/>
          <w:szCs w:val="24"/>
          <w:lang w:eastAsia="ru-RU"/>
        </w:rPr>
        <w:t>я 2022 года</w:t>
      </w:r>
      <w:r w:rsidR="000E42DA" w:rsidRPr="008A0ABB">
        <w:rPr>
          <w:rFonts w:ascii="Times New Roman" w:eastAsia="Times New Roman" w:hAnsi="Times New Roman" w:cs="Times New Roman"/>
          <w:sz w:val="24"/>
          <w:szCs w:val="24"/>
          <w:lang w:eastAsia="ru-RU"/>
        </w:rPr>
        <w:t>.</w:t>
      </w:r>
      <w:r w:rsidR="000E42DA">
        <w:rPr>
          <w:rFonts w:ascii="Times New Roman" w:eastAsia="Times New Roman" w:hAnsi="Times New Roman" w:cs="Times New Roman"/>
          <w:sz w:val="24"/>
          <w:szCs w:val="24"/>
          <w:lang w:eastAsia="ru-RU"/>
        </w:rPr>
        <w:t xml:space="preserve">  </w:t>
      </w:r>
    </w:p>
    <w:p w14:paraId="203E399F" w14:textId="02D32D3A" w:rsidR="0007441E" w:rsidRPr="00BE124E" w:rsidRDefault="0007441E" w:rsidP="00CD75A1">
      <w:pPr>
        <w:numPr>
          <w:ilvl w:val="1"/>
          <w:numId w:val="1"/>
        </w:numPr>
        <w:spacing w:after="0" w:line="240" w:lineRule="auto"/>
        <w:ind w:firstLine="567"/>
        <w:contextualSpacing/>
        <w:jc w:val="both"/>
        <w:rPr>
          <w:rFonts w:ascii="Times New Roman" w:eastAsia="Times New Roman" w:hAnsi="Times New Roman" w:cs="Times New Roman"/>
          <w:bCs/>
          <w:sz w:val="24"/>
          <w:szCs w:val="24"/>
          <w:lang w:eastAsia="ru-RU"/>
        </w:rPr>
      </w:pPr>
      <w:r w:rsidRPr="008A0ABB">
        <w:rPr>
          <w:rFonts w:ascii="Times New Roman" w:eastAsia="Times New Roman" w:hAnsi="Times New Roman" w:cs="Times New Roman"/>
          <w:sz w:val="24"/>
          <w:szCs w:val="24"/>
          <w:lang w:eastAsia="ru-RU"/>
        </w:rPr>
        <w:t>Сроки, указанные в пункт</w:t>
      </w:r>
      <w:r w:rsidR="001B7BBE" w:rsidRPr="008A0ABB">
        <w:rPr>
          <w:rFonts w:ascii="Times New Roman" w:eastAsia="Times New Roman" w:hAnsi="Times New Roman" w:cs="Times New Roman"/>
          <w:sz w:val="24"/>
          <w:szCs w:val="24"/>
          <w:lang w:eastAsia="ru-RU"/>
        </w:rPr>
        <w:t>е 2.2</w:t>
      </w:r>
      <w:r w:rsidRPr="008A0ABB">
        <w:rPr>
          <w:rFonts w:ascii="Times New Roman" w:eastAsia="Times New Roman" w:hAnsi="Times New Roman" w:cs="Times New Roman"/>
          <w:sz w:val="24"/>
          <w:szCs w:val="24"/>
          <w:lang w:eastAsia="ru-RU"/>
        </w:rPr>
        <w:t xml:space="preserve"> </w:t>
      </w:r>
      <w:r w:rsidRPr="00BE124E">
        <w:rPr>
          <w:rFonts w:ascii="Times New Roman" w:eastAsia="Times New Roman" w:hAnsi="Times New Roman" w:cs="Times New Roman"/>
          <w:sz w:val="24"/>
          <w:szCs w:val="24"/>
          <w:lang w:eastAsia="ru-RU"/>
        </w:rPr>
        <w:t xml:space="preserve">Договора </w:t>
      </w:r>
      <w:r w:rsidR="004D7EFD" w:rsidRPr="00BE124E">
        <w:rPr>
          <w:rFonts w:ascii="Times New Roman" w:eastAsia="Times New Roman" w:hAnsi="Times New Roman" w:cs="Times New Roman"/>
          <w:sz w:val="24"/>
          <w:szCs w:val="24"/>
          <w:lang w:eastAsia="ru-RU"/>
        </w:rPr>
        <w:t xml:space="preserve">и в Приложении№ 3 </w:t>
      </w:r>
      <w:r w:rsidRPr="00BE124E">
        <w:rPr>
          <w:rFonts w:ascii="Times New Roman" w:eastAsia="Times New Roman" w:hAnsi="Times New Roman" w:cs="Times New Roman"/>
          <w:sz w:val="24"/>
          <w:szCs w:val="24"/>
          <w:lang w:eastAsia="ru-RU"/>
        </w:rPr>
        <w:t>являются исходными для взыскания неустойки в случаях нарушения сроков выполнения Работ.</w:t>
      </w:r>
    </w:p>
    <w:p w14:paraId="0E3552A5" w14:textId="77777777" w:rsidR="00CD75A1" w:rsidRPr="00BE124E" w:rsidRDefault="0007441E" w:rsidP="00CD75A1">
      <w:pPr>
        <w:widowControl w:val="0"/>
        <w:numPr>
          <w:ilvl w:val="1"/>
          <w:numId w:val="1"/>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BE124E">
        <w:rPr>
          <w:rFonts w:ascii="Times New Roman" w:eastAsia="Times New Roman" w:hAnsi="Times New Roman" w:cs="Times New Roman"/>
          <w:sz w:val="24"/>
          <w:szCs w:val="24"/>
          <w:lang w:eastAsia="ar-SA"/>
        </w:rPr>
        <w:t>Подрядчик вправе досрочно выполнить Работы, предусмотренные Договором, при этом Подрядчик не вправе требовать увеличения цены Договора.</w:t>
      </w:r>
    </w:p>
    <w:p w14:paraId="2EB03B2A" w14:textId="50DA1A5C" w:rsidR="0007441E" w:rsidRPr="008A0ABB" w:rsidRDefault="0007441E" w:rsidP="00CD75A1">
      <w:pPr>
        <w:widowControl w:val="0"/>
        <w:numPr>
          <w:ilvl w:val="1"/>
          <w:numId w:val="1"/>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BE124E">
        <w:rPr>
          <w:rFonts w:ascii="Times New Roman" w:eastAsia="Times New Roman" w:hAnsi="Times New Roman" w:cs="Times New Roman"/>
          <w:sz w:val="24"/>
          <w:szCs w:val="24"/>
          <w:lang w:eastAsia="ru-RU"/>
        </w:rPr>
        <w:t xml:space="preserve">Подрядчик самостоятельно, по доверенности от </w:t>
      </w:r>
      <w:r w:rsidR="006A7528" w:rsidRPr="00BE124E">
        <w:rPr>
          <w:rFonts w:ascii="Times New Roman" w:eastAsia="Times New Roman" w:hAnsi="Times New Roman" w:cs="Times New Roman"/>
          <w:sz w:val="24"/>
          <w:szCs w:val="24"/>
          <w:lang w:eastAsia="ru-RU"/>
        </w:rPr>
        <w:t>Т</w:t>
      </w:r>
      <w:r w:rsidRPr="00BE124E">
        <w:rPr>
          <w:rFonts w:ascii="Times New Roman" w:eastAsia="Times New Roman" w:hAnsi="Times New Roman" w:cs="Times New Roman"/>
          <w:sz w:val="24"/>
          <w:szCs w:val="24"/>
          <w:lang w:eastAsia="ru-RU"/>
        </w:rPr>
        <w:t>ехнического заказчика, организовывает проведение государственной экспертизы</w:t>
      </w:r>
      <w:r w:rsidR="00CD75A1" w:rsidRPr="00BE124E">
        <w:t xml:space="preserve"> </w:t>
      </w:r>
      <w:r w:rsidR="00CD75A1" w:rsidRPr="00BE124E">
        <w:rPr>
          <w:rFonts w:ascii="Times New Roman" w:eastAsia="Times New Roman" w:hAnsi="Times New Roman" w:cs="Times New Roman"/>
          <w:sz w:val="24"/>
          <w:szCs w:val="24"/>
          <w:lang w:eastAsia="ru-RU"/>
        </w:rPr>
        <w:t>проектной документации и результатов инженерных изысканий</w:t>
      </w:r>
      <w:r w:rsidRPr="00BE124E">
        <w:rPr>
          <w:rFonts w:ascii="Times New Roman" w:eastAsia="Times New Roman" w:hAnsi="Times New Roman" w:cs="Times New Roman"/>
          <w:sz w:val="24"/>
          <w:szCs w:val="24"/>
          <w:lang w:eastAsia="ru-RU"/>
        </w:rPr>
        <w:t>, включая проверку достоверности определения сметной стоимости объекта капитального строительства</w:t>
      </w:r>
      <w:r w:rsidRPr="00BE124E">
        <w:rPr>
          <w:rFonts w:ascii="Times New Roman" w:hAnsi="Times New Roman" w:cs="Times New Roman"/>
          <w:sz w:val="24"/>
          <w:szCs w:val="24"/>
        </w:rPr>
        <w:t xml:space="preserve"> </w:t>
      </w:r>
      <w:r w:rsidRPr="00BE124E">
        <w:rPr>
          <w:rFonts w:ascii="Times New Roman" w:eastAsia="Times New Roman" w:hAnsi="Times New Roman" w:cs="Times New Roman"/>
          <w:sz w:val="24"/>
          <w:szCs w:val="24"/>
          <w:lang w:eastAsia="ru-RU"/>
        </w:rPr>
        <w:t>в соответствии с дей</w:t>
      </w:r>
      <w:r w:rsidRPr="008A0ABB">
        <w:rPr>
          <w:rFonts w:ascii="Times New Roman" w:eastAsia="Times New Roman" w:hAnsi="Times New Roman" w:cs="Times New Roman"/>
          <w:sz w:val="24"/>
          <w:szCs w:val="24"/>
          <w:lang w:eastAsia="ru-RU"/>
        </w:rPr>
        <w:t xml:space="preserve">ствующим законодательством Российской Федерации в установленный Договором срок за счет Заказчика, во взаимодействии с </w:t>
      </w:r>
      <w:r w:rsidR="00CD75A1" w:rsidRPr="008A0ABB">
        <w:rPr>
          <w:rFonts w:ascii="Times New Roman" w:eastAsia="Times New Roman" w:hAnsi="Times New Roman" w:cs="Times New Roman"/>
          <w:sz w:val="24"/>
          <w:szCs w:val="24"/>
          <w:lang w:eastAsia="ru-RU"/>
        </w:rPr>
        <w:t>Т</w:t>
      </w:r>
      <w:r w:rsidRPr="008A0ABB">
        <w:rPr>
          <w:rFonts w:ascii="Times New Roman" w:eastAsia="Times New Roman" w:hAnsi="Times New Roman" w:cs="Times New Roman"/>
          <w:sz w:val="24"/>
          <w:szCs w:val="24"/>
          <w:lang w:eastAsia="ru-RU"/>
        </w:rPr>
        <w:t>ехническим заказчиком и под его контролем.</w:t>
      </w:r>
    </w:p>
    <w:p w14:paraId="10AFBD6C" w14:textId="77777777" w:rsidR="0007441E" w:rsidRPr="008A0ABB" w:rsidRDefault="0007441E" w:rsidP="00C53D12">
      <w:pPr>
        <w:widowControl w:val="0"/>
        <w:numPr>
          <w:ilvl w:val="1"/>
          <w:numId w:val="1"/>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Окончание срока действия настоящего Договора не влечет прекращение неисполненных обязател</w:t>
      </w:r>
      <w:r w:rsidR="00CD75A1" w:rsidRPr="008A0ABB">
        <w:rPr>
          <w:rFonts w:ascii="Times New Roman" w:eastAsia="Times New Roman" w:hAnsi="Times New Roman" w:cs="Times New Roman"/>
          <w:sz w:val="24"/>
          <w:szCs w:val="24"/>
          <w:lang w:eastAsia="ru-RU"/>
        </w:rPr>
        <w:t>ьств С</w:t>
      </w:r>
      <w:r w:rsidRPr="008A0ABB">
        <w:rPr>
          <w:rFonts w:ascii="Times New Roman" w:eastAsia="Times New Roman" w:hAnsi="Times New Roman" w:cs="Times New Roman"/>
          <w:sz w:val="24"/>
          <w:szCs w:val="24"/>
          <w:lang w:eastAsia="ru-RU"/>
        </w:rPr>
        <w:t>торон, в том числе гарантийных обязательств Подрядчика.</w:t>
      </w:r>
    </w:p>
    <w:p w14:paraId="410292D4" w14:textId="147BC316" w:rsidR="0007441E" w:rsidRPr="008A0ABB" w:rsidRDefault="0007441E" w:rsidP="00C53D12">
      <w:pPr>
        <w:widowControl w:val="0"/>
        <w:numPr>
          <w:ilvl w:val="1"/>
          <w:numId w:val="1"/>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Срок оказания услуг включает в себя корректировку материалов (в случае ее необходимости) по замечаниям </w:t>
      </w:r>
      <w:r w:rsidR="00CD75A1" w:rsidRPr="008A0ABB">
        <w:rPr>
          <w:rFonts w:ascii="Times New Roman" w:eastAsia="Times New Roman" w:hAnsi="Times New Roman" w:cs="Times New Roman"/>
          <w:sz w:val="24"/>
          <w:szCs w:val="24"/>
          <w:lang w:eastAsia="ru-RU"/>
        </w:rPr>
        <w:t>Технического заказчика</w:t>
      </w:r>
      <w:r w:rsidRPr="008A0ABB">
        <w:rPr>
          <w:rFonts w:ascii="Times New Roman" w:eastAsia="Times New Roman" w:hAnsi="Times New Roman" w:cs="Times New Roman"/>
          <w:sz w:val="24"/>
          <w:szCs w:val="24"/>
          <w:lang w:eastAsia="ru-RU"/>
        </w:rPr>
        <w:t xml:space="preserve"> и </w:t>
      </w:r>
      <w:r w:rsidR="0045211B" w:rsidRPr="008A0ABB">
        <w:rPr>
          <w:rFonts w:ascii="Times New Roman" w:eastAsia="Times New Roman" w:hAnsi="Times New Roman" w:cs="Times New Roman"/>
          <w:sz w:val="24"/>
          <w:szCs w:val="24"/>
          <w:lang w:eastAsia="ru-RU"/>
        </w:rPr>
        <w:t>органов государственной экспертизы при прохождении государственной экспертизы проектной документации и инженерных изысканий</w:t>
      </w:r>
      <w:r w:rsidRPr="008A0ABB">
        <w:rPr>
          <w:rFonts w:ascii="Times New Roman" w:eastAsia="Times New Roman" w:hAnsi="Times New Roman" w:cs="Times New Roman"/>
          <w:sz w:val="24"/>
          <w:szCs w:val="24"/>
          <w:lang w:eastAsia="ru-RU"/>
        </w:rPr>
        <w:t>.</w:t>
      </w:r>
    </w:p>
    <w:p w14:paraId="1AC7AA81" w14:textId="494E7846" w:rsidR="0007441E" w:rsidRPr="008A0ABB" w:rsidRDefault="0007441E" w:rsidP="00C53D12">
      <w:pPr>
        <w:widowControl w:val="0"/>
        <w:numPr>
          <w:ilvl w:val="1"/>
          <w:numId w:val="1"/>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Изменение сроков выполнения работ </w:t>
      </w:r>
      <w:r w:rsidR="00C53D12">
        <w:rPr>
          <w:rFonts w:ascii="Times New Roman" w:eastAsia="Times New Roman" w:hAnsi="Times New Roman" w:cs="Times New Roman"/>
          <w:sz w:val="24"/>
          <w:szCs w:val="24"/>
          <w:lang w:eastAsia="ru-RU"/>
        </w:rPr>
        <w:t xml:space="preserve">(Приложение 3) </w:t>
      </w:r>
      <w:r w:rsidRPr="008A0ABB">
        <w:rPr>
          <w:rFonts w:ascii="Times New Roman" w:eastAsia="Times New Roman" w:hAnsi="Times New Roman" w:cs="Times New Roman"/>
          <w:sz w:val="24"/>
          <w:szCs w:val="24"/>
          <w:lang w:eastAsia="ru-RU"/>
        </w:rPr>
        <w:t xml:space="preserve">по Договору (окончательного и </w:t>
      </w:r>
      <w:r w:rsidR="0045211B" w:rsidRPr="008A0ABB">
        <w:rPr>
          <w:rFonts w:ascii="Times New Roman" w:eastAsia="Times New Roman" w:hAnsi="Times New Roman" w:cs="Times New Roman"/>
          <w:sz w:val="24"/>
          <w:szCs w:val="24"/>
          <w:lang w:eastAsia="ru-RU"/>
        </w:rPr>
        <w:t>по каждому этапу</w:t>
      </w:r>
      <w:r w:rsidRPr="008A0ABB">
        <w:rPr>
          <w:rFonts w:ascii="Times New Roman" w:eastAsia="Times New Roman" w:hAnsi="Times New Roman" w:cs="Times New Roman"/>
          <w:sz w:val="24"/>
          <w:szCs w:val="24"/>
          <w:lang w:eastAsia="ru-RU"/>
        </w:rPr>
        <w:t>) возможно исключительно по Соглашению Сторон.</w:t>
      </w:r>
    </w:p>
    <w:p w14:paraId="78E4E862" w14:textId="77777777" w:rsidR="0007441E" w:rsidRPr="008A0ABB" w:rsidRDefault="0007441E" w:rsidP="0007441E">
      <w:pPr>
        <w:widowControl w:val="0"/>
        <w:tabs>
          <w:tab w:val="left" w:pos="993"/>
        </w:tabs>
        <w:spacing w:after="0" w:line="240" w:lineRule="auto"/>
        <w:ind w:left="567" w:firstLine="567"/>
        <w:jc w:val="both"/>
        <w:rPr>
          <w:rFonts w:ascii="Times New Roman" w:eastAsia="Times New Roman" w:hAnsi="Times New Roman" w:cs="Times New Roman"/>
          <w:sz w:val="24"/>
          <w:szCs w:val="24"/>
          <w:lang w:eastAsia="ru-RU"/>
        </w:rPr>
      </w:pPr>
    </w:p>
    <w:p w14:paraId="00B3E96C" w14:textId="04DA5724" w:rsidR="0007441E" w:rsidRPr="00CD0D00" w:rsidRDefault="0007441E" w:rsidP="0007441E">
      <w:pPr>
        <w:widowControl w:val="0"/>
        <w:numPr>
          <w:ilvl w:val="0"/>
          <w:numId w:val="1"/>
        </w:numPr>
        <w:tabs>
          <w:tab w:val="left" w:pos="0"/>
        </w:tabs>
        <w:suppressAutoHyphens/>
        <w:spacing w:after="0" w:line="240" w:lineRule="auto"/>
        <w:ind w:firstLine="567"/>
        <w:jc w:val="center"/>
        <w:rPr>
          <w:rFonts w:ascii="Times New Roman" w:eastAsia="Times New Roman" w:hAnsi="Times New Roman" w:cs="Times New Roman"/>
          <w:sz w:val="24"/>
          <w:szCs w:val="24"/>
          <w:lang w:eastAsia="ar-SA"/>
        </w:rPr>
      </w:pPr>
      <w:r w:rsidRPr="008A0ABB">
        <w:rPr>
          <w:rFonts w:ascii="Times New Roman" w:eastAsia="Times New Roman" w:hAnsi="Times New Roman" w:cs="Times New Roman"/>
          <w:b/>
          <w:bCs/>
          <w:sz w:val="24"/>
          <w:szCs w:val="24"/>
          <w:lang w:eastAsia="ar-SA"/>
        </w:rPr>
        <w:t>Цена Договора и порядок расчетов</w:t>
      </w:r>
    </w:p>
    <w:p w14:paraId="110E846B" w14:textId="2EBA681D" w:rsidR="0007441E" w:rsidRPr="008A0ABB" w:rsidRDefault="0007441E" w:rsidP="0007441E">
      <w:pPr>
        <w:widowControl w:val="0"/>
        <w:numPr>
          <w:ilvl w:val="1"/>
          <w:numId w:val="1"/>
        </w:numPr>
        <w:tabs>
          <w:tab w:val="left" w:pos="0"/>
          <w:tab w:val="left" w:pos="993"/>
        </w:tabs>
        <w:spacing w:after="0" w:line="240" w:lineRule="auto"/>
        <w:ind w:firstLine="567"/>
        <w:jc w:val="both"/>
        <w:rPr>
          <w:rFonts w:ascii="Times New Roman" w:hAnsi="Times New Roman" w:cs="Times New Roman"/>
          <w:sz w:val="24"/>
          <w:szCs w:val="24"/>
          <w:lang w:val="x-none" w:eastAsia="x-none"/>
        </w:rPr>
      </w:pPr>
      <w:bookmarkStart w:id="1" w:name="_Ref359503612"/>
      <w:r w:rsidRPr="008A0ABB">
        <w:rPr>
          <w:rFonts w:ascii="Times New Roman" w:hAnsi="Times New Roman" w:cs="Times New Roman"/>
          <w:sz w:val="24"/>
          <w:szCs w:val="24"/>
          <w:lang w:val="x-none" w:eastAsia="x-none"/>
        </w:rPr>
        <w:t xml:space="preserve">Цена </w:t>
      </w:r>
      <w:r w:rsidRPr="00BE124E">
        <w:rPr>
          <w:rFonts w:ascii="Times New Roman" w:hAnsi="Times New Roman" w:cs="Times New Roman"/>
          <w:sz w:val="24"/>
          <w:szCs w:val="24"/>
          <w:lang w:val="x-none" w:eastAsia="x-none"/>
        </w:rPr>
        <w:t xml:space="preserve">договора </w:t>
      </w:r>
      <w:r w:rsidR="00375444" w:rsidRPr="00BE124E">
        <w:rPr>
          <w:rFonts w:ascii="Times New Roman" w:hAnsi="Times New Roman" w:cs="Times New Roman"/>
          <w:sz w:val="24"/>
          <w:szCs w:val="24"/>
          <w:lang w:eastAsia="x-none"/>
        </w:rPr>
        <w:t xml:space="preserve">в соответствии с Приложением № 2 </w:t>
      </w:r>
      <w:r w:rsidRPr="00BE124E">
        <w:rPr>
          <w:rFonts w:ascii="Times New Roman" w:hAnsi="Times New Roman" w:cs="Times New Roman"/>
          <w:sz w:val="24"/>
          <w:szCs w:val="24"/>
          <w:lang w:val="x-none" w:eastAsia="x-none"/>
        </w:rPr>
        <w:t xml:space="preserve">составляет </w:t>
      </w:r>
      <w:r w:rsidRPr="00BE124E">
        <w:rPr>
          <w:rFonts w:ascii="Times New Roman" w:hAnsi="Times New Roman" w:cs="Times New Roman"/>
          <w:sz w:val="24"/>
          <w:szCs w:val="24"/>
          <w:lang w:eastAsia="x-none"/>
        </w:rPr>
        <w:t xml:space="preserve">_____________ (_________________________________) рублей 00 копеек, в том числе НДС </w:t>
      </w:r>
      <w:r w:rsidRPr="008A0ABB">
        <w:rPr>
          <w:rFonts w:ascii="Times New Roman" w:hAnsi="Times New Roman" w:cs="Times New Roman"/>
          <w:sz w:val="24"/>
          <w:szCs w:val="24"/>
          <w:lang w:eastAsia="x-none"/>
        </w:rPr>
        <w:t>20% ________ (_______________________) рублей 00 копеек</w:t>
      </w:r>
      <w:r w:rsidR="00CD75A1" w:rsidRPr="008A0ABB">
        <w:rPr>
          <w:rFonts w:ascii="Times New Roman" w:hAnsi="Times New Roman" w:cs="Times New Roman"/>
          <w:sz w:val="24"/>
          <w:szCs w:val="24"/>
          <w:lang w:eastAsia="x-none"/>
        </w:rPr>
        <w:t xml:space="preserve"> (НДС не предусмотрен)</w:t>
      </w:r>
      <w:r w:rsidR="00CD75A1" w:rsidRPr="008A0ABB">
        <w:rPr>
          <w:rStyle w:val="af4"/>
          <w:rFonts w:ascii="Times New Roman" w:hAnsi="Times New Roman" w:cs="Times New Roman"/>
          <w:sz w:val="24"/>
          <w:szCs w:val="24"/>
          <w:lang w:eastAsia="x-none"/>
        </w:rPr>
        <w:footnoteReference w:id="1"/>
      </w:r>
      <w:r w:rsidRPr="008A0ABB">
        <w:rPr>
          <w:rFonts w:ascii="Times New Roman" w:hAnsi="Times New Roman" w:cs="Times New Roman"/>
          <w:sz w:val="24"/>
          <w:szCs w:val="24"/>
          <w:lang w:eastAsia="x-none"/>
        </w:rPr>
        <w:t>,</w:t>
      </w:r>
      <w:r w:rsidRPr="00454F43">
        <w:rPr>
          <w:rFonts w:ascii="Times New Roman" w:hAnsi="Times New Roman" w:cs="Times New Roman"/>
          <w:color w:val="FF0000"/>
          <w:sz w:val="24"/>
          <w:szCs w:val="24"/>
          <w:lang w:eastAsia="x-none"/>
        </w:rPr>
        <w:t xml:space="preserve"> </w:t>
      </w:r>
      <w:r w:rsidRPr="008A0ABB">
        <w:rPr>
          <w:rFonts w:ascii="Times New Roman" w:hAnsi="Times New Roman" w:cs="Times New Roman"/>
          <w:sz w:val="24"/>
          <w:szCs w:val="24"/>
          <w:lang w:eastAsia="x-none"/>
        </w:rPr>
        <w:t>в том числе:</w:t>
      </w:r>
    </w:p>
    <w:p w14:paraId="74FAA87A" w14:textId="7EDB82DE" w:rsidR="0007441E" w:rsidRPr="008A0ABB" w:rsidRDefault="0007441E" w:rsidP="008F2162">
      <w:pPr>
        <w:widowControl w:val="0"/>
        <w:numPr>
          <w:ilvl w:val="0"/>
          <w:numId w:val="8"/>
        </w:numPr>
        <w:tabs>
          <w:tab w:val="left" w:pos="0"/>
          <w:tab w:val="left" w:pos="993"/>
        </w:tabs>
        <w:spacing w:after="0" w:line="240" w:lineRule="auto"/>
        <w:ind w:firstLine="567"/>
        <w:contextualSpacing/>
        <w:jc w:val="both"/>
        <w:rPr>
          <w:rFonts w:ascii="Times New Roman" w:eastAsia="Times New Roman" w:hAnsi="Times New Roman" w:cs="Times New Roman"/>
          <w:strike/>
          <w:sz w:val="24"/>
          <w:szCs w:val="24"/>
          <w:lang w:val="x-none" w:eastAsia="x-none"/>
        </w:rPr>
      </w:pPr>
      <w:r w:rsidRPr="008A0ABB">
        <w:rPr>
          <w:rFonts w:ascii="Times New Roman" w:eastAsia="Times New Roman" w:hAnsi="Times New Roman" w:cs="Times New Roman"/>
          <w:sz w:val="24"/>
          <w:szCs w:val="24"/>
          <w:lang w:val="x-none" w:eastAsia="x-none"/>
        </w:rPr>
        <w:t>I этап</w:t>
      </w:r>
      <w:r w:rsidRPr="008A0ABB">
        <w:rPr>
          <w:rFonts w:ascii="Times New Roman" w:eastAsia="Times New Roman" w:hAnsi="Times New Roman" w:cs="Times New Roman"/>
          <w:sz w:val="24"/>
          <w:szCs w:val="24"/>
          <w:lang w:eastAsia="x-none"/>
        </w:rPr>
        <w:t xml:space="preserve"> – </w:t>
      </w:r>
      <w:r w:rsidR="00162CEC" w:rsidRPr="008A0ABB">
        <w:rPr>
          <w:rFonts w:ascii="Times New Roman" w:eastAsia="Times New Roman" w:hAnsi="Times New Roman" w:cs="Times New Roman"/>
          <w:sz w:val="24"/>
          <w:szCs w:val="24"/>
          <w:lang w:eastAsia="x-none"/>
        </w:rPr>
        <w:t>1</w:t>
      </w:r>
      <w:r w:rsidR="00D94BE9" w:rsidRPr="008A0ABB">
        <w:rPr>
          <w:rFonts w:ascii="Times New Roman" w:eastAsia="Times New Roman" w:hAnsi="Times New Roman" w:cs="Times New Roman"/>
          <w:sz w:val="24"/>
          <w:szCs w:val="24"/>
          <w:lang w:eastAsia="x-none"/>
        </w:rPr>
        <w:t>0 %</w:t>
      </w:r>
      <w:r w:rsidR="00CD75A1" w:rsidRPr="008A0ABB">
        <w:rPr>
          <w:rFonts w:ascii="Times New Roman" w:eastAsia="Times New Roman" w:hAnsi="Times New Roman" w:cs="Times New Roman"/>
          <w:sz w:val="24"/>
          <w:szCs w:val="24"/>
          <w:lang w:eastAsia="x-none"/>
        </w:rPr>
        <w:t xml:space="preserve"> от цены договора, что составляет </w:t>
      </w:r>
      <w:r w:rsidRPr="008A0ABB">
        <w:rPr>
          <w:rFonts w:ascii="Times New Roman" w:eastAsia="Times New Roman" w:hAnsi="Times New Roman" w:cs="Times New Roman"/>
          <w:sz w:val="24"/>
          <w:szCs w:val="24"/>
          <w:lang w:eastAsia="x-none"/>
        </w:rPr>
        <w:t xml:space="preserve">____________ </w:t>
      </w:r>
      <w:r w:rsidR="0045211B" w:rsidRPr="008A0ABB">
        <w:rPr>
          <w:rFonts w:ascii="Times New Roman" w:eastAsia="Times New Roman" w:hAnsi="Times New Roman" w:cs="Times New Roman"/>
          <w:sz w:val="24"/>
          <w:szCs w:val="24"/>
          <w:lang w:eastAsia="x-none"/>
        </w:rPr>
        <w:t>рублей,</w:t>
      </w:r>
    </w:p>
    <w:p w14:paraId="4F1E5116" w14:textId="27D64D2E" w:rsidR="0007441E" w:rsidRPr="008A0ABB" w:rsidRDefault="0007441E" w:rsidP="008F2162">
      <w:pPr>
        <w:widowControl w:val="0"/>
        <w:numPr>
          <w:ilvl w:val="0"/>
          <w:numId w:val="8"/>
        </w:numPr>
        <w:tabs>
          <w:tab w:val="left" w:pos="0"/>
          <w:tab w:val="left" w:pos="993"/>
        </w:tabs>
        <w:spacing w:after="0" w:line="240" w:lineRule="auto"/>
        <w:ind w:firstLine="567"/>
        <w:contextualSpacing/>
        <w:jc w:val="both"/>
        <w:rPr>
          <w:rFonts w:ascii="Times New Roman" w:eastAsia="Times New Roman" w:hAnsi="Times New Roman" w:cs="Times New Roman"/>
          <w:sz w:val="24"/>
          <w:szCs w:val="24"/>
          <w:lang w:val="x-none" w:eastAsia="x-none"/>
        </w:rPr>
      </w:pPr>
      <w:r w:rsidRPr="008A0ABB">
        <w:rPr>
          <w:rFonts w:ascii="Times New Roman" w:eastAsia="Times New Roman" w:hAnsi="Times New Roman" w:cs="Times New Roman"/>
          <w:sz w:val="24"/>
          <w:szCs w:val="24"/>
          <w:lang w:val="x-none" w:eastAsia="x-none"/>
        </w:rPr>
        <w:t>II этап</w:t>
      </w:r>
      <w:r w:rsidRPr="008A0ABB">
        <w:rPr>
          <w:rFonts w:ascii="Times New Roman" w:eastAsia="Times New Roman" w:hAnsi="Times New Roman" w:cs="Times New Roman"/>
          <w:sz w:val="24"/>
          <w:szCs w:val="24"/>
          <w:lang w:eastAsia="x-none"/>
        </w:rPr>
        <w:t xml:space="preserve"> – </w:t>
      </w:r>
      <w:r w:rsidR="004C63F2">
        <w:rPr>
          <w:rFonts w:ascii="Times New Roman" w:eastAsia="Times New Roman" w:hAnsi="Times New Roman" w:cs="Times New Roman"/>
          <w:sz w:val="24"/>
          <w:szCs w:val="24"/>
          <w:lang w:eastAsia="x-none"/>
        </w:rPr>
        <w:t>3</w:t>
      </w:r>
      <w:r w:rsidR="00D94BE9" w:rsidRPr="008A0ABB">
        <w:rPr>
          <w:rFonts w:ascii="Times New Roman" w:eastAsia="Times New Roman" w:hAnsi="Times New Roman" w:cs="Times New Roman"/>
          <w:sz w:val="24"/>
          <w:szCs w:val="24"/>
          <w:lang w:eastAsia="x-none"/>
        </w:rPr>
        <w:t xml:space="preserve">0 % </w:t>
      </w:r>
      <w:r w:rsidR="00CD75A1" w:rsidRPr="008A0ABB">
        <w:rPr>
          <w:rFonts w:ascii="Times New Roman" w:eastAsia="Times New Roman" w:hAnsi="Times New Roman" w:cs="Times New Roman"/>
          <w:sz w:val="24"/>
          <w:szCs w:val="24"/>
          <w:lang w:eastAsia="x-none"/>
        </w:rPr>
        <w:t>от цены договора, что составляет ____________</w:t>
      </w:r>
      <w:r w:rsidRPr="008A0ABB">
        <w:rPr>
          <w:rFonts w:ascii="Times New Roman" w:eastAsia="Times New Roman" w:hAnsi="Times New Roman" w:cs="Times New Roman"/>
          <w:sz w:val="24"/>
          <w:szCs w:val="24"/>
          <w:lang w:eastAsia="x-none"/>
        </w:rPr>
        <w:t xml:space="preserve"> </w:t>
      </w:r>
      <w:r w:rsidR="0045211B" w:rsidRPr="008A0ABB">
        <w:rPr>
          <w:rFonts w:ascii="Times New Roman" w:eastAsia="Times New Roman" w:hAnsi="Times New Roman" w:cs="Times New Roman"/>
          <w:sz w:val="24"/>
          <w:szCs w:val="24"/>
          <w:lang w:eastAsia="x-none"/>
        </w:rPr>
        <w:t>рублей,</w:t>
      </w:r>
    </w:p>
    <w:p w14:paraId="5919857E" w14:textId="4C68EE54" w:rsidR="0007441E" w:rsidRPr="008A0ABB" w:rsidRDefault="0007441E" w:rsidP="008F2162">
      <w:pPr>
        <w:widowControl w:val="0"/>
        <w:numPr>
          <w:ilvl w:val="0"/>
          <w:numId w:val="8"/>
        </w:numPr>
        <w:tabs>
          <w:tab w:val="left" w:pos="0"/>
          <w:tab w:val="left" w:pos="993"/>
        </w:tabs>
        <w:spacing w:after="0" w:line="240" w:lineRule="auto"/>
        <w:ind w:firstLine="567"/>
        <w:contextualSpacing/>
        <w:jc w:val="both"/>
        <w:rPr>
          <w:rFonts w:ascii="Times New Roman" w:eastAsia="Times New Roman" w:hAnsi="Times New Roman" w:cs="Times New Roman"/>
          <w:sz w:val="24"/>
          <w:szCs w:val="24"/>
          <w:lang w:val="x-none" w:eastAsia="x-none"/>
        </w:rPr>
      </w:pPr>
      <w:r w:rsidRPr="008A0ABB">
        <w:rPr>
          <w:rFonts w:ascii="Times New Roman" w:eastAsia="Times New Roman" w:hAnsi="Times New Roman" w:cs="Times New Roman"/>
          <w:sz w:val="24"/>
          <w:szCs w:val="24"/>
          <w:lang w:val="en-US" w:eastAsia="ru-RU"/>
        </w:rPr>
        <w:t>I</w:t>
      </w:r>
      <w:r w:rsidRPr="008A0ABB">
        <w:rPr>
          <w:rFonts w:ascii="Times New Roman" w:eastAsia="Times New Roman" w:hAnsi="Times New Roman" w:cs="Times New Roman"/>
          <w:sz w:val="24"/>
          <w:szCs w:val="24"/>
          <w:lang w:eastAsia="ru-RU"/>
        </w:rPr>
        <w:t xml:space="preserve">II этап – </w:t>
      </w:r>
      <w:r w:rsidR="004C63F2">
        <w:rPr>
          <w:rFonts w:ascii="Times New Roman" w:eastAsia="Times New Roman" w:hAnsi="Times New Roman" w:cs="Times New Roman"/>
          <w:sz w:val="24"/>
          <w:szCs w:val="24"/>
          <w:lang w:eastAsia="ru-RU"/>
        </w:rPr>
        <w:t>2</w:t>
      </w:r>
      <w:r w:rsidR="000E42DA">
        <w:rPr>
          <w:rFonts w:ascii="Times New Roman" w:eastAsia="Times New Roman" w:hAnsi="Times New Roman" w:cs="Times New Roman"/>
          <w:sz w:val="24"/>
          <w:szCs w:val="24"/>
          <w:lang w:eastAsia="ru-RU"/>
        </w:rPr>
        <w:t>0</w:t>
      </w:r>
      <w:r w:rsidR="00D94BE9" w:rsidRPr="008A0ABB">
        <w:rPr>
          <w:rFonts w:ascii="Times New Roman" w:eastAsia="Times New Roman" w:hAnsi="Times New Roman" w:cs="Times New Roman"/>
          <w:sz w:val="24"/>
          <w:szCs w:val="24"/>
          <w:lang w:eastAsia="ru-RU"/>
        </w:rPr>
        <w:t xml:space="preserve"> %</w:t>
      </w:r>
      <w:r w:rsidR="00CD75A1" w:rsidRPr="008A0ABB">
        <w:rPr>
          <w:rFonts w:ascii="Times New Roman" w:eastAsia="Times New Roman" w:hAnsi="Times New Roman" w:cs="Times New Roman"/>
          <w:sz w:val="24"/>
          <w:szCs w:val="24"/>
          <w:lang w:eastAsia="ru-RU"/>
        </w:rPr>
        <w:t xml:space="preserve"> от цены договора, что составляет ___________</w:t>
      </w:r>
      <w:r w:rsidR="00D94BE9" w:rsidRPr="008A0ABB">
        <w:rPr>
          <w:rFonts w:ascii="Times New Roman" w:eastAsia="Times New Roman" w:hAnsi="Times New Roman" w:cs="Times New Roman"/>
          <w:sz w:val="24"/>
          <w:szCs w:val="24"/>
          <w:lang w:eastAsia="ru-RU"/>
        </w:rPr>
        <w:t xml:space="preserve"> </w:t>
      </w:r>
      <w:r w:rsidR="0045211B" w:rsidRPr="008A0ABB">
        <w:rPr>
          <w:rFonts w:ascii="Times New Roman" w:eastAsia="Times New Roman" w:hAnsi="Times New Roman" w:cs="Times New Roman"/>
          <w:sz w:val="24"/>
          <w:szCs w:val="24"/>
          <w:lang w:eastAsia="x-none"/>
        </w:rPr>
        <w:t>рублей</w:t>
      </w:r>
    </w:p>
    <w:p w14:paraId="43231E12" w14:textId="2197CA2C" w:rsidR="0007441E" w:rsidRPr="008A0ABB" w:rsidRDefault="0007441E" w:rsidP="008F2162">
      <w:pPr>
        <w:widowControl w:val="0"/>
        <w:numPr>
          <w:ilvl w:val="0"/>
          <w:numId w:val="8"/>
        </w:numPr>
        <w:tabs>
          <w:tab w:val="left" w:pos="0"/>
          <w:tab w:val="left" w:pos="993"/>
        </w:tabs>
        <w:spacing w:after="0" w:line="240" w:lineRule="auto"/>
        <w:ind w:firstLine="567"/>
        <w:contextualSpacing/>
        <w:jc w:val="both"/>
        <w:rPr>
          <w:rFonts w:ascii="Times New Roman" w:eastAsia="Times New Roman" w:hAnsi="Times New Roman" w:cs="Times New Roman"/>
          <w:sz w:val="24"/>
          <w:szCs w:val="24"/>
          <w:lang w:val="x-none" w:eastAsia="x-none"/>
        </w:rPr>
      </w:pPr>
      <w:r w:rsidRPr="008A0ABB">
        <w:rPr>
          <w:rFonts w:ascii="Times New Roman" w:eastAsia="Times New Roman" w:hAnsi="Times New Roman" w:cs="Times New Roman"/>
          <w:sz w:val="24"/>
          <w:szCs w:val="24"/>
          <w:lang w:val="en-US" w:eastAsia="x-none"/>
        </w:rPr>
        <w:t>IV</w:t>
      </w:r>
      <w:r w:rsidRPr="008A0ABB">
        <w:rPr>
          <w:rFonts w:ascii="Times New Roman" w:eastAsia="Times New Roman" w:hAnsi="Times New Roman" w:cs="Times New Roman"/>
          <w:sz w:val="24"/>
          <w:szCs w:val="24"/>
          <w:lang w:eastAsia="x-none"/>
        </w:rPr>
        <w:t xml:space="preserve"> этап</w:t>
      </w:r>
      <w:r w:rsidR="0028667F">
        <w:rPr>
          <w:rFonts w:ascii="Times New Roman" w:eastAsia="Times New Roman" w:hAnsi="Times New Roman" w:cs="Times New Roman"/>
          <w:sz w:val="24"/>
          <w:szCs w:val="24"/>
          <w:lang w:eastAsia="x-none"/>
        </w:rPr>
        <w:t xml:space="preserve"> </w:t>
      </w:r>
      <w:r w:rsidR="0028667F" w:rsidRPr="0028667F">
        <w:rPr>
          <w:rFonts w:ascii="Times New Roman" w:eastAsia="Times New Roman" w:hAnsi="Times New Roman" w:cs="Times New Roman"/>
          <w:sz w:val="24"/>
          <w:szCs w:val="24"/>
          <w:lang w:eastAsia="x-none"/>
        </w:rPr>
        <w:t xml:space="preserve">– </w:t>
      </w:r>
      <w:r w:rsidR="007A2735">
        <w:rPr>
          <w:rFonts w:ascii="Times New Roman" w:eastAsia="Times New Roman" w:hAnsi="Times New Roman" w:cs="Times New Roman"/>
          <w:sz w:val="24"/>
          <w:szCs w:val="24"/>
          <w:lang w:eastAsia="x-none"/>
        </w:rPr>
        <w:t>4</w:t>
      </w:r>
      <w:r w:rsidR="000E42DA">
        <w:rPr>
          <w:rFonts w:ascii="Times New Roman" w:eastAsia="Times New Roman" w:hAnsi="Times New Roman" w:cs="Times New Roman"/>
          <w:sz w:val="24"/>
          <w:szCs w:val="24"/>
          <w:lang w:eastAsia="x-none"/>
        </w:rPr>
        <w:t>0</w:t>
      </w:r>
      <w:r w:rsidR="00D94BE9" w:rsidRPr="008A0ABB">
        <w:rPr>
          <w:rFonts w:ascii="Times New Roman" w:eastAsia="Times New Roman" w:hAnsi="Times New Roman" w:cs="Times New Roman"/>
          <w:sz w:val="24"/>
          <w:szCs w:val="24"/>
          <w:lang w:eastAsia="x-none"/>
        </w:rPr>
        <w:t>%</w:t>
      </w:r>
      <w:r w:rsidR="00CD75A1" w:rsidRPr="008A0ABB">
        <w:rPr>
          <w:rFonts w:ascii="Times New Roman" w:eastAsia="Times New Roman" w:hAnsi="Times New Roman" w:cs="Times New Roman"/>
          <w:sz w:val="24"/>
          <w:szCs w:val="24"/>
          <w:lang w:eastAsia="x-none"/>
        </w:rPr>
        <w:t xml:space="preserve"> от цены д</w:t>
      </w:r>
      <w:r w:rsidR="0045211B" w:rsidRPr="008A0ABB">
        <w:rPr>
          <w:rFonts w:ascii="Times New Roman" w:eastAsia="Times New Roman" w:hAnsi="Times New Roman" w:cs="Times New Roman"/>
          <w:sz w:val="24"/>
          <w:szCs w:val="24"/>
          <w:lang w:eastAsia="x-none"/>
        </w:rPr>
        <w:t>оговора, что составляет _______</w:t>
      </w:r>
      <w:r w:rsidR="00CD75A1" w:rsidRPr="008A0ABB">
        <w:rPr>
          <w:rFonts w:ascii="Times New Roman" w:eastAsia="Times New Roman" w:hAnsi="Times New Roman" w:cs="Times New Roman"/>
          <w:sz w:val="24"/>
          <w:szCs w:val="24"/>
          <w:lang w:eastAsia="x-none"/>
        </w:rPr>
        <w:t xml:space="preserve">_____ </w:t>
      </w:r>
      <w:r w:rsidR="0045211B" w:rsidRPr="008A0ABB">
        <w:rPr>
          <w:rFonts w:ascii="Times New Roman" w:eastAsia="Times New Roman" w:hAnsi="Times New Roman" w:cs="Times New Roman"/>
          <w:sz w:val="24"/>
          <w:szCs w:val="24"/>
          <w:lang w:eastAsia="x-none"/>
        </w:rPr>
        <w:t>рублей.</w:t>
      </w:r>
    </w:p>
    <w:p w14:paraId="35457693" w14:textId="2414D28E" w:rsidR="0007441E" w:rsidRPr="008A0ABB" w:rsidRDefault="00CD75A1" w:rsidP="0007441E">
      <w:pPr>
        <w:widowControl w:val="0"/>
        <w:tabs>
          <w:tab w:val="left" w:pos="0"/>
          <w:tab w:val="left" w:pos="993"/>
        </w:tabs>
        <w:spacing w:after="0" w:line="240" w:lineRule="auto"/>
        <w:ind w:firstLine="567"/>
        <w:jc w:val="both"/>
        <w:rPr>
          <w:rFonts w:ascii="Times New Roman" w:hAnsi="Times New Roman" w:cs="Times New Roman"/>
          <w:sz w:val="24"/>
          <w:szCs w:val="24"/>
          <w:lang w:eastAsia="x-none"/>
        </w:rPr>
      </w:pPr>
      <w:r w:rsidRPr="008A0ABB">
        <w:rPr>
          <w:rFonts w:ascii="Times New Roman" w:hAnsi="Times New Roman" w:cs="Times New Roman"/>
          <w:sz w:val="24"/>
          <w:szCs w:val="24"/>
          <w:lang w:val="x-none" w:eastAsia="x-none"/>
        </w:rPr>
        <w:t>Цена договора</w:t>
      </w:r>
      <w:r w:rsidR="0007441E" w:rsidRPr="008A0ABB">
        <w:rPr>
          <w:rFonts w:ascii="Times New Roman" w:hAnsi="Times New Roman" w:cs="Times New Roman"/>
          <w:sz w:val="24"/>
          <w:szCs w:val="24"/>
          <w:lang w:val="x-none" w:eastAsia="x-none"/>
        </w:rPr>
        <w:t xml:space="preserve"> включает в себя затраты, необходимые для выполнени</w:t>
      </w:r>
      <w:r w:rsidR="0007441E" w:rsidRPr="008A0ABB">
        <w:rPr>
          <w:rFonts w:ascii="Times New Roman" w:hAnsi="Times New Roman" w:cs="Times New Roman"/>
          <w:sz w:val="24"/>
          <w:szCs w:val="24"/>
          <w:lang w:eastAsia="x-none"/>
        </w:rPr>
        <w:t xml:space="preserve">я работ по разработке архитектурно-градостроительной концепции, </w:t>
      </w:r>
      <w:r w:rsidR="0045211B" w:rsidRPr="008A0ABB">
        <w:rPr>
          <w:rFonts w:ascii="Times New Roman" w:hAnsi="Times New Roman" w:cs="Times New Roman"/>
          <w:sz w:val="24"/>
          <w:szCs w:val="24"/>
          <w:lang w:eastAsia="x-none"/>
        </w:rPr>
        <w:t>для</w:t>
      </w:r>
      <w:r w:rsidR="00DB6C23" w:rsidRPr="008A0ABB">
        <w:rPr>
          <w:rFonts w:ascii="Times New Roman" w:hAnsi="Times New Roman" w:cs="Times New Roman"/>
          <w:sz w:val="24"/>
          <w:szCs w:val="24"/>
          <w:lang w:eastAsia="x-none"/>
        </w:rPr>
        <w:t xml:space="preserve"> выполнени</w:t>
      </w:r>
      <w:r w:rsidR="0045211B" w:rsidRPr="008A0ABB">
        <w:rPr>
          <w:rFonts w:ascii="Times New Roman" w:hAnsi="Times New Roman" w:cs="Times New Roman"/>
          <w:sz w:val="24"/>
          <w:szCs w:val="24"/>
          <w:lang w:eastAsia="x-none"/>
        </w:rPr>
        <w:t>я</w:t>
      </w:r>
      <w:r w:rsidR="00DB6C23" w:rsidRPr="008A0ABB">
        <w:rPr>
          <w:rFonts w:ascii="Times New Roman" w:hAnsi="Times New Roman" w:cs="Times New Roman"/>
          <w:sz w:val="24"/>
          <w:szCs w:val="24"/>
          <w:lang w:eastAsia="x-none"/>
        </w:rPr>
        <w:t xml:space="preserve"> инженерных изысканий, </w:t>
      </w:r>
      <w:r w:rsidR="0045211B" w:rsidRPr="008A0ABB">
        <w:rPr>
          <w:rFonts w:ascii="Times New Roman" w:hAnsi="Times New Roman" w:cs="Times New Roman"/>
          <w:sz w:val="24"/>
          <w:szCs w:val="24"/>
          <w:lang w:eastAsia="x-none"/>
        </w:rPr>
        <w:t>для</w:t>
      </w:r>
      <w:r w:rsidR="0007441E" w:rsidRPr="008A0ABB">
        <w:rPr>
          <w:rFonts w:ascii="Times New Roman" w:hAnsi="Times New Roman" w:cs="Times New Roman"/>
          <w:sz w:val="24"/>
          <w:szCs w:val="24"/>
          <w:lang w:val="x-none" w:eastAsia="x-none"/>
        </w:rPr>
        <w:t xml:space="preserve"> </w:t>
      </w:r>
      <w:r w:rsidR="0007441E" w:rsidRPr="008A0ABB">
        <w:rPr>
          <w:rFonts w:ascii="Times New Roman" w:hAnsi="Times New Roman" w:cs="Times New Roman"/>
          <w:sz w:val="24"/>
          <w:szCs w:val="24"/>
          <w:lang w:eastAsia="x-none"/>
        </w:rPr>
        <w:t>разработк</w:t>
      </w:r>
      <w:r w:rsidR="0045211B" w:rsidRPr="008A0ABB">
        <w:rPr>
          <w:rFonts w:ascii="Times New Roman" w:hAnsi="Times New Roman" w:cs="Times New Roman"/>
          <w:sz w:val="24"/>
          <w:szCs w:val="24"/>
          <w:lang w:eastAsia="x-none"/>
        </w:rPr>
        <w:t>и</w:t>
      </w:r>
      <w:r w:rsidR="0007441E" w:rsidRPr="008A0ABB">
        <w:rPr>
          <w:rFonts w:ascii="Times New Roman" w:hAnsi="Times New Roman" w:cs="Times New Roman"/>
          <w:sz w:val="24"/>
          <w:szCs w:val="24"/>
          <w:lang w:val="x-none" w:eastAsia="x-none"/>
        </w:rPr>
        <w:t xml:space="preserve"> проектной</w:t>
      </w:r>
      <w:r w:rsidR="00DB6C23" w:rsidRPr="008A0ABB">
        <w:rPr>
          <w:rFonts w:ascii="Times New Roman" w:hAnsi="Times New Roman" w:cs="Times New Roman"/>
          <w:sz w:val="24"/>
          <w:szCs w:val="24"/>
          <w:lang w:eastAsia="x-none"/>
        </w:rPr>
        <w:t xml:space="preserve"> и рабочей</w:t>
      </w:r>
      <w:r w:rsidR="0007441E" w:rsidRPr="008A0ABB">
        <w:rPr>
          <w:rFonts w:ascii="Times New Roman" w:hAnsi="Times New Roman" w:cs="Times New Roman"/>
          <w:sz w:val="24"/>
          <w:szCs w:val="24"/>
          <w:lang w:val="x-none" w:eastAsia="x-none"/>
        </w:rPr>
        <w:t xml:space="preserve"> документации</w:t>
      </w:r>
      <w:r w:rsidR="0007441E" w:rsidRPr="008A0ABB">
        <w:rPr>
          <w:rFonts w:ascii="Times New Roman" w:hAnsi="Times New Roman" w:cs="Times New Roman"/>
          <w:sz w:val="24"/>
          <w:szCs w:val="24"/>
          <w:lang w:eastAsia="x-none"/>
        </w:rPr>
        <w:t xml:space="preserve"> </w:t>
      </w:r>
      <w:r w:rsidR="0007441E" w:rsidRPr="008A0ABB">
        <w:rPr>
          <w:rFonts w:ascii="Times New Roman" w:hAnsi="Times New Roman" w:cs="Times New Roman"/>
          <w:sz w:val="24"/>
          <w:szCs w:val="24"/>
          <w:lang w:val="x-none" w:eastAsia="x-none"/>
        </w:rPr>
        <w:t>(в том числе затраты по сбору соответствующих документов), а также оплату всех предусмотренных действующим законодательством налогов, сборов и иных обязательных платежей Р</w:t>
      </w:r>
      <w:r w:rsidR="0007441E" w:rsidRPr="008A0ABB">
        <w:rPr>
          <w:rFonts w:ascii="Times New Roman" w:hAnsi="Times New Roman" w:cs="Times New Roman"/>
          <w:sz w:val="24"/>
          <w:szCs w:val="24"/>
          <w:lang w:eastAsia="x-none"/>
        </w:rPr>
        <w:t xml:space="preserve">оссийской </w:t>
      </w:r>
      <w:r w:rsidR="0007441E" w:rsidRPr="008A0ABB">
        <w:rPr>
          <w:rFonts w:ascii="Times New Roman" w:hAnsi="Times New Roman" w:cs="Times New Roman"/>
          <w:sz w:val="24"/>
          <w:szCs w:val="24"/>
          <w:lang w:val="x-none" w:eastAsia="x-none"/>
        </w:rPr>
        <w:t>Ф</w:t>
      </w:r>
      <w:r w:rsidR="0007441E" w:rsidRPr="008A0ABB">
        <w:rPr>
          <w:rFonts w:ascii="Times New Roman" w:hAnsi="Times New Roman" w:cs="Times New Roman"/>
          <w:sz w:val="24"/>
          <w:szCs w:val="24"/>
          <w:lang w:eastAsia="x-none"/>
        </w:rPr>
        <w:t>едерации</w:t>
      </w:r>
      <w:r w:rsidR="0007441E" w:rsidRPr="008A0ABB">
        <w:rPr>
          <w:rFonts w:ascii="Times New Roman" w:hAnsi="Times New Roman" w:cs="Times New Roman"/>
          <w:sz w:val="24"/>
          <w:szCs w:val="24"/>
          <w:lang w:val="x-none" w:eastAsia="x-none"/>
        </w:rPr>
        <w:t xml:space="preserve">, стоимость всех сопутствующих работ, услуг и затрат, связанных с выполнением </w:t>
      </w:r>
      <w:r w:rsidR="0007441E" w:rsidRPr="008A0ABB">
        <w:rPr>
          <w:rFonts w:ascii="Times New Roman" w:hAnsi="Times New Roman" w:cs="Times New Roman"/>
          <w:sz w:val="24"/>
          <w:szCs w:val="24"/>
          <w:lang w:eastAsia="x-none"/>
        </w:rPr>
        <w:t>Работ</w:t>
      </w:r>
      <w:r w:rsidR="0007441E" w:rsidRPr="008A0ABB">
        <w:rPr>
          <w:rFonts w:ascii="Times New Roman" w:hAnsi="Times New Roman" w:cs="Times New Roman"/>
          <w:sz w:val="24"/>
          <w:szCs w:val="24"/>
          <w:lang w:val="x-none" w:eastAsia="x-none"/>
        </w:rPr>
        <w:t xml:space="preserve"> по </w:t>
      </w:r>
      <w:r w:rsidR="0007441E" w:rsidRPr="008A0ABB">
        <w:rPr>
          <w:rFonts w:ascii="Times New Roman" w:hAnsi="Times New Roman" w:cs="Times New Roman"/>
          <w:sz w:val="24"/>
          <w:szCs w:val="24"/>
          <w:lang w:eastAsia="x-none"/>
        </w:rPr>
        <w:t xml:space="preserve">Договору, в том числе услуг по сопровождению документации при ее прохождении в </w:t>
      </w:r>
      <w:r w:rsidR="00DB6C23" w:rsidRPr="008A0ABB">
        <w:rPr>
          <w:rFonts w:ascii="Times New Roman" w:hAnsi="Times New Roman" w:cs="Times New Roman"/>
          <w:sz w:val="24"/>
          <w:szCs w:val="24"/>
          <w:lang w:eastAsia="x-none"/>
        </w:rPr>
        <w:t>орган</w:t>
      </w:r>
      <w:r w:rsidR="0045211B" w:rsidRPr="008A0ABB">
        <w:rPr>
          <w:rFonts w:ascii="Times New Roman" w:hAnsi="Times New Roman" w:cs="Times New Roman"/>
          <w:sz w:val="24"/>
          <w:szCs w:val="24"/>
          <w:lang w:eastAsia="x-none"/>
        </w:rPr>
        <w:t>ах</w:t>
      </w:r>
      <w:r w:rsidR="00DB6C23" w:rsidRPr="008A0ABB">
        <w:rPr>
          <w:rFonts w:ascii="Times New Roman" w:hAnsi="Times New Roman" w:cs="Times New Roman"/>
          <w:sz w:val="24"/>
          <w:szCs w:val="24"/>
          <w:lang w:eastAsia="x-none"/>
        </w:rPr>
        <w:t xml:space="preserve"> </w:t>
      </w:r>
      <w:r w:rsidR="0045211B" w:rsidRPr="008A0ABB">
        <w:rPr>
          <w:rFonts w:ascii="Times New Roman" w:hAnsi="Times New Roman" w:cs="Times New Roman"/>
          <w:sz w:val="24"/>
          <w:szCs w:val="24"/>
          <w:lang w:eastAsia="x-none"/>
        </w:rPr>
        <w:t>государственной экспертизы при прохождении государственной экспертизы проектной документации и инженерных изысканий</w:t>
      </w:r>
      <w:r w:rsidR="00DB6C23" w:rsidRPr="008A0ABB">
        <w:rPr>
          <w:rFonts w:ascii="Times New Roman" w:hAnsi="Times New Roman" w:cs="Times New Roman"/>
          <w:sz w:val="24"/>
          <w:szCs w:val="24"/>
          <w:lang w:eastAsia="x-none"/>
        </w:rPr>
        <w:t xml:space="preserve"> </w:t>
      </w:r>
      <w:r w:rsidR="0007441E" w:rsidRPr="008A0ABB">
        <w:rPr>
          <w:rFonts w:ascii="Times New Roman" w:hAnsi="Times New Roman" w:cs="Times New Roman"/>
          <w:sz w:val="24"/>
          <w:szCs w:val="24"/>
          <w:lang w:eastAsia="x-none"/>
        </w:rPr>
        <w:t xml:space="preserve">и </w:t>
      </w:r>
      <w:r w:rsidR="000E42DA">
        <w:rPr>
          <w:rFonts w:ascii="Times New Roman" w:hAnsi="Times New Roman" w:cs="Times New Roman"/>
          <w:sz w:val="24"/>
          <w:szCs w:val="24"/>
          <w:lang w:eastAsia="x-none"/>
        </w:rPr>
        <w:t xml:space="preserve">проверки достоверности сметной стоимости и </w:t>
      </w:r>
      <w:r w:rsidR="0007441E" w:rsidRPr="008A0ABB">
        <w:rPr>
          <w:rFonts w:ascii="Times New Roman" w:hAnsi="Times New Roman" w:cs="Times New Roman"/>
          <w:sz w:val="24"/>
          <w:szCs w:val="24"/>
          <w:lang w:eastAsia="x-none"/>
        </w:rPr>
        <w:t xml:space="preserve">при получении разрешения на строительство в Агентстве. </w:t>
      </w:r>
    </w:p>
    <w:p w14:paraId="44E2BDAB" w14:textId="36987C83" w:rsidR="0007441E" w:rsidRPr="008A0ABB" w:rsidRDefault="0007441E" w:rsidP="0007441E">
      <w:pPr>
        <w:widowControl w:val="0"/>
        <w:tabs>
          <w:tab w:val="left" w:pos="1276"/>
        </w:tabs>
        <w:suppressAutoHyphen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В цену Договора включены </w:t>
      </w:r>
      <w:r w:rsidR="00F925A3" w:rsidRPr="008A0ABB">
        <w:rPr>
          <w:rFonts w:ascii="Times New Roman" w:eastAsia="Times New Roman" w:hAnsi="Times New Roman" w:cs="Times New Roman"/>
          <w:sz w:val="24"/>
          <w:szCs w:val="24"/>
          <w:lang w:eastAsia="ru-RU"/>
        </w:rPr>
        <w:t>все затраты</w:t>
      </w:r>
      <w:r w:rsidR="0028667F">
        <w:rPr>
          <w:rFonts w:ascii="Times New Roman" w:eastAsia="Times New Roman" w:hAnsi="Times New Roman" w:cs="Times New Roman"/>
          <w:sz w:val="24"/>
          <w:szCs w:val="24"/>
          <w:lang w:eastAsia="ru-RU"/>
        </w:rPr>
        <w:t>,</w:t>
      </w:r>
      <w:r w:rsidR="00F925A3" w:rsidRPr="008A0ABB">
        <w:rPr>
          <w:rFonts w:ascii="Times New Roman" w:eastAsia="Times New Roman" w:hAnsi="Times New Roman" w:cs="Times New Roman"/>
          <w:sz w:val="24"/>
          <w:szCs w:val="24"/>
          <w:lang w:eastAsia="ru-RU"/>
        </w:rPr>
        <w:t xml:space="preserve"> связанные с исполнением требований </w:t>
      </w:r>
      <w:r w:rsidR="00F925A3" w:rsidRPr="008A0ABB">
        <w:rPr>
          <w:rFonts w:ascii="Times New Roman" w:eastAsia="Times New Roman" w:hAnsi="Times New Roman" w:cs="Times New Roman"/>
          <w:sz w:val="24"/>
          <w:szCs w:val="24"/>
          <w:lang w:eastAsia="ru-RU"/>
        </w:rPr>
        <w:lastRenderedPageBreak/>
        <w:t>Технического задания</w:t>
      </w:r>
      <w:r w:rsidR="00DB6C23" w:rsidRPr="008A0ABB">
        <w:rPr>
          <w:rFonts w:ascii="Times New Roman" w:eastAsia="Times New Roman" w:hAnsi="Times New Roman" w:cs="Times New Roman"/>
          <w:sz w:val="24"/>
          <w:szCs w:val="24"/>
          <w:lang w:eastAsia="ru-RU"/>
        </w:rPr>
        <w:t>. О</w:t>
      </w:r>
      <w:r w:rsidRPr="008A0ABB">
        <w:rPr>
          <w:rFonts w:ascii="Times New Roman" w:eastAsia="Times New Roman" w:hAnsi="Times New Roman" w:cs="Times New Roman"/>
          <w:sz w:val="24"/>
          <w:szCs w:val="24"/>
          <w:lang w:eastAsia="ru-RU"/>
        </w:rPr>
        <w:t>тдельной оплате не подлежат:</w:t>
      </w:r>
    </w:p>
    <w:p w14:paraId="4E8119E9" w14:textId="2E37C6A4" w:rsidR="00AA7CB3" w:rsidRPr="008A0ABB" w:rsidRDefault="00AA7CB3" w:rsidP="00AA7CB3">
      <w:pPr>
        <w:widowControl w:val="0"/>
        <w:tabs>
          <w:tab w:val="left" w:pos="1276"/>
        </w:tabs>
        <w:suppressAutoHyphen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3.1.1 </w:t>
      </w:r>
      <w:r w:rsidR="0007441E" w:rsidRPr="008A0ABB">
        <w:rPr>
          <w:rFonts w:ascii="Times New Roman" w:eastAsia="Times New Roman" w:hAnsi="Times New Roman" w:cs="Times New Roman"/>
          <w:sz w:val="24"/>
          <w:szCs w:val="24"/>
          <w:lang w:eastAsia="ru-RU"/>
        </w:rPr>
        <w:t xml:space="preserve">расходы по получению Подрядчиком всех необходимых </w:t>
      </w:r>
      <w:r w:rsidR="00DB6C23" w:rsidRPr="008A0ABB">
        <w:rPr>
          <w:rFonts w:ascii="Times New Roman" w:eastAsia="Times New Roman" w:hAnsi="Times New Roman" w:cs="Times New Roman"/>
          <w:sz w:val="24"/>
          <w:szCs w:val="24"/>
          <w:lang w:eastAsia="ru-RU"/>
        </w:rPr>
        <w:t>с</w:t>
      </w:r>
      <w:r w:rsidR="0007441E" w:rsidRPr="008A0ABB">
        <w:rPr>
          <w:rFonts w:ascii="Times New Roman" w:eastAsia="Times New Roman" w:hAnsi="Times New Roman" w:cs="Times New Roman"/>
          <w:sz w:val="24"/>
          <w:szCs w:val="24"/>
          <w:lang w:eastAsia="ru-RU"/>
        </w:rPr>
        <w:t>огласований</w:t>
      </w:r>
      <w:r w:rsidR="00F925A3" w:rsidRPr="008A0ABB">
        <w:rPr>
          <w:rFonts w:ascii="Times New Roman" w:eastAsia="Times New Roman" w:hAnsi="Times New Roman" w:cs="Times New Roman"/>
          <w:sz w:val="24"/>
          <w:szCs w:val="24"/>
          <w:lang w:eastAsia="ru-RU"/>
        </w:rPr>
        <w:t>, дополнительных исходных данных</w:t>
      </w:r>
      <w:r w:rsidR="0007441E" w:rsidRPr="008A0ABB">
        <w:rPr>
          <w:rFonts w:ascii="Times New Roman" w:eastAsia="Times New Roman" w:hAnsi="Times New Roman" w:cs="Times New Roman"/>
          <w:sz w:val="24"/>
          <w:szCs w:val="24"/>
          <w:lang w:eastAsia="ru-RU"/>
        </w:rPr>
        <w:t>;</w:t>
      </w:r>
    </w:p>
    <w:p w14:paraId="2C88CADA" w14:textId="5C01DEC5" w:rsidR="0007441E" w:rsidRPr="008A0ABB" w:rsidRDefault="00AA7CB3" w:rsidP="0007441E">
      <w:pPr>
        <w:widowControl w:val="0"/>
        <w:tabs>
          <w:tab w:val="left" w:pos="1276"/>
        </w:tabs>
        <w:suppressAutoHyphen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3.1.2. </w:t>
      </w:r>
      <w:r w:rsidR="0007441E" w:rsidRPr="008A0ABB">
        <w:rPr>
          <w:rFonts w:ascii="Times New Roman" w:eastAsia="Times New Roman" w:hAnsi="Times New Roman" w:cs="Times New Roman"/>
          <w:sz w:val="24"/>
          <w:szCs w:val="24"/>
          <w:lang w:eastAsia="ru-RU"/>
        </w:rPr>
        <w:t>расходы на обеспечение правомерности возникновения у Заказчика предусмотренных Договором интеллектуальных прав на результаты интеллектуальной деятельности (при их возникновении/создании);</w:t>
      </w:r>
    </w:p>
    <w:p w14:paraId="16DAD38E" w14:textId="4D8AFFBF" w:rsidR="0007441E" w:rsidRPr="008A0ABB" w:rsidRDefault="00AA7CB3" w:rsidP="0007441E">
      <w:pPr>
        <w:widowControl w:val="0"/>
        <w:tabs>
          <w:tab w:val="left" w:pos="1276"/>
        </w:tabs>
        <w:suppressAutoHyphen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3.1.3.</w:t>
      </w:r>
      <w:r w:rsidR="0007441E" w:rsidRPr="008A0ABB">
        <w:rPr>
          <w:rFonts w:ascii="Times New Roman" w:eastAsia="Times New Roman" w:hAnsi="Times New Roman" w:cs="Times New Roman"/>
          <w:sz w:val="24"/>
          <w:szCs w:val="24"/>
          <w:lang w:eastAsia="ru-RU"/>
        </w:rPr>
        <w:t xml:space="preserve"> стоимость материальных носителей с </w:t>
      </w:r>
      <w:r w:rsidR="00DB6C23" w:rsidRPr="008A0ABB">
        <w:rPr>
          <w:rFonts w:ascii="Times New Roman" w:eastAsia="Times New Roman" w:hAnsi="Times New Roman" w:cs="Times New Roman"/>
          <w:sz w:val="24"/>
          <w:szCs w:val="24"/>
          <w:lang w:eastAsia="ru-RU"/>
        </w:rPr>
        <w:t>р</w:t>
      </w:r>
      <w:r w:rsidR="0007441E" w:rsidRPr="008A0ABB">
        <w:rPr>
          <w:rFonts w:ascii="Times New Roman" w:eastAsia="Times New Roman" w:hAnsi="Times New Roman" w:cs="Times New Roman"/>
          <w:sz w:val="24"/>
          <w:szCs w:val="24"/>
          <w:lang w:eastAsia="ru-RU"/>
        </w:rPr>
        <w:t>езультатом Работ и иными представляемыми Заказчику документами;</w:t>
      </w:r>
    </w:p>
    <w:p w14:paraId="63F2B790" w14:textId="03DD79AB" w:rsidR="0007441E" w:rsidRPr="008A0ABB" w:rsidRDefault="00AA7CB3" w:rsidP="0007441E">
      <w:pPr>
        <w:widowControl w:val="0"/>
        <w:tabs>
          <w:tab w:val="left" w:pos="1276"/>
        </w:tabs>
        <w:suppressAutoHyphen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3.1.4.</w:t>
      </w:r>
      <w:r w:rsidR="0007441E" w:rsidRPr="008A0ABB">
        <w:rPr>
          <w:rFonts w:ascii="Times New Roman" w:eastAsia="Times New Roman" w:hAnsi="Times New Roman" w:cs="Times New Roman"/>
          <w:sz w:val="24"/>
          <w:szCs w:val="24"/>
          <w:lang w:eastAsia="ru-RU"/>
        </w:rPr>
        <w:t xml:space="preserve"> любые иные издержки, затраты, расходы (в том числе, командировочные расходы, налоги, сборы, пошлины), связанные с исполнением Подрядчиком Договора.</w:t>
      </w:r>
    </w:p>
    <w:p w14:paraId="71790C5D" w14:textId="77777777" w:rsidR="0007441E" w:rsidRPr="008A0ABB" w:rsidRDefault="0007441E" w:rsidP="0007441E">
      <w:pPr>
        <w:widowControl w:val="0"/>
        <w:tabs>
          <w:tab w:val="left" w:pos="0"/>
          <w:tab w:val="left" w:pos="993"/>
        </w:tabs>
        <w:spacing w:after="0" w:line="240" w:lineRule="auto"/>
        <w:ind w:firstLine="567"/>
        <w:jc w:val="both"/>
        <w:rPr>
          <w:rFonts w:ascii="Times New Roman" w:hAnsi="Times New Roman" w:cs="Times New Roman"/>
          <w:sz w:val="24"/>
          <w:szCs w:val="24"/>
          <w:lang w:eastAsia="x-none"/>
        </w:rPr>
      </w:pPr>
      <w:r w:rsidRPr="008A0ABB">
        <w:rPr>
          <w:rFonts w:ascii="Times New Roman" w:hAnsi="Times New Roman" w:cs="Times New Roman"/>
          <w:sz w:val="24"/>
          <w:szCs w:val="24"/>
          <w:lang w:eastAsia="x-none"/>
        </w:rPr>
        <w:t xml:space="preserve">Стороны согласовали, что общая стоимость работ установлена Сторонами непосредственно за положительный результат их выполнения (п.1.2 Договора).   </w:t>
      </w:r>
    </w:p>
    <w:bookmarkEnd w:id="1"/>
    <w:p w14:paraId="4BDC520E" w14:textId="7436C299" w:rsidR="0007441E" w:rsidRPr="008A0ABB" w:rsidRDefault="0007441E" w:rsidP="0007441E">
      <w:pPr>
        <w:widowControl w:val="0"/>
        <w:tabs>
          <w:tab w:val="left" w:pos="0"/>
        </w:tabs>
        <w:spacing w:after="0" w:line="240" w:lineRule="auto"/>
        <w:ind w:firstLine="567"/>
        <w:jc w:val="both"/>
        <w:rPr>
          <w:rFonts w:ascii="Times New Roman" w:hAnsi="Times New Roman" w:cs="Times New Roman"/>
          <w:sz w:val="24"/>
          <w:szCs w:val="24"/>
          <w:lang w:eastAsia="x-none"/>
        </w:rPr>
      </w:pPr>
      <w:r w:rsidRPr="008A0ABB">
        <w:rPr>
          <w:rFonts w:ascii="Times New Roman" w:hAnsi="Times New Roman" w:cs="Times New Roman"/>
          <w:sz w:val="24"/>
          <w:szCs w:val="24"/>
          <w:lang w:eastAsia="x-none"/>
        </w:rPr>
        <w:t>Цена</w:t>
      </w:r>
      <w:r w:rsidRPr="008A0ABB">
        <w:rPr>
          <w:rFonts w:ascii="Times New Roman" w:hAnsi="Times New Roman" w:cs="Times New Roman"/>
          <w:sz w:val="24"/>
          <w:szCs w:val="24"/>
          <w:lang w:val="x-none" w:eastAsia="x-none"/>
        </w:rPr>
        <w:t xml:space="preserve"> </w:t>
      </w:r>
      <w:r w:rsidRPr="008A0ABB">
        <w:rPr>
          <w:rFonts w:ascii="Times New Roman" w:hAnsi="Times New Roman" w:cs="Times New Roman"/>
          <w:sz w:val="24"/>
          <w:szCs w:val="24"/>
          <w:lang w:eastAsia="x-none"/>
        </w:rPr>
        <w:t>Договора</w:t>
      </w:r>
      <w:r w:rsidRPr="008A0ABB">
        <w:rPr>
          <w:rFonts w:ascii="Times New Roman" w:hAnsi="Times New Roman" w:cs="Times New Roman"/>
          <w:sz w:val="24"/>
          <w:szCs w:val="24"/>
          <w:lang w:val="x-none" w:eastAsia="x-none"/>
        </w:rPr>
        <w:t xml:space="preserve"> </w:t>
      </w:r>
      <w:r w:rsidRPr="008A0ABB">
        <w:rPr>
          <w:rFonts w:ascii="Times New Roman" w:hAnsi="Times New Roman" w:cs="Times New Roman"/>
          <w:sz w:val="24"/>
          <w:szCs w:val="24"/>
          <w:lang w:eastAsia="x-none"/>
        </w:rPr>
        <w:t>не включает в себя стоимость проведения государственной эк</w:t>
      </w:r>
      <w:r w:rsidR="007A2735">
        <w:rPr>
          <w:rFonts w:ascii="Times New Roman" w:hAnsi="Times New Roman" w:cs="Times New Roman"/>
          <w:sz w:val="24"/>
          <w:szCs w:val="24"/>
          <w:lang w:eastAsia="x-none"/>
        </w:rPr>
        <w:t xml:space="preserve">спертизы проектной документации, </w:t>
      </w:r>
      <w:r w:rsidRPr="008A0ABB">
        <w:rPr>
          <w:rFonts w:ascii="Times New Roman" w:hAnsi="Times New Roman" w:cs="Times New Roman"/>
          <w:sz w:val="24"/>
          <w:szCs w:val="24"/>
          <w:lang w:eastAsia="x-none"/>
        </w:rPr>
        <w:t>р</w:t>
      </w:r>
      <w:r w:rsidR="000E42DA">
        <w:rPr>
          <w:rFonts w:ascii="Times New Roman" w:hAnsi="Times New Roman" w:cs="Times New Roman"/>
          <w:sz w:val="24"/>
          <w:szCs w:val="24"/>
          <w:lang w:eastAsia="x-none"/>
        </w:rPr>
        <w:t>езультатов инженерных изысканий и</w:t>
      </w:r>
      <w:r w:rsidR="000E42DA" w:rsidRPr="000E42DA">
        <w:rPr>
          <w:rFonts w:ascii="Times New Roman" w:hAnsi="Times New Roman" w:cs="Times New Roman"/>
          <w:sz w:val="24"/>
          <w:szCs w:val="24"/>
          <w:lang w:eastAsia="x-none"/>
        </w:rPr>
        <w:t xml:space="preserve"> </w:t>
      </w:r>
      <w:r w:rsidR="000E42DA">
        <w:rPr>
          <w:rFonts w:ascii="Times New Roman" w:hAnsi="Times New Roman" w:cs="Times New Roman"/>
          <w:sz w:val="24"/>
          <w:szCs w:val="24"/>
          <w:lang w:eastAsia="x-none"/>
        </w:rPr>
        <w:t>проверки достоверности сметной стоимости.</w:t>
      </w:r>
    </w:p>
    <w:p w14:paraId="5E44D01B" w14:textId="77777777" w:rsidR="0007441E" w:rsidRPr="008A0ABB" w:rsidRDefault="0007441E" w:rsidP="0007441E">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Стоимость Работ уменьшается на величину затрат, понесенных Заказчиком вследствие выполнения им самостоятельно или с привлечением третьих лиц </w:t>
      </w:r>
      <w:r w:rsidRPr="008A0ABB">
        <w:rPr>
          <w:rFonts w:ascii="Times New Roman" w:eastAsia="Times New Roman" w:hAnsi="Times New Roman" w:cs="Times New Roman"/>
          <w:bCs/>
          <w:sz w:val="24"/>
          <w:szCs w:val="24"/>
          <w:lang w:eastAsia="ru-RU"/>
        </w:rPr>
        <w:t xml:space="preserve">Работ (их части) </w:t>
      </w:r>
      <w:r w:rsidRPr="008A0ABB">
        <w:rPr>
          <w:rFonts w:ascii="Times New Roman" w:eastAsia="Times New Roman" w:hAnsi="Times New Roman" w:cs="Times New Roman"/>
          <w:sz w:val="24"/>
          <w:szCs w:val="24"/>
          <w:lang w:eastAsia="ru-RU"/>
        </w:rPr>
        <w:t>или устранения недостатков, за которые отвечает Подрядчик.</w:t>
      </w:r>
    </w:p>
    <w:p w14:paraId="10F080AA" w14:textId="77777777" w:rsidR="0007441E" w:rsidRPr="00BE124E" w:rsidRDefault="0007441E" w:rsidP="0007441E">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BE124E">
        <w:rPr>
          <w:rFonts w:ascii="Times New Roman" w:eastAsia="Times New Roman" w:hAnsi="Times New Roman" w:cs="Times New Roman"/>
          <w:sz w:val="24"/>
          <w:szCs w:val="24"/>
          <w:lang w:eastAsia="ru-RU"/>
        </w:rPr>
        <w:t>Подрядчик не вправе требовать увеличения цены, указанной в пункте </w:t>
      </w:r>
      <w:r w:rsidRPr="00BE124E">
        <w:rPr>
          <w:rFonts w:ascii="Times New Roman" w:eastAsia="Times New Roman" w:hAnsi="Times New Roman" w:cs="Times New Roman"/>
          <w:sz w:val="24"/>
          <w:szCs w:val="24"/>
          <w:lang w:eastAsia="ru-RU"/>
        </w:rPr>
        <w:fldChar w:fldCharType="begin"/>
      </w:r>
      <w:r w:rsidRPr="00BE124E">
        <w:rPr>
          <w:rFonts w:ascii="Times New Roman" w:eastAsia="Times New Roman" w:hAnsi="Times New Roman" w:cs="Times New Roman"/>
          <w:sz w:val="24"/>
          <w:szCs w:val="24"/>
          <w:lang w:eastAsia="ru-RU"/>
        </w:rPr>
        <w:instrText xml:space="preserve"> REF _Ref484436068 \r \h  \* MERGEFORMAT </w:instrText>
      </w:r>
      <w:r w:rsidRPr="00BE124E">
        <w:rPr>
          <w:rFonts w:ascii="Times New Roman" w:eastAsia="Times New Roman" w:hAnsi="Times New Roman" w:cs="Times New Roman"/>
          <w:sz w:val="24"/>
          <w:szCs w:val="24"/>
          <w:lang w:eastAsia="ru-RU"/>
        </w:rPr>
      </w:r>
      <w:r w:rsidRPr="00BE124E">
        <w:rPr>
          <w:rFonts w:ascii="Times New Roman" w:eastAsia="Times New Roman" w:hAnsi="Times New Roman" w:cs="Times New Roman"/>
          <w:sz w:val="24"/>
          <w:szCs w:val="24"/>
          <w:lang w:eastAsia="ru-RU"/>
        </w:rPr>
        <w:fldChar w:fldCharType="separate"/>
      </w:r>
      <w:r w:rsidRPr="00BE124E">
        <w:rPr>
          <w:rFonts w:ascii="Times New Roman" w:eastAsia="Times New Roman" w:hAnsi="Times New Roman" w:cs="Times New Roman"/>
          <w:sz w:val="24"/>
          <w:szCs w:val="24"/>
          <w:lang w:eastAsia="ru-RU"/>
        </w:rPr>
        <w:t>3.1</w:t>
      </w:r>
      <w:r w:rsidRPr="00BE124E">
        <w:rPr>
          <w:rFonts w:ascii="Times New Roman" w:eastAsia="Times New Roman" w:hAnsi="Times New Roman" w:cs="Times New Roman"/>
          <w:sz w:val="24"/>
          <w:szCs w:val="24"/>
          <w:lang w:eastAsia="ru-RU"/>
        </w:rPr>
        <w:fldChar w:fldCharType="end"/>
      </w:r>
      <w:r w:rsidRPr="00BE124E">
        <w:rPr>
          <w:rFonts w:ascii="Times New Roman" w:eastAsia="Times New Roman" w:hAnsi="Times New Roman" w:cs="Times New Roman"/>
          <w:sz w:val="24"/>
          <w:szCs w:val="24"/>
          <w:lang w:eastAsia="ru-RU"/>
        </w:rPr>
        <w:t xml:space="preserve"> Договора, каких-либо дополнительных компенсаций или возмещений со стороны Заказчика по причине того, что в момент заключения Договора Подрядчик не предусмотрел полный объем подлежащих выполнению Работ / или необходимых для этого расходов.</w:t>
      </w:r>
    </w:p>
    <w:p w14:paraId="16126893" w14:textId="77777777" w:rsidR="0028667F" w:rsidRDefault="0007441E" w:rsidP="0028667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BE124E">
        <w:rPr>
          <w:rFonts w:ascii="Times New Roman" w:eastAsia="Times New Roman" w:hAnsi="Times New Roman" w:cs="Times New Roman"/>
          <w:sz w:val="24"/>
          <w:szCs w:val="24"/>
          <w:lang w:eastAsia="ru-RU"/>
        </w:rPr>
        <w:t>Любые Работы, не учтенные Договором, но выполнение которых является технологически связанными с выполняемыми Работами, считаются включенными в цену, указанную в</w:t>
      </w:r>
      <w:r w:rsidRPr="008A0ABB">
        <w:rPr>
          <w:rFonts w:ascii="Times New Roman" w:eastAsia="Times New Roman" w:hAnsi="Times New Roman" w:cs="Times New Roman"/>
          <w:sz w:val="24"/>
          <w:szCs w:val="24"/>
          <w:lang w:eastAsia="ru-RU"/>
        </w:rPr>
        <w:t xml:space="preserve"> пункте </w:t>
      </w:r>
      <w:r w:rsidRPr="008A0ABB">
        <w:rPr>
          <w:rFonts w:ascii="Times New Roman" w:eastAsia="Times New Roman" w:hAnsi="Times New Roman" w:cs="Times New Roman"/>
          <w:sz w:val="24"/>
          <w:szCs w:val="24"/>
          <w:lang w:eastAsia="ru-RU"/>
        </w:rPr>
        <w:fldChar w:fldCharType="begin"/>
      </w:r>
      <w:r w:rsidRPr="008A0ABB">
        <w:rPr>
          <w:rFonts w:ascii="Times New Roman" w:eastAsia="Times New Roman" w:hAnsi="Times New Roman" w:cs="Times New Roman"/>
          <w:sz w:val="24"/>
          <w:szCs w:val="24"/>
          <w:lang w:eastAsia="ru-RU"/>
        </w:rPr>
        <w:instrText xml:space="preserve"> REF _Ref484436068 \r \h  \* MERGEFORMAT </w:instrText>
      </w:r>
      <w:r w:rsidRPr="008A0ABB">
        <w:rPr>
          <w:rFonts w:ascii="Times New Roman" w:eastAsia="Times New Roman" w:hAnsi="Times New Roman" w:cs="Times New Roman"/>
          <w:sz w:val="24"/>
          <w:szCs w:val="24"/>
          <w:lang w:eastAsia="ru-RU"/>
        </w:rPr>
      </w:r>
      <w:r w:rsidRPr="008A0ABB">
        <w:rPr>
          <w:rFonts w:ascii="Times New Roman" w:eastAsia="Times New Roman" w:hAnsi="Times New Roman" w:cs="Times New Roman"/>
          <w:sz w:val="24"/>
          <w:szCs w:val="24"/>
          <w:lang w:eastAsia="ru-RU"/>
        </w:rPr>
        <w:fldChar w:fldCharType="separate"/>
      </w:r>
      <w:r w:rsidRPr="008A0ABB">
        <w:rPr>
          <w:rFonts w:ascii="Times New Roman" w:eastAsia="Times New Roman" w:hAnsi="Times New Roman" w:cs="Times New Roman"/>
          <w:sz w:val="24"/>
          <w:szCs w:val="24"/>
          <w:lang w:eastAsia="ru-RU"/>
        </w:rPr>
        <w:t>3.1</w:t>
      </w:r>
      <w:r w:rsidRPr="008A0ABB">
        <w:rPr>
          <w:rFonts w:ascii="Times New Roman" w:eastAsia="Times New Roman" w:hAnsi="Times New Roman" w:cs="Times New Roman"/>
          <w:sz w:val="24"/>
          <w:szCs w:val="24"/>
          <w:lang w:eastAsia="ru-RU"/>
        </w:rPr>
        <w:fldChar w:fldCharType="end"/>
      </w:r>
      <w:r w:rsidRPr="008A0ABB">
        <w:rPr>
          <w:rFonts w:ascii="Times New Roman" w:eastAsia="Times New Roman" w:hAnsi="Times New Roman" w:cs="Times New Roman"/>
          <w:sz w:val="24"/>
          <w:szCs w:val="24"/>
          <w:lang w:eastAsia="ru-RU"/>
        </w:rPr>
        <w:t xml:space="preserve"> Договора, и должны быть выполнены Подрядчиком в рамках срока выполнения Работ.</w:t>
      </w:r>
    </w:p>
    <w:p w14:paraId="00C54824" w14:textId="03D39FEE" w:rsidR="0007441E" w:rsidRPr="008A0ABB" w:rsidRDefault="0028667F" w:rsidP="0028667F">
      <w:pPr>
        <w:widowControl w:val="0"/>
        <w:tabs>
          <w:tab w:val="left" w:pos="0"/>
        </w:tab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3.2. </w:t>
      </w:r>
      <w:r w:rsidR="00DB6C23" w:rsidRPr="008A0ABB">
        <w:rPr>
          <w:rFonts w:ascii="Times New Roman" w:hAnsi="Times New Roman" w:cs="Times New Roman"/>
          <w:sz w:val="24"/>
          <w:szCs w:val="24"/>
          <w:lang w:eastAsia="ru-RU"/>
        </w:rPr>
        <w:t>Заказчик</w:t>
      </w:r>
      <w:r w:rsidR="0007441E" w:rsidRPr="008A0ABB">
        <w:rPr>
          <w:rFonts w:ascii="Times New Roman" w:eastAsia="Times New Roman" w:hAnsi="Times New Roman" w:cs="Times New Roman"/>
          <w:sz w:val="24"/>
          <w:szCs w:val="24"/>
          <w:lang w:eastAsia="ar-SA"/>
        </w:rPr>
        <w:t xml:space="preserve"> </w:t>
      </w:r>
      <w:r w:rsidR="0007441E" w:rsidRPr="008A0ABB">
        <w:rPr>
          <w:rFonts w:ascii="Times New Roman" w:eastAsia="Times New Roman" w:hAnsi="Times New Roman" w:cs="Times New Roman"/>
          <w:kern w:val="2"/>
          <w:sz w:val="24"/>
          <w:szCs w:val="24"/>
          <w:lang w:eastAsia="ar-SA"/>
        </w:rPr>
        <w:t>обязуется перечислить на счет Подрядчика цену Договора в следующем порядке:</w:t>
      </w:r>
    </w:p>
    <w:p w14:paraId="2B6D45A7" w14:textId="4C52DD8D" w:rsidR="0007441E" w:rsidRPr="008A0ABB" w:rsidRDefault="00DB6C23" w:rsidP="0028667F">
      <w:pPr>
        <w:widowControl w:val="0"/>
        <w:tabs>
          <w:tab w:val="left" w:pos="0"/>
          <w:tab w:val="left" w:pos="993"/>
          <w:tab w:val="left" w:pos="1134"/>
        </w:tabs>
        <w:spacing w:after="0" w:line="240" w:lineRule="auto"/>
        <w:ind w:firstLine="567"/>
        <w:contextualSpacing/>
        <w:jc w:val="both"/>
        <w:rPr>
          <w:rFonts w:ascii="Times New Roman" w:eastAsia="Times New Roman" w:hAnsi="Times New Roman" w:cs="Times New Roman"/>
          <w:strike/>
          <w:sz w:val="24"/>
          <w:szCs w:val="24"/>
          <w:highlight w:val="green"/>
          <w:lang w:eastAsia="ar-SA"/>
        </w:rPr>
      </w:pPr>
      <w:r w:rsidRPr="008A0ABB">
        <w:rPr>
          <w:rFonts w:ascii="Times New Roman" w:eastAsia="Times New Roman" w:hAnsi="Times New Roman" w:cs="Times New Roman"/>
          <w:sz w:val="24"/>
          <w:szCs w:val="24"/>
          <w:lang w:eastAsia="ar-SA"/>
        </w:rPr>
        <w:t xml:space="preserve">- </w:t>
      </w:r>
      <w:r w:rsidR="0007441E" w:rsidRPr="008A0ABB">
        <w:rPr>
          <w:rFonts w:ascii="Times New Roman" w:eastAsia="Times New Roman" w:hAnsi="Times New Roman" w:cs="Times New Roman"/>
          <w:sz w:val="24"/>
          <w:szCs w:val="24"/>
          <w:lang w:eastAsia="ar-SA"/>
        </w:rPr>
        <w:t xml:space="preserve">оплата выполненной Работы </w:t>
      </w:r>
      <w:r w:rsidR="0045211B" w:rsidRPr="008A0ABB">
        <w:rPr>
          <w:rFonts w:ascii="Times New Roman" w:eastAsia="Times New Roman" w:hAnsi="Times New Roman" w:cs="Times New Roman"/>
          <w:sz w:val="24"/>
          <w:szCs w:val="24"/>
          <w:lang w:eastAsia="ar-SA"/>
        </w:rPr>
        <w:t xml:space="preserve">осуществляется </w:t>
      </w:r>
      <w:r w:rsidR="0007441E" w:rsidRPr="008A0ABB">
        <w:rPr>
          <w:rFonts w:ascii="Times New Roman" w:eastAsia="Times New Roman" w:hAnsi="Times New Roman" w:cs="Times New Roman"/>
          <w:sz w:val="24"/>
          <w:szCs w:val="24"/>
          <w:lang w:eastAsia="ar-SA"/>
        </w:rPr>
        <w:t>по частям после сдачи-приемки каждого отдельного этапа Работы</w:t>
      </w:r>
      <w:r w:rsidR="0007441E" w:rsidRPr="008A0ABB">
        <w:rPr>
          <w:rFonts w:ascii="Times New Roman" w:eastAsia="Times New Roman" w:hAnsi="Times New Roman" w:cs="Times New Roman"/>
          <w:sz w:val="24"/>
          <w:szCs w:val="24"/>
          <w:lang w:eastAsia="ru-RU"/>
        </w:rPr>
        <w:t xml:space="preserve"> по </w:t>
      </w:r>
      <w:r w:rsidR="0007441E" w:rsidRPr="008A0ABB">
        <w:rPr>
          <w:rFonts w:ascii="Times New Roman" w:eastAsia="Times New Roman" w:hAnsi="Times New Roman" w:cs="Times New Roman"/>
          <w:sz w:val="24"/>
          <w:szCs w:val="24"/>
          <w:lang w:eastAsia="ar-SA"/>
        </w:rPr>
        <w:t>акту сдачи-приемки выполненных Работ</w:t>
      </w:r>
      <w:r w:rsidR="00EF5F1E">
        <w:rPr>
          <w:rFonts w:ascii="Times New Roman" w:eastAsia="Times New Roman" w:hAnsi="Times New Roman" w:cs="Times New Roman"/>
          <w:sz w:val="24"/>
          <w:szCs w:val="24"/>
          <w:lang w:eastAsia="ar-SA"/>
        </w:rPr>
        <w:t xml:space="preserve"> (Приложение 4)</w:t>
      </w:r>
      <w:r w:rsidR="0007441E" w:rsidRPr="008A0ABB">
        <w:rPr>
          <w:rFonts w:ascii="Times New Roman" w:eastAsia="Times New Roman" w:hAnsi="Times New Roman" w:cs="Times New Roman"/>
          <w:sz w:val="24"/>
          <w:szCs w:val="24"/>
          <w:lang w:eastAsia="ar-SA"/>
        </w:rPr>
        <w:t xml:space="preserve"> в размере, соответствующем стоимости этапа Работы, указанного в п.3.1</w:t>
      </w:r>
      <w:r w:rsidR="0045211B" w:rsidRPr="008A0ABB">
        <w:rPr>
          <w:rFonts w:ascii="Times New Roman" w:eastAsia="Times New Roman" w:hAnsi="Times New Roman" w:cs="Times New Roman"/>
          <w:sz w:val="24"/>
          <w:szCs w:val="24"/>
          <w:lang w:eastAsia="ar-SA"/>
        </w:rPr>
        <w:t xml:space="preserve"> Договора</w:t>
      </w:r>
      <w:r w:rsidR="0007441E" w:rsidRPr="008A0ABB">
        <w:rPr>
          <w:rFonts w:ascii="Times New Roman" w:eastAsia="Times New Roman" w:hAnsi="Times New Roman" w:cs="Times New Roman"/>
          <w:sz w:val="24"/>
          <w:szCs w:val="24"/>
          <w:lang w:eastAsia="ar-SA"/>
        </w:rPr>
        <w:t xml:space="preserve">, в течение 5 (пяти) банковских дней от даты подписания </w:t>
      </w:r>
      <w:r w:rsidR="0045211B" w:rsidRPr="008A0ABB">
        <w:rPr>
          <w:rFonts w:ascii="Times New Roman" w:eastAsia="Times New Roman" w:hAnsi="Times New Roman" w:cs="Times New Roman"/>
          <w:sz w:val="24"/>
          <w:szCs w:val="24"/>
          <w:lang w:eastAsia="ar-SA"/>
        </w:rPr>
        <w:t xml:space="preserve">Сторонами </w:t>
      </w:r>
      <w:r w:rsidR="0007441E" w:rsidRPr="008A0ABB">
        <w:rPr>
          <w:rFonts w:ascii="Times New Roman" w:eastAsia="Times New Roman" w:hAnsi="Times New Roman" w:cs="Times New Roman"/>
          <w:sz w:val="24"/>
          <w:szCs w:val="24"/>
          <w:lang w:eastAsia="ar-SA"/>
        </w:rPr>
        <w:t>акта сдачи-приемки отдельн</w:t>
      </w:r>
      <w:r w:rsidR="00E50783" w:rsidRPr="008A0ABB">
        <w:rPr>
          <w:rFonts w:ascii="Times New Roman" w:eastAsia="Times New Roman" w:hAnsi="Times New Roman" w:cs="Times New Roman"/>
          <w:sz w:val="24"/>
          <w:szCs w:val="24"/>
          <w:lang w:eastAsia="ar-SA"/>
        </w:rPr>
        <w:t>ых</w:t>
      </w:r>
      <w:r w:rsidR="0007441E" w:rsidRPr="008A0ABB">
        <w:rPr>
          <w:rFonts w:ascii="Times New Roman" w:eastAsia="Times New Roman" w:hAnsi="Times New Roman" w:cs="Times New Roman"/>
          <w:sz w:val="24"/>
          <w:szCs w:val="24"/>
          <w:lang w:eastAsia="ar-SA"/>
        </w:rPr>
        <w:t xml:space="preserve"> этап</w:t>
      </w:r>
      <w:r w:rsidR="00E50783" w:rsidRPr="008A0ABB">
        <w:rPr>
          <w:rFonts w:ascii="Times New Roman" w:eastAsia="Times New Roman" w:hAnsi="Times New Roman" w:cs="Times New Roman"/>
          <w:sz w:val="24"/>
          <w:szCs w:val="24"/>
          <w:lang w:eastAsia="ar-SA"/>
        </w:rPr>
        <w:t>ов</w:t>
      </w:r>
      <w:r w:rsidR="0007441E" w:rsidRPr="008A0ABB">
        <w:rPr>
          <w:rFonts w:ascii="Times New Roman" w:eastAsia="Times New Roman" w:hAnsi="Times New Roman" w:cs="Times New Roman"/>
          <w:sz w:val="24"/>
          <w:szCs w:val="24"/>
          <w:lang w:eastAsia="ar-SA"/>
        </w:rPr>
        <w:t xml:space="preserve"> Работ</w:t>
      </w:r>
      <w:r w:rsidR="00EF5F1E">
        <w:rPr>
          <w:rFonts w:ascii="Times New Roman" w:eastAsia="Times New Roman" w:hAnsi="Times New Roman" w:cs="Times New Roman"/>
          <w:sz w:val="24"/>
          <w:szCs w:val="24"/>
          <w:lang w:eastAsia="ar-SA"/>
        </w:rPr>
        <w:t xml:space="preserve"> (Приложение 4)</w:t>
      </w:r>
      <w:r w:rsidR="0045211B" w:rsidRPr="008A0ABB">
        <w:rPr>
          <w:rFonts w:ascii="Times New Roman" w:eastAsia="Times New Roman" w:hAnsi="Times New Roman" w:cs="Times New Roman"/>
          <w:sz w:val="24"/>
          <w:szCs w:val="24"/>
          <w:lang w:eastAsia="ar-SA"/>
        </w:rPr>
        <w:t>.</w:t>
      </w:r>
    </w:p>
    <w:p w14:paraId="1A15D078" w14:textId="77777777" w:rsidR="0007441E" w:rsidRPr="008A0ABB" w:rsidRDefault="0007441E" w:rsidP="0007441E">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3.3. Все платежи по настоящему Договору производятся в рублях Российской Федерации. Моментом оплаты считается списание денежных средств с расчетного счета Заказчика.</w:t>
      </w:r>
    </w:p>
    <w:p w14:paraId="51EB3E6F" w14:textId="59F577C9" w:rsidR="0007441E" w:rsidRPr="008A0ABB" w:rsidRDefault="0007441E" w:rsidP="0007441E">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3.4. </w:t>
      </w:r>
      <w:r w:rsidRPr="008A0ABB">
        <w:rPr>
          <w:rFonts w:ascii="Times New Roman" w:eastAsia="Times New Roman" w:hAnsi="Times New Roman" w:cs="Times New Roman"/>
          <w:bCs/>
          <w:sz w:val="24"/>
          <w:szCs w:val="24"/>
          <w:lang w:eastAsia="ru-RU"/>
        </w:rPr>
        <w:t>Работы</w:t>
      </w:r>
      <w:r w:rsidRPr="008A0ABB">
        <w:rPr>
          <w:rFonts w:ascii="Times New Roman" w:eastAsia="Times New Roman" w:hAnsi="Times New Roman" w:cs="Times New Roman"/>
          <w:sz w:val="24"/>
          <w:szCs w:val="24"/>
          <w:lang w:eastAsia="ru-RU"/>
        </w:rPr>
        <w:t>, выполненные Подрядчиком с отклонениями от условий настоящего Договора, Технического задания, требований исходных данных или нормативно-правовых актов оформляются</w:t>
      </w:r>
      <w:r w:rsidR="006D0772" w:rsidRPr="008A0ABB">
        <w:rPr>
          <w:rFonts w:ascii="Times New Roman" w:eastAsia="Times New Roman" w:hAnsi="Times New Roman" w:cs="Times New Roman"/>
          <w:sz w:val="24"/>
          <w:szCs w:val="24"/>
          <w:lang w:eastAsia="ru-RU"/>
        </w:rPr>
        <w:t xml:space="preserve"> актом</w:t>
      </w:r>
      <w:r w:rsidRPr="008A0ABB">
        <w:rPr>
          <w:rFonts w:ascii="Times New Roman" w:eastAsia="Times New Roman" w:hAnsi="Times New Roman" w:cs="Times New Roman"/>
          <w:sz w:val="24"/>
          <w:szCs w:val="24"/>
          <w:lang w:eastAsia="ru-RU"/>
        </w:rPr>
        <w:t xml:space="preserve"> между Заказчиком, </w:t>
      </w:r>
      <w:r w:rsidR="00DB6C23" w:rsidRPr="008A0ABB">
        <w:rPr>
          <w:rFonts w:ascii="Times New Roman" w:eastAsia="Times New Roman" w:hAnsi="Times New Roman" w:cs="Times New Roman"/>
          <w:sz w:val="24"/>
          <w:szCs w:val="24"/>
          <w:lang w:eastAsia="ru-RU"/>
        </w:rPr>
        <w:t>Т</w:t>
      </w:r>
      <w:r w:rsidRPr="008A0ABB">
        <w:rPr>
          <w:rFonts w:ascii="Times New Roman" w:eastAsia="Times New Roman" w:hAnsi="Times New Roman" w:cs="Times New Roman"/>
          <w:sz w:val="24"/>
          <w:szCs w:val="24"/>
          <w:lang w:eastAsia="ru-RU"/>
        </w:rPr>
        <w:t xml:space="preserve">ехническим заказчиком и Подрядчиком и не подлежат оплате до устранения </w:t>
      </w:r>
      <w:r w:rsidRPr="008A0ABB">
        <w:rPr>
          <w:rFonts w:ascii="Times New Roman" w:eastAsia="Times New Roman" w:hAnsi="Times New Roman" w:cs="Times New Roman"/>
          <w:bCs/>
          <w:sz w:val="24"/>
          <w:szCs w:val="24"/>
          <w:lang w:eastAsia="ru-RU"/>
        </w:rPr>
        <w:t>Подрядчиком</w:t>
      </w:r>
      <w:r w:rsidRPr="008A0ABB">
        <w:rPr>
          <w:rFonts w:ascii="Times New Roman" w:eastAsia="Times New Roman" w:hAnsi="Times New Roman" w:cs="Times New Roman"/>
          <w:sz w:val="24"/>
          <w:szCs w:val="24"/>
          <w:lang w:eastAsia="ru-RU"/>
        </w:rPr>
        <w:t xml:space="preserve"> выявленных недостатков, дефектов.</w:t>
      </w:r>
    </w:p>
    <w:p w14:paraId="1430D7E7" w14:textId="7D353BD7" w:rsidR="0007441E" w:rsidRPr="008A0ABB" w:rsidRDefault="0007441E" w:rsidP="0007441E">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3.</w:t>
      </w:r>
      <w:r w:rsidR="00E50783" w:rsidRPr="008A0ABB">
        <w:rPr>
          <w:rFonts w:ascii="Times New Roman" w:eastAsia="Times New Roman" w:hAnsi="Times New Roman" w:cs="Times New Roman"/>
          <w:sz w:val="24"/>
          <w:szCs w:val="24"/>
          <w:lang w:eastAsia="ru-RU"/>
        </w:rPr>
        <w:t>5</w:t>
      </w:r>
      <w:r w:rsidRPr="008A0ABB">
        <w:rPr>
          <w:rFonts w:ascii="Times New Roman" w:eastAsia="Times New Roman" w:hAnsi="Times New Roman" w:cs="Times New Roman"/>
          <w:sz w:val="24"/>
          <w:szCs w:val="24"/>
          <w:lang w:eastAsia="ru-RU"/>
        </w:rPr>
        <w:t xml:space="preserve">. В случае неисполнения или ненадлежащего исполнения Подрядчиком обязательства, предусмотренного настоящим Договором, </w:t>
      </w:r>
      <w:r w:rsidR="00DB6C23" w:rsidRPr="008A0ABB">
        <w:rPr>
          <w:rFonts w:ascii="Times New Roman" w:eastAsia="Times New Roman" w:hAnsi="Times New Roman" w:cs="Times New Roman"/>
          <w:sz w:val="24"/>
          <w:szCs w:val="24"/>
          <w:lang w:eastAsia="ru-RU"/>
        </w:rPr>
        <w:t>Заказчик</w:t>
      </w:r>
      <w:r w:rsidRPr="008A0ABB">
        <w:rPr>
          <w:rFonts w:ascii="Times New Roman" w:eastAsia="Times New Roman" w:hAnsi="Times New Roman" w:cs="Times New Roman"/>
          <w:sz w:val="24"/>
          <w:szCs w:val="24"/>
          <w:lang w:eastAsia="ru-RU"/>
        </w:rPr>
        <w:t xml:space="preserve"> производит оплату по Договору за вычетом соответствующего размера неустойки.</w:t>
      </w:r>
    </w:p>
    <w:p w14:paraId="5388AECF" w14:textId="0658AAB1" w:rsidR="0007441E" w:rsidRPr="008A0ABB" w:rsidRDefault="0007441E" w:rsidP="0007441E">
      <w:pPr>
        <w:widowControl w:val="0"/>
        <w:tabs>
          <w:tab w:val="left" w:pos="0"/>
        </w:tab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3.</w:t>
      </w:r>
      <w:r w:rsidR="00E50783" w:rsidRPr="008A0ABB">
        <w:rPr>
          <w:rFonts w:ascii="Times New Roman" w:eastAsia="Times New Roman" w:hAnsi="Times New Roman" w:cs="Times New Roman"/>
          <w:sz w:val="24"/>
          <w:szCs w:val="24"/>
          <w:lang w:eastAsia="ar-SA"/>
        </w:rPr>
        <w:t>6</w:t>
      </w:r>
      <w:r w:rsidRPr="008A0ABB">
        <w:rPr>
          <w:rFonts w:ascii="Times New Roman" w:eastAsia="Times New Roman" w:hAnsi="Times New Roman" w:cs="Times New Roman"/>
          <w:sz w:val="24"/>
          <w:szCs w:val="24"/>
          <w:lang w:eastAsia="ar-SA"/>
        </w:rPr>
        <w:t xml:space="preserve">. Подрядчик подтверждает, что он заключил настоящий Договор на основании должного изучения данных об Объекте в представленной </w:t>
      </w:r>
      <w:r w:rsidR="00E50783" w:rsidRPr="008A0ABB">
        <w:rPr>
          <w:rFonts w:ascii="Times New Roman" w:eastAsia="Times New Roman" w:hAnsi="Times New Roman" w:cs="Times New Roman"/>
          <w:sz w:val="24"/>
          <w:szCs w:val="24"/>
          <w:lang w:eastAsia="ar-SA"/>
        </w:rPr>
        <w:t xml:space="preserve">Заказчиком и </w:t>
      </w:r>
      <w:r w:rsidR="00E84F2D" w:rsidRPr="008A0ABB">
        <w:rPr>
          <w:rFonts w:ascii="Times New Roman" w:eastAsia="Times New Roman" w:hAnsi="Times New Roman" w:cs="Times New Roman"/>
          <w:sz w:val="24"/>
          <w:szCs w:val="24"/>
          <w:lang w:eastAsia="ar-SA"/>
        </w:rPr>
        <w:t>Т</w:t>
      </w:r>
      <w:r w:rsidRPr="008A0ABB">
        <w:rPr>
          <w:rFonts w:ascii="Times New Roman" w:eastAsia="Times New Roman" w:hAnsi="Times New Roman" w:cs="Times New Roman"/>
          <w:sz w:val="24"/>
          <w:szCs w:val="24"/>
          <w:lang w:eastAsia="ar-SA"/>
        </w:rPr>
        <w:t xml:space="preserve">ехническим заказчиком информации. Подрядчик подтверждает, что если он не ознакомится со всеми данными и информацией, предоставленными </w:t>
      </w:r>
      <w:r w:rsidR="00E50783" w:rsidRPr="008A0ABB">
        <w:rPr>
          <w:rFonts w:ascii="Times New Roman" w:eastAsia="Times New Roman" w:hAnsi="Times New Roman" w:cs="Times New Roman"/>
          <w:sz w:val="24"/>
          <w:szCs w:val="24"/>
          <w:lang w:eastAsia="ar-SA"/>
        </w:rPr>
        <w:t xml:space="preserve">Заказчиком и </w:t>
      </w:r>
      <w:r w:rsidR="00E84F2D" w:rsidRPr="008A0ABB">
        <w:rPr>
          <w:rFonts w:ascii="Times New Roman" w:eastAsia="Times New Roman" w:hAnsi="Times New Roman" w:cs="Times New Roman"/>
          <w:sz w:val="24"/>
          <w:szCs w:val="24"/>
          <w:lang w:eastAsia="ar-SA"/>
        </w:rPr>
        <w:t>Т</w:t>
      </w:r>
      <w:r w:rsidRPr="008A0ABB">
        <w:rPr>
          <w:rFonts w:ascii="Times New Roman" w:eastAsia="Times New Roman" w:hAnsi="Times New Roman" w:cs="Times New Roman"/>
          <w:sz w:val="24"/>
          <w:szCs w:val="24"/>
          <w:lang w:eastAsia="ar-SA"/>
        </w:rPr>
        <w:t>ехническим заказчиком, то это не освобождает его от ответственности за должную оценку сложности и стоимости успешного выполнения работ по объекту.</w:t>
      </w:r>
    </w:p>
    <w:p w14:paraId="3DA72FDD" w14:textId="68AB2667" w:rsidR="0007441E" w:rsidRPr="008A0ABB" w:rsidRDefault="0007441E" w:rsidP="0007441E">
      <w:pPr>
        <w:widowControl w:val="0"/>
        <w:tabs>
          <w:tab w:val="left" w:pos="0"/>
        </w:tab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3.</w:t>
      </w:r>
      <w:r w:rsidR="00E50783" w:rsidRPr="008A0ABB">
        <w:rPr>
          <w:rFonts w:ascii="Times New Roman" w:eastAsia="Times New Roman" w:hAnsi="Times New Roman" w:cs="Times New Roman"/>
          <w:sz w:val="24"/>
          <w:szCs w:val="24"/>
          <w:lang w:eastAsia="ar-SA"/>
        </w:rPr>
        <w:t>7</w:t>
      </w:r>
      <w:r w:rsidRPr="008A0ABB">
        <w:rPr>
          <w:rFonts w:ascii="Times New Roman" w:eastAsia="Times New Roman" w:hAnsi="Times New Roman" w:cs="Times New Roman"/>
          <w:sz w:val="24"/>
          <w:szCs w:val="24"/>
          <w:lang w:eastAsia="ar-SA"/>
        </w:rPr>
        <w:t>. Стороны согласовали, что все промежуточные оплаты со стороны Заказчика, не являются подтверждением принятия промежуточных этапов работ, в случае не достижения итогового результата по настоящему Договору (п.</w:t>
      </w:r>
      <w:r w:rsidR="0028667F">
        <w:rPr>
          <w:rFonts w:ascii="Times New Roman" w:eastAsia="Times New Roman" w:hAnsi="Times New Roman" w:cs="Times New Roman"/>
          <w:sz w:val="24"/>
          <w:szCs w:val="24"/>
          <w:lang w:eastAsia="ar-SA"/>
        </w:rPr>
        <w:t xml:space="preserve"> </w:t>
      </w:r>
      <w:r w:rsidRPr="008A0ABB">
        <w:rPr>
          <w:rFonts w:ascii="Times New Roman" w:eastAsia="Times New Roman" w:hAnsi="Times New Roman" w:cs="Times New Roman"/>
          <w:sz w:val="24"/>
          <w:szCs w:val="24"/>
          <w:lang w:eastAsia="ar-SA"/>
        </w:rPr>
        <w:t>1.2. Договора).</w:t>
      </w:r>
    </w:p>
    <w:p w14:paraId="51E40401" w14:textId="30B96341" w:rsidR="0007441E" w:rsidRPr="008A0ABB" w:rsidRDefault="0007441E" w:rsidP="0007441E">
      <w:pPr>
        <w:widowControl w:val="0"/>
        <w:tabs>
          <w:tab w:val="left" w:pos="0"/>
        </w:tabs>
        <w:spacing w:after="0" w:line="240" w:lineRule="auto"/>
        <w:ind w:firstLine="567"/>
        <w:jc w:val="both"/>
        <w:rPr>
          <w:rFonts w:ascii="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lastRenderedPageBreak/>
        <w:t>3.</w:t>
      </w:r>
      <w:r w:rsidR="00E50783" w:rsidRPr="008A0ABB">
        <w:rPr>
          <w:rFonts w:ascii="Times New Roman" w:eastAsia="Times New Roman" w:hAnsi="Times New Roman" w:cs="Times New Roman"/>
          <w:sz w:val="24"/>
          <w:szCs w:val="24"/>
          <w:lang w:eastAsia="ar-SA"/>
        </w:rPr>
        <w:t>8</w:t>
      </w:r>
      <w:r w:rsidRPr="008A0ABB">
        <w:rPr>
          <w:rFonts w:ascii="Times New Roman" w:eastAsia="Times New Roman" w:hAnsi="Times New Roman" w:cs="Times New Roman"/>
          <w:sz w:val="24"/>
          <w:szCs w:val="24"/>
          <w:lang w:eastAsia="ar-SA"/>
        </w:rPr>
        <w:t xml:space="preserve">. </w:t>
      </w:r>
      <w:r w:rsidRPr="008A0ABB">
        <w:rPr>
          <w:rFonts w:ascii="Times New Roman" w:hAnsi="Times New Roman" w:cs="Times New Roman"/>
          <w:sz w:val="24"/>
          <w:szCs w:val="24"/>
          <w:lang w:eastAsia="ar-SA"/>
        </w:rPr>
        <w:t xml:space="preserve">Счета-фактуры, составляемые в рамках Договора, должны быть оформлены и представлены Заказчику в сроки и в порядке, установленные действующим налоговым законодательством. В случае предоставления Подрядчиком счета-фактуры, оформленного не в соответствии с требованиями Законодательства и (или) подписанного неуполномоченным лицом, и наступления у </w:t>
      </w:r>
      <w:proofErr w:type="gramStart"/>
      <w:r w:rsidRPr="008A0ABB">
        <w:rPr>
          <w:rFonts w:ascii="Times New Roman" w:hAnsi="Times New Roman" w:cs="Times New Roman"/>
          <w:sz w:val="24"/>
          <w:szCs w:val="24"/>
          <w:lang w:eastAsia="ar-SA"/>
        </w:rPr>
        <w:t>Заказчика</w:t>
      </w:r>
      <w:proofErr w:type="gramEnd"/>
      <w:r w:rsidRPr="008A0ABB">
        <w:rPr>
          <w:rFonts w:ascii="Times New Roman" w:hAnsi="Times New Roman" w:cs="Times New Roman"/>
          <w:sz w:val="24"/>
          <w:szCs w:val="24"/>
          <w:lang w:eastAsia="ar-SA"/>
        </w:rPr>
        <w:t xml:space="preserve"> в связи с этим негативных налоговых последствий, Подрядчик возмещает Заказчику понесенные убытки (сумму налога, пени и штрафов), в течение 5 (пяти) рабочих дней с даты предъявления Заказчиком соответствующего требования.</w:t>
      </w:r>
    </w:p>
    <w:p w14:paraId="337A8895" w14:textId="79923662" w:rsidR="0007441E" w:rsidRPr="008A0ABB" w:rsidRDefault="0007441E" w:rsidP="0007441E">
      <w:pPr>
        <w:widowControl w:val="0"/>
        <w:tabs>
          <w:tab w:val="left" w:pos="0"/>
        </w:tab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hAnsi="Times New Roman" w:cs="Times New Roman"/>
          <w:sz w:val="24"/>
          <w:szCs w:val="24"/>
          <w:lang w:eastAsia="ar-SA"/>
        </w:rPr>
        <w:t>3.</w:t>
      </w:r>
      <w:r w:rsidR="00E50783" w:rsidRPr="008A0ABB">
        <w:rPr>
          <w:rFonts w:ascii="Times New Roman" w:hAnsi="Times New Roman" w:cs="Times New Roman"/>
          <w:sz w:val="24"/>
          <w:szCs w:val="24"/>
          <w:lang w:eastAsia="ar-SA"/>
        </w:rPr>
        <w:t>9</w:t>
      </w:r>
      <w:r w:rsidRPr="008A0ABB">
        <w:rPr>
          <w:rFonts w:ascii="Times New Roman" w:hAnsi="Times New Roman" w:cs="Times New Roman"/>
          <w:sz w:val="24"/>
          <w:szCs w:val="24"/>
          <w:lang w:eastAsia="ar-SA"/>
        </w:rPr>
        <w:t xml:space="preserve">. </w:t>
      </w:r>
      <w:r w:rsidRPr="008A0ABB">
        <w:rPr>
          <w:rFonts w:ascii="Times New Roman" w:eastAsia="Times New Roman" w:hAnsi="Times New Roman" w:cs="Times New Roman"/>
          <w:sz w:val="24"/>
          <w:szCs w:val="24"/>
          <w:lang w:eastAsia="ar-SA"/>
        </w:rPr>
        <w:t>Все предусмотренные Договором денежные суммы, в том числе стоимость Работ, цена Договора, рассматриваются Сторонами как включающие в себя НДС по ставкам в соответствии с налоговым законодательством, действующим на момент исчисления налога. В случае изменения налогового законодательства в части увеличения ставки НДС, стоимость Работ, и иные денежные суммы, предусмотренные Договором, равно как и цена Договора, изменению в сторону увеличения не подлежат. Стороны понимают и гарантируют, что увеличение ставки НДС не повлияет на исполнение обязательств Сторон, предусмотренных Договором.</w:t>
      </w:r>
    </w:p>
    <w:p w14:paraId="7ED69D62" w14:textId="77777777" w:rsidR="00474E4D" w:rsidRPr="008A0ABB" w:rsidRDefault="00474E4D" w:rsidP="00474E4D">
      <w:pPr>
        <w:widowControl w:val="0"/>
        <w:tabs>
          <w:tab w:val="left" w:pos="0"/>
          <w:tab w:val="left" w:pos="426"/>
        </w:tabs>
        <w:suppressAutoHyphens/>
        <w:spacing w:after="0" w:line="240" w:lineRule="auto"/>
        <w:ind w:firstLine="567"/>
        <w:jc w:val="both"/>
        <w:rPr>
          <w:rFonts w:ascii="Times New Roman" w:eastAsia="Times New Roman" w:hAnsi="Times New Roman" w:cs="Times New Roman"/>
          <w:sz w:val="24"/>
          <w:szCs w:val="24"/>
          <w:lang w:eastAsia="ar-SA"/>
        </w:rPr>
      </w:pPr>
    </w:p>
    <w:p w14:paraId="0A60AFF7" w14:textId="3BAFB8EE" w:rsidR="00474E4D" w:rsidRDefault="00474E4D" w:rsidP="00474E4D">
      <w:pPr>
        <w:pStyle w:val="a8"/>
        <w:widowControl w:val="0"/>
        <w:numPr>
          <w:ilvl w:val="0"/>
          <w:numId w:val="2"/>
        </w:numPr>
        <w:tabs>
          <w:tab w:val="left" w:pos="0"/>
          <w:tab w:val="left" w:pos="426"/>
        </w:tabs>
        <w:suppressAutoHyphens/>
        <w:spacing w:after="0"/>
        <w:ind w:firstLine="567"/>
        <w:jc w:val="center"/>
        <w:rPr>
          <w:b/>
        </w:rPr>
      </w:pPr>
      <w:r w:rsidRPr="008A0ABB">
        <w:rPr>
          <w:b/>
        </w:rPr>
        <w:t>Права и обязанности Сторон</w:t>
      </w:r>
    </w:p>
    <w:p w14:paraId="3A4B57D8" w14:textId="77777777" w:rsidR="00474E4D" w:rsidRPr="008A0ABB" w:rsidRDefault="00185C46" w:rsidP="00474E4D">
      <w:pPr>
        <w:widowControl w:val="0"/>
        <w:numPr>
          <w:ilvl w:val="1"/>
          <w:numId w:val="2"/>
        </w:numPr>
        <w:tabs>
          <w:tab w:val="left" w:pos="0"/>
          <w:tab w:val="left" w:pos="993"/>
        </w:tabs>
        <w:spacing w:after="0" w:line="240" w:lineRule="auto"/>
        <w:ind w:left="0" w:firstLine="567"/>
        <w:jc w:val="both"/>
        <w:rPr>
          <w:rFonts w:ascii="Times New Roman" w:eastAsia="Times New Roman" w:hAnsi="Times New Roman" w:cs="Times New Roman"/>
          <w:b/>
          <w:sz w:val="24"/>
          <w:szCs w:val="24"/>
          <w:u w:val="single"/>
          <w:lang w:eastAsia="ru-RU"/>
        </w:rPr>
      </w:pPr>
      <w:r w:rsidRPr="008A0ABB">
        <w:rPr>
          <w:rFonts w:ascii="Times New Roman" w:eastAsia="Times New Roman" w:hAnsi="Times New Roman" w:cs="Times New Roman"/>
          <w:b/>
          <w:sz w:val="24"/>
          <w:szCs w:val="24"/>
          <w:u w:val="single"/>
          <w:lang w:eastAsia="ru-RU"/>
        </w:rPr>
        <w:t>Т</w:t>
      </w:r>
      <w:r w:rsidR="00474E4D" w:rsidRPr="008A0ABB">
        <w:rPr>
          <w:rFonts w:ascii="Times New Roman" w:eastAsia="Times New Roman" w:hAnsi="Times New Roman" w:cs="Times New Roman"/>
          <w:b/>
          <w:sz w:val="24"/>
          <w:szCs w:val="24"/>
          <w:u w:val="single"/>
          <w:lang w:eastAsia="ru-RU"/>
        </w:rPr>
        <w:t>ехнический заказчик обязан</w:t>
      </w:r>
    </w:p>
    <w:p w14:paraId="7775CD63" w14:textId="0D5C1B74" w:rsidR="00474E4D" w:rsidRPr="008A0ABB" w:rsidRDefault="0028667F" w:rsidP="008F2162">
      <w:pPr>
        <w:pStyle w:val="a8"/>
        <w:numPr>
          <w:ilvl w:val="2"/>
          <w:numId w:val="3"/>
        </w:numPr>
        <w:tabs>
          <w:tab w:val="left" w:pos="0"/>
          <w:tab w:val="left" w:pos="993"/>
          <w:tab w:val="left" w:pos="1134"/>
        </w:tabs>
        <w:ind w:left="0" w:firstLine="567"/>
      </w:pPr>
      <w:r>
        <w:t xml:space="preserve"> </w:t>
      </w:r>
      <w:r w:rsidR="00474E4D" w:rsidRPr="008A0ABB">
        <w:t xml:space="preserve">Предоставить Подрядчику исходные данные для выполнения работ по Договору в соответствии с Техническим заданием в течение 3 (трех) рабочих дней с момента подписания настоящего договора. </w:t>
      </w:r>
    </w:p>
    <w:p w14:paraId="7D553996" w14:textId="78D137F1" w:rsidR="00474E4D" w:rsidRPr="008A0ABB" w:rsidRDefault="0028667F" w:rsidP="008F2162">
      <w:pPr>
        <w:pStyle w:val="a8"/>
        <w:numPr>
          <w:ilvl w:val="2"/>
          <w:numId w:val="3"/>
        </w:numPr>
        <w:tabs>
          <w:tab w:val="left" w:pos="0"/>
          <w:tab w:val="left" w:pos="993"/>
          <w:tab w:val="left" w:pos="1134"/>
        </w:tabs>
        <w:spacing w:after="0"/>
        <w:ind w:left="0" w:firstLine="567"/>
      </w:pPr>
      <w:r>
        <w:t xml:space="preserve"> </w:t>
      </w:r>
      <w:r w:rsidR="00474E4D" w:rsidRPr="008A0ABB">
        <w:t>Оказывать содействие Подрядчику в выполнении Работ.</w:t>
      </w:r>
    </w:p>
    <w:p w14:paraId="498F1B9D" w14:textId="77777777" w:rsidR="00474E4D" w:rsidRPr="008A0ABB" w:rsidRDefault="00474E4D" w:rsidP="008F2162">
      <w:pPr>
        <w:widowControl w:val="0"/>
        <w:numPr>
          <w:ilvl w:val="2"/>
          <w:numId w:val="3"/>
        </w:numPr>
        <w:tabs>
          <w:tab w:val="left" w:pos="0"/>
          <w:tab w:val="left" w:pos="993"/>
          <w:tab w:val="left" w:pos="1134"/>
        </w:tabs>
        <w:autoSpaceDE w:val="0"/>
        <w:spacing w:after="0" w:line="240" w:lineRule="auto"/>
        <w:ind w:left="0"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 Контролировать соблюдение Подрядчиком сроков выполнения работ в соответствии с условиями настоящего Договора.</w:t>
      </w:r>
    </w:p>
    <w:p w14:paraId="12233413" w14:textId="77777777" w:rsidR="00474E4D" w:rsidRPr="008A0ABB" w:rsidRDefault="00474E4D" w:rsidP="008F2162">
      <w:pPr>
        <w:widowControl w:val="0"/>
        <w:numPr>
          <w:ilvl w:val="2"/>
          <w:numId w:val="3"/>
        </w:numPr>
        <w:tabs>
          <w:tab w:val="left" w:pos="0"/>
          <w:tab w:val="left" w:pos="1134"/>
        </w:tabs>
        <w:autoSpaceDE w:val="0"/>
        <w:spacing w:after="0" w:line="240" w:lineRule="auto"/>
        <w:ind w:left="0"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 Проверить Документацию, в соответствии с условиями Договора.</w:t>
      </w:r>
    </w:p>
    <w:p w14:paraId="6B916ECD" w14:textId="793D5691" w:rsidR="00474E4D" w:rsidRPr="008A0ABB" w:rsidRDefault="00474E4D" w:rsidP="008F2162">
      <w:pPr>
        <w:widowControl w:val="0"/>
        <w:numPr>
          <w:ilvl w:val="2"/>
          <w:numId w:val="3"/>
        </w:numPr>
        <w:tabs>
          <w:tab w:val="left" w:pos="0"/>
          <w:tab w:val="left" w:pos="1134"/>
        </w:tabs>
        <w:autoSpaceDE w:val="0"/>
        <w:spacing w:after="0" w:line="240" w:lineRule="auto"/>
        <w:ind w:left="0"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 Контролировать своевременное устранение Подрядчиком выявленных недостатков в Документации, и не допускать увеличения Подрядчиком стоимости Работ.</w:t>
      </w:r>
    </w:p>
    <w:p w14:paraId="4554ADA0" w14:textId="77777777" w:rsidR="00474E4D" w:rsidRPr="008A0ABB" w:rsidRDefault="00474E4D" w:rsidP="008F2162">
      <w:pPr>
        <w:widowControl w:val="0"/>
        <w:numPr>
          <w:ilvl w:val="2"/>
          <w:numId w:val="3"/>
        </w:numPr>
        <w:tabs>
          <w:tab w:val="left" w:pos="0"/>
          <w:tab w:val="left" w:pos="1134"/>
        </w:tabs>
        <w:autoSpaceDE w:val="0"/>
        <w:spacing w:after="0" w:line="240" w:lineRule="auto"/>
        <w:ind w:left="0"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 Незамедлительно информировать Подрядчика обо всех изменениях, которые могут повлиять на процесс выполнения Работ по Договору.</w:t>
      </w:r>
    </w:p>
    <w:p w14:paraId="5C95B667" w14:textId="6A4D28F8" w:rsidR="00474E4D" w:rsidRPr="008A0ABB" w:rsidRDefault="00474E4D" w:rsidP="008F2162">
      <w:pPr>
        <w:widowControl w:val="0"/>
        <w:numPr>
          <w:ilvl w:val="2"/>
          <w:numId w:val="3"/>
        </w:numPr>
        <w:tabs>
          <w:tab w:val="left" w:pos="0"/>
          <w:tab w:val="left" w:pos="1134"/>
        </w:tabs>
        <w:autoSpaceDE w:val="0"/>
        <w:spacing w:after="0" w:line="240" w:lineRule="auto"/>
        <w:ind w:left="0"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 Заключить с органом государственной экспертизы договор, предметом которого будет являться </w:t>
      </w:r>
      <w:r w:rsidR="00751054" w:rsidRPr="008A0ABB">
        <w:rPr>
          <w:rFonts w:ascii="Times New Roman" w:eastAsia="Times New Roman" w:hAnsi="Times New Roman" w:cs="Times New Roman"/>
          <w:sz w:val="24"/>
          <w:szCs w:val="24"/>
          <w:lang w:eastAsia="ru-RU"/>
        </w:rPr>
        <w:t xml:space="preserve">получение </w:t>
      </w:r>
      <w:r w:rsidR="00077E6E" w:rsidRPr="008A0ABB">
        <w:rPr>
          <w:rFonts w:ascii="Times New Roman" w:eastAsia="Times New Roman" w:hAnsi="Times New Roman" w:cs="Times New Roman"/>
          <w:sz w:val="24"/>
          <w:szCs w:val="24"/>
          <w:lang w:eastAsia="ru-RU"/>
        </w:rPr>
        <w:t>положительно</w:t>
      </w:r>
      <w:r w:rsidR="00751054" w:rsidRPr="008A0ABB">
        <w:rPr>
          <w:rFonts w:ascii="Times New Roman" w:eastAsia="Times New Roman" w:hAnsi="Times New Roman" w:cs="Times New Roman"/>
          <w:sz w:val="24"/>
          <w:szCs w:val="24"/>
          <w:lang w:eastAsia="ru-RU"/>
        </w:rPr>
        <w:t>го</w:t>
      </w:r>
      <w:r w:rsidR="00077E6E" w:rsidRPr="008A0ABB">
        <w:rPr>
          <w:rFonts w:ascii="Times New Roman" w:eastAsia="Times New Roman" w:hAnsi="Times New Roman" w:cs="Times New Roman"/>
          <w:sz w:val="24"/>
          <w:szCs w:val="24"/>
          <w:lang w:eastAsia="ru-RU"/>
        </w:rPr>
        <w:t xml:space="preserve"> заключени</w:t>
      </w:r>
      <w:r w:rsidR="00751054" w:rsidRPr="008A0ABB">
        <w:rPr>
          <w:rFonts w:ascii="Times New Roman" w:eastAsia="Times New Roman" w:hAnsi="Times New Roman" w:cs="Times New Roman"/>
          <w:sz w:val="24"/>
          <w:szCs w:val="24"/>
          <w:lang w:eastAsia="ru-RU"/>
        </w:rPr>
        <w:t>я</w:t>
      </w:r>
      <w:r w:rsidR="00077E6E" w:rsidRPr="008A0ABB">
        <w:rPr>
          <w:rFonts w:ascii="Times New Roman" w:eastAsia="Times New Roman" w:hAnsi="Times New Roman" w:cs="Times New Roman"/>
          <w:sz w:val="24"/>
          <w:szCs w:val="24"/>
          <w:lang w:eastAsia="ru-RU"/>
        </w:rPr>
        <w:t xml:space="preserve"> </w:t>
      </w:r>
      <w:r w:rsidRPr="008A0ABB">
        <w:rPr>
          <w:rFonts w:ascii="Times New Roman" w:eastAsia="Times New Roman" w:hAnsi="Times New Roman" w:cs="Times New Roman"/>
          <w:sz w:val="24"/>
          <w:szCs w:val="24"/>
          <w:lang w:eastAsia="ru-RU"/>
        </w:rPr>
        <w:t>государственн</w:t>
      </w:r>
      <w:r w:rsidR="00077E6E" w:rsidRPr="008A0ABB">
        <w:rPr>
          <w:rFonts w:ascii="Times New Roman" w:eastAsia="Times New Roman" w:hAnsi="Times New Roman" w:cs="Times New Roman"/>
          <w:sz w:val="24"/>
          <w:szCs w:val="24"/>
          <w:lang w:eastAsia="ru-RU"/>
        </w:rPr>
        <w:t>ой</w:t>
      </w:r>
      <w:r w:rsidRPr="008A0ABB">
        <w:rPr>
          <w:rFonts w:ascii="Times New Roman" w:eastAsia="Times New Roman" w:hAnsi="Times New Roman" w:cs="Times New Roman"/>
          <w:sz w:val="24"/>
          <w:szCs w:val="24"/>
          <w:lang w:eastAsia="ru-RU"/>
        </w:rPr>
        <w:t xml:space="preserve"> экспертиз</w:t>
      </w:r>
      <w:r w:rsidR="00077E6E" w:rsidRPr="008A0ABB">
        <w:rPr>
          <w:rFonts w:ascii="Times New Roman" w:eastAsia="Times New Roman" w:hAnsi="Times New Roman" w:cs="Times New Roman"/>
          <w:sz w:val="24"/>
          <w:szCs w:val="24"/>
          <w:lang w:eastAsia="ru-RU"/>
        </w:rPr>
        <w:t>ы по результатам инженерных изысканий и по</w:t>
      </w:r>
      <w:r w:rsidR="00751054" w:rsidRPr="008A0ABB">
        <w:rPr>
          <w:rFonts w:ascii="Times New Roman" w:eastAsia="Times New Roman" w:hAnsi="Times New Roman" w:cs="Times New Roman"/>
          <w:sz w:val="24"/>
          <w:szCs w:val="24"/>
          <w:lang w:eastAsia="ru-RU"/>
        </w:rPr>
        <w:t xml:space="preserve"> </w:t>
      </w:r>
      <w:r w:rsidR="00077E6E" w:rsidRPr="008A0ABB">
        <w:rPr>
          <w:rFonts w:ascii="Times New Roman" w:eastAsia="Times New Roman" w:hAnsi="Times New Roman" w:cs="Times New Roman"/>
          <w:sz w:val="24"/>
          <w:szCs w:val="24"/>
          <w:lang w:eastAsia="ru-RU"/>
        </w:rPr>
        <w:t>проектной док</w:t>
      </w:r>
      <w:r w:rsidR="00751054" w:rsidRPr="008A0ABB">
        <w:rPr>
          <w:rFonts w:ascii="Times New Roman" w:eastAsia="Times New Roman" w:hAnsi="Times New Roman" w:cs="Times New Roman"/>
          <w:sz w:val="24"/>
          <w:szCs w:val="24"/>
          <w:lang w:eastAsia="ru-RU"/>
        </w:rPr>
        <w:t>у</w:t>
      </w:r>
      <w:r w:rsidR="00077E6E" w:rsidRPr="008A0ABB">
        <w:rPr>
          <w:rFonts w:ascii="Times New Roman" w:eastAsia="Times New Roman" w:hAnsi="Times New Roman" w:cs="Times New Roman"/>
          <w:sz w:val="24"/>
          <w:szCs w:val="24"/>
          <w:lang w:eastAsia="ru-RU"/>
        </w:rPr>
        <w:t>ментации,</w:t>
      </w:r>
      <w:r w:rsidR="00751054" w:rsidRPr="008A0ABB">
        <w:rPr>
          <w:rFonts w:ascii="Times New Roman" w:eastAsia="Times New Roman" w:hAnsi="Times New Roman" w:cs="Times New Roman"/>
          <w:sz w:val="24"/>
          <w:szCs w:val="24"/>
          <w:lang w:eastAsia="ru-RU"/>
        </w:rPr>
        <w:t xml:space="preserve"> </w:t>
      </w:r>
      <w:r w:rsidR="00077E6E" w:rsidRPr="008A0ABB">
        <w:rPr>
          <w:rFonts w:ascii="Times New Roman" w:eastAsia="Times New Roman" w:hAnsi="Times New Roman" w:cs="Times New Roman"/>
          <w:sz w:val="24"/>
          <w:szCs w:val="24"/>
          <w:lang w:eastAsia="ru-RU"/>
        </w:rPr>
        <w:t xml:space="preserve">включая проверку достоверности определения сметной стоимости </w:t>
      </w:r>
      <w:r w:rsidR="00751054" w:rsidRPr="008A0ABB">
        <w:rPr>
          <w:rFonts w:ascii="Times New Roman" w:eastAsia="Times New Roman" w:hAnsi="Times New Roman" w:cs="Times New Roman"/>
          <w:sz w:val="24"/>
          <w:szCs w:val="24"/>
          <w:lang w:eastAsia="ru-RU"/>
        </w:rPr>
        <w:t xml:space="preserve">объекта капитального </w:t>
      </w:r>
      <w:r w:rsidR="00077E6E" w:rsidRPr="008A0ABB">
        <w:rPr>
          <w:rFonts w:ascii="Times New Roman" w:eastAsia="Times New Roman" w:hAnsi="Times New Roman" w:cs="Times New Roman"/>
          <w:sz w:val="24"/>
          <w:szCs w:val="24"/>
          <w:lang w:eastAsia="ru-RU"/>
        </w:rPr>
        <w:t>строительства</w:t>
      </w:r>
      <w:r w:rsidR="00751054" w:rsidRPr="008A0ABB">
        <w:rPr>
          <w:rFonts w:ascii="Times New Roman" w:eastAsia="Times New Roman" w:hAnsi="Times New Roman" w:cs="Times New Roman"/>
          <w:sz w:val="24"/>
          <w:szCs w:val="24"/>
          <w:lang w:eastAsia="ru-RU"/>
        </w:rPr>
        <w:t>.</w:t>
      </w:r>
    </w:p>
    <w:p w14:paraId="7683811B" w14:textId="2D29AACE" w:rsidR="00474E4D" w:rsidRPr="008A0ABB" w:rsidRDefault="00474E4D" w:rsidP="008F2162">
      <w:pPr>
        <w:widowControl w:val="0"/>
        <w:numPr>
          <w:ilvl w:val="2"/>
          <w:numId w:val="3"/>
        </w:numPr>
        <w:tabs>
          <w:tab w:val="left" w:pos="0"/>
          <w:tab w:val="left" w:pos="1134"/>
        </w:tabs>
        <w:autoSpaceDE w:val="0"/>
        <w:spacing w:after="0" w:line="240" w:lineRule="auto"/>
        <w:ind w:left="0"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 Соблюдать строгую конфиденциальность в отношении информации, полученной от Заказчика в связи с исполнением настоящего Договора.</w:t>
      </w:r>
    </w:p>
    <w:p w14:paraId="2DFCD408" w14:textId="77777777" w:rsidR="00474E4D" w:rsidRPr="008A0ABB" w:rsidRDefault="00474E4D" w:rsidP="00474E4D">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eastAsia="ru-RU"/>
        </w:rPr>
      </w:pPr>
    </w:p>
    <w:p w14:paraId="575F0E0C" w14:textId="77777777" w:rsidR="00474E4D" w:rsidRPr="008A0ABB" w:rsidRDefault="00474E4D" w:rsidP="00474E4D">
      <w:pPr>
        <w:widowControl w:val="0"/>
        <w:tabs>
          <w:tab w:val="left" w:pos="0"/>
          <w:tab w:val="left" w:pos="1276"/>
        </w:tabs>
        <w:spacing w:after="0" w:line="240" w:lineRule="auto"/>
        <w:ind w:firstLine="567"/>
        <w:jc w:val="both"/>
        <w:rPr>
          <w:rFonts w:ascii="Times New Roman" w:eastAsia="Times New Roman" w:hAnsi="Times New Roman" w:cs="Times New Roman"/>
          <w:b/>
          <w:sz w:val="24"/>
          <w:szCs w:val="24"/>
          <w:u w:val="single"/>
          <w:lang w:eastAsia="ru-RU"/>
        </w:rPr>
      </w:pPr>
      <w:r w:rsidRPr="008A0ABB">
        <w:rPr>
          <w:rFonts w:ascii="Times New Roman" w:eastAsia="Times New Roman" w:hAnsi="Times New Roman" w:cs="Times New Roman"/>
          <w:b/>
          <w:sz w:val="24"/>
          <w:szCs w:val="24"/>
          <w:u w:val="single"/>
          <w:lang w:eastAsia="ru-RU"/>
        </w:rPr>
        <w:t xml:space="preserve">4.2. </w:t>
      </w:r>
      <w:r w:rsidR="00185C46" w:rsidRPr="008A0ABB">
        <w:rPr>
          <w:rFonts w:ascii="Times New Roman" w:eastAsia="Times New Roman" w:hAnsi="Times New Roman" w:cs="Times New Roman"/>
          <w:b/>
          <w:sz w:val="24"/>
          <w:szCs w:val="24"/>
          <w:u w:val="single"/>
          <w:lang w:eastAsia="ru-RU"/>
        </w:rPr>
        <w:t>Т</w:t>
      </w:r>
      <w:r w:rsidRPr="008A0ABB">
        <w:rPr>
          <w:rFonts w:ascii="Times New Roman" w:eastAsia="Times New Roman" w:hAnsi="Times New Roman" w:cs="Times New Roman"/>
          <w:b/>
          <w:sz w:val="24"/>
          <w:szCs w:val="24"/>
          <w:u w:val="single"/>
          <w:lang w:eastAsia="ru-RU"/>
        </w:rPr>
        <w:t>ехнический заказчик вправе:</w:t>
      </w:r>
    </w:p>
    <w:p w14:paraId="74AAC5B6" w14:textId="77777777" w:rsidR="00474E4D" w:rsidRPr="008A0ABB" w:rsidRDefault="00474E4D" w:rsidP="008F2162">
      <w:pPr>
        <w:widowControl w:val="0"/>
        <w:numPr>
          <w:ilvl w:val="2"/>
          <w:numId w:val="4"/>
        </w:numPr>
        <w:tabs>
          <w:tab w:val="left"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 Требовать от Подрядчика надлежащего выполнения настоящего договора.</w:t>
      </w:r>
    </w:p>
    <w:p w14:paraId="566FD1C6" w14:textId="2195F135" w:rsidR="00474E4D" w:rsidRPr="008A0ABB" w:rsidRDefault="0028667F" w:rsidP="008F2162">
      <w:pPr>
        <w:pStyle w:val="a8"/>
        <w:numPr>
          <w:ilvl w:val="2"/>
          <w:numId w:val="4"/>
        </w:numPr>
        <w:tabs>
          <w:tab w:val="left" w:pos="0"/>
          <w:tab w:val="left" w:pos="1134"/>
        </w:tabs>
        <w:ind w:left="0" w:firstLine="567"/>
      </w:pPr>
      <w:r>
        <w:t xml:space="preserve"> </w:t>
      </w:r>
      <w:r w:rsidR="00474E4D" w:rsidRPr="008A0ABB">
        <w:t xml:space="preserve">Требовать информацию о ходе </w:t>
      </w:r>
      <w:r w:rsidR="00185C46" w:rsidRPr="008A0ABB">
        <w:t>выполнения Работ</w:t>
      </w:r>
      <w:r w:rsidR="00474E4D" w:rsidRPr="008A0ABB">
        <w:t>.</w:t>
      </w:r>
    </w:p>
    <w:p w14:paraId="1ACF801C" w14:textId="10533D59" w:rsidR="00474E4D" w:rsidRPr="008A0ABB" w:rsidRDefault="0028667F" w:rsidP="008F2162">
      <w:pPr>
        <w:pStyle w:val="a8"/>
        <w:numPr>
          <w:ilvl w:val="2"/>
          <w:numId w:val="4"/>
        </w:numPr>
        <w:tabs>
          <w:tab w:val="left" w:pos="0"/>
          <w:tab w:val="left" w:pos="1134"/>
        </w:tabs>
        <w:ind w:left="0" w:firstLine="567"/>
      </w:pPr>
      <w:r>
        <w:t xml:space="preserve"> </w:t>
      </w:r>
      <w:r w:rsidR="00474E4D" w:rsidRPr="008A0ABB">
        <w:t xml:space="preserve">Требовать от Подрядчика исправления недостатков в выполненных Работах за счет средств Подрядчика, в том числе при наличии положительного заключения государственной экспертизы </w:t>
      </w:r>
      <w:r w:rsidR="00751054" w:rsidRPr="008A0ABB">
        <w:t xml:space="preserve">по результатам инженерных изысканий, </w:t>
      </w:r>
      <w:r w:rsidR="00474E4D" w:rsidRPr="008A0ABB">
        <w:t xml:space="preserve">проектной документации </w:t>
      </w:r>
      <w:r w:rsidR="000E42DA">
        <w:t xml:space="preserve">и проверки достоверности сметной стоимости </w:t>
      </w:r>
      <w:r w:rsidR="00474E4D" w:rsidRPr="008A0ABB">
        <w:t>в случае выявления недостатков при реализации Документации. Под недостатками Документации понимается ее несоответствие обязательным требованиям, предусмотренным законодательством, либо в установленном им порядке, или условиям Договора, или целям, для которых Документация такого рода обычно используется, или целям настоящего Договора.</w:t>
      </w:r>
    </w:p>
    <w:p w14:paraId="25726A38" w14:textId="6465308F" w:rsidR="00474E4D" w:rsidRPr="008A0ABB" w:rsidRDefault="0028667F" w:rsidP="008F2162">
      <w:pPr>
        <w:pStyle w:val="a8"/>
        <w:numPr>
          <w:ilvl w:val="2"/>
          <w:numId w:val="4"/>
        </w:numPr>
        <w:tabs>
          <w:tab w:val="left" w:pos="0"/>
          <w:tab w:val="left" w:pos="1134"/>
        </w:tabs>
        <w:ind w:left="0" w:firstLine="567"/>
      </w:pPr>
      <w:r>
        <w:t xml:space="preserve"> </w:t>
      </w:r>
      <w:r w:rsidR="00474E4D" w:rsidRPr="008A0ABB">
        <w:t>Потребовать возмещения Подрядчиком убытков, причиненных вследствие неисполнения/ненадлежащего исполнения своих обязательств</w:t>
      </w:r>
      <w:r w:rsidR="00185C46" w:rsidRPr="008A0ABB">
        <w:t>.</w:t>
      </w:r>
    </w:p>
    <w:p w14:paraId="3161BB17" w14:textId="1904C4C1" w:rsidR="00474E4D" w:rsidRPr="008A0ABB" w:rsidRDefault="0028667F" w:rsidP="008F2162">
      <w:pPr>
        <w:pStyle w:val="a8"/>
        <w:numPr>
          <w:ilvl w:val="2"/>
          <w:numId w:val="4"/>
        </w:numPr>
        <w:tabs>
          <w:tab w:val="left" w:pos="0"/>
          <w:tab w:val="left" w:pos="1134"/>
        </w:tabs>
        <w:ind w:left="0" w:firstLine="567"/>
      </w:pPr>
      <w:r>
        <w:lastRenderedPageBreak/>
        <w:t xml:space="preserve"> </w:t>
      </w:r>
      <w:r w:rsidR="00474E4D" w:rsidRPr="008A0ABB">
        <w:t xml:space="preserve">В случае возникновения судебного спора, связанного с предъявлением к </w:t>
      </w:r>
      <w:r w:rsidR="00185C46" w:rsidRPr="008A0ABB">
        <w:t>Т</w:t>
      </w:r>
      <w:r w:rsidR="00474E4D" w:rsidRPr="008A0ABB">
        <w:t>ехническому заказчику иска третьим лицом, в связи с недостатками разработанной Документации, привлечь Подрядчика к участию в деле.</w:t>
      </w:r>
    </w:p>
    <w:p w14:paraId="0D53258B" w14:textId="77777777" w:rsidR="00474E4D" w:rsidRPr="008A0ABB" w:rsidRDefault="00474E4D" w:rsidP="00474E4D">
      <w:pPr>
        <w:widowControl w:val="0"/>
        <w:tabs>
          <w:tab w:val="left" w:pos="0"/>
          <w:tab w:val="left" w:pos="1276"/>
        </w:tabs>
        <w:spacing w:after="0" w:line="240" w:lineRule="auto"/>
        <w:ind w:firstLine="567"/>
        <w:jc w:val="both"/>
        <w:rPr>
          <w:rFonts w:ascii="Times New Roman" w:eastAsia="Times New Roman" w:hAnsi="Times New Roman" w:cs="Times New Roman"/>
          <w:sz w:val="24"/>
          <w:szCs w:val="24"/>
          <w:lang w:eastAsia="ru-RU"/>
        </w:rPr>
      </w:pPr>
    </w:p>
    <w:p w14:paraId="49D40436" w14:textId="77777777"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b/>
          <w:sz w:val="24"/>
          <w:szCs w:val="24"/>
          <w:u w:val="single"/>
          <w:lang w:eastAsia="ru-RU"/>
        </w:rPr>
      </w:pPr>
      <w:r w:rsidRPr="008A0ABB">
        <w:rPr>
          <w:rFonts w:ascii="Times New Roman" w:eastAsia="Times New Roman" w:hAnsi="Times New Roman" w:cs="Times New Roman"/>
          <w:b/>
          <w:sz w:val="24"/>
          <w:szCs w:val="24"/>
          <w:u w:val="single"/>
          <w:lang w:eastAsia="ru-RU"/>
        </w:rPr>
        <w:t>4.3. Подрядчик обязан:</w:t>
      </w:r>
    </w:p>
    <w:p w14:paraId="65B266BA" w14:textId="3DD18A0E" w:rsidR="00474E4D"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sz w:val="20"/>
          <w:szCs w:val="20"/>
          <w:lang w:eastAsia="ru-RU"/>
        </w:rPr>
      </w:pPr>
      <w:r w:rsidRPr="008A0ABB">
        <w:rPr>
          <w:rFonts w:ascii="Times New Roman" w:eastAsia="Times New Roman" w:hAnsi="Times New Roman" w:cs="Times New Roman"/>
          <w:sz w:val="24"/>
          <w:szCs w:val="24"/>
          <w:lang w:eastAsia="ru-RU"/>
        </w:rPr>
        <w:t xml:space="preserve">4.3.1. В течение 3 (трех) рабочих дней с момента подписания настоящего договора принять от </w:t>
      </w:r>
      <w:r w:rsidR="00D67293" w:rsidRPr="008A0ABB">
        <w:rPr>
          <w:rFonts w:ascii="Times New Roman" w:eastAsia="Times New Roman" w:hAnsi="Times New Roman" w:cs="Times New Roman"/>
          <w:sz w:val="24"/>
          <w:szCs w:val="24"/>
          <w:lang w:eastAsia="ru-RU"/>
        </w:rPr>
        <w:t>Т</w:t>
      </w:r>
      <w:r w:rsidRPr="008A0ABB">
        <w:rPr>
          <w:rFonts w:ascii="Times New Roman" w:eastAsia="Times New Roman" w:hAnsi="Times New Roman" w:cs="Times New Roman"/>
          <w:sz w:val="24"/>
          <w:szCs w:val="24"/>
          <w:lang w:eastAsia="ru-RU"/>
        </w:rPr>
        <w:t xml:space="preserve">ехнического заказчика исходные данные </w:t>
      </w:r>
      <w:r w:rsidR="00751054" w:rsidRPr="008A0ABB">
        <w:rPr>
          <w:rFonts w:ascii="Times New Roman" w:eastAsia="Times New Roman" w:hAnsi="Times New Roman"/>
          <w:sz w:val="24"/>
          <w:szCs w:val="24"/>
          <w:lang w:eastAsia="ru-RU"/>
        </w:rPr>
        <w:t>в соответствии с Техническим заданием</w:t>
      </w:r>
      <w:r w:rsidR="00751054" w:rsidRPr="008A0ABB">
        <w:rPr>
          <w:rFonts w:ascii="Times New Roman" w:eastAsia="Times New Roman" w:hAnsi="Times New Roman" w:cs="Times New Roman"/>
          <w:sz w:val="24"/>
          <w:szCs w:val="24"/>
          <w:lang w:eastAsia="ru-RU"/>
        </w:rPr>
        <w:t xml:space="preserve"> </w:t>
      </w:r>
      <w:r w:rsidRPr="008A0ABB">
        <w:rPr>
          <w:rFonts w:ascii="Times New Roman" w:eastAsia="Times New Roman" w:hAnsi="Times New Roman" w:cs="Times New Roman"/>
          <w:sz w:val="24"/>
          <w:szCs w:val="24"/>
          <w:lang w:eastAsia="ru-RU"/>
        </w:rPr>
        <w:t>д</w:t>
      </w:r>
      <w:r w:rsidR="00751054" w:rsidRPr="008A0ABB">
        <w:rPr>
          <w:rFonts w:ascii="Times New Roman" w:eastAsia="Times New Roman" w:hAnsi="Times New Roman" w:cs="Times New Roman"/>
          <w:sz w:val="24"/>
          <w:szCs w:val="24"/>
          <w:lang w:eastAsia="ru-RU"/>
        </w:rPr>
        <w:t>ля выполнения работ по Договору</w:t>
      </w:r>
      <w:r w:rsidR="00751054" w:rsidRPr="008A0ABB">
        <w:rPr>
          <w:rFonts w:ascii="Times New Roman" w:eastAsia="Times New Roman" w:hAnsi="Times New Roman"/>
          <w:sz w:val="20"/>
          <w:szCs w:val="20"/>
          <w:lang w:eastAsia="ru-RU"/>
        </w:rPr>
        <w:t>.</w:t>
      </w:r>
    </w:p>
    <w:p w14:paraId="2AAA15D3" w14:textId="697E729B" w:rsidR="00643E20" w:rsidRDefault="00643E20" w:rsidP="00643E20">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643E20">
        <w:rPr>
          <w:rFonts w:ascii="Times New Roman" w:eastAsia="Times New Roman" w:hAnsi="Times New Roman"/>
          <w:sz w:val="24"/>
          <w:szCs w:val="24"/>
          <w:lang w:eastAsia="ru-RU"/>
        </w:rPr>
        <w:t xml:space="preserve">4.3.2. </w:t>
      </w:r>
      <w:r w:rsidRPr="008A0ABB">
        <w:rPr>
          <w:rFonts w:ascii="Times New Roman" w:eastAsia="Times New Roman" w:hAnsi="Times New Roman" w:cs="Times New Roman"/>
          <w:sz w:val="24"/>
          <w:szCs w:val="24"/>
          <w:lang w:eastAsia="ru-RU"/>
        </w:rPr>
        <w:t xml:space="preserve">В течение </w:t>
      </w:r>
      <w:r w:rsidR="00753D84" w:rsidRPr="00753D84">
        <w:rPr>
          <w:rFonts w:ascii="Times New Roman" w:eastAsia="Times New Roman" w:hAnsi="Times New Roman" w:cs="Times New Roman"/>
          <w:sz w:val="24"/>
          <w:szCs w:val="24"/>
          <w:lang w:eastAsia="ru-RU"/>
        </w:rPr>
        <w:t>5</w:t>
      </w:r>
      <w:r w:rsidRPr="008A0ABB">
        <w:rPr>
          <w:rFonts w:ascii="Times New Roman" w:eastAsia="Times New Roman" w:hAnsi="Times New Roman" w:cs="Times New Roman"/>
          <w:sz w:val="24"/>
          <w:szCs w:val="24"/>
          <w:lang w:eastAsia="ru-RU"/>
        </w:rPr>
        <w:t xml:space="preserve"> (</w:t>
      </w:r>
      <w:r w:rsidR="00753D84">
        <w:rPr>
          <w:rFonts w:ascii="Times New Roman" w:eastAsia="Times New Roman" w:hAnsi="Times New Roman" w:cs="Times New Roman"/>
          <w:sz w:val="24"/>
          <w:szCs w:val="24"/>
          <w:lang w:eastAsia="ru-RU"/>
        </w:rPr>
        <w:t>пять</w:t>
      </w:r>
      <w:r w:rsidRPr="008A0ABB">
        <w:rPr>
          <w:rFonts w:ascii="Times New Roman" w:eastAsia="Times New Roman" w:hAnsi="Times New Roman" w:cs="Times New Roman"/>
          <w:sz w:val="24"/>
          <w:szCs w:val="24"/>
          <w:lang w:eastAsia="ru-RU"/>
        </w:rPr>
        <w:t xml:space="preserve">) рабочих дней с момента подписания настоящего договора </w:t>
      </w:r>
      <w:r>
        <w:rPr>
          <w:rFonts w:ascii="Times New Roman" w:eastAsia="Times New Roman" w:hAnsi="Times New Roman" w:cs="Times New Roman"/>
          <w:sz w:val="24"/>
          <w:szCs w:val="24"/>
          <w:lang w:eastAsia="ru-RU"/>
        </w:rPr>
        <w:t xml:space="preserve">предоставить </w:t>
      </w:r>
      <w:r w:rsidRPr="008A0ABB">
        <w:rPr>
          <w:rFonts w:ascii="Times New Roman" w:eastAsia="Times New Roman" w:hAnsi="Times New Roman" w:cs="Times New Roman"/>
          <w:sz w:val="24"/>
          <w:szCs w:val="24"/>
          <w:lang w:eastAsia="ru-RU"/>
        </w:rPr>
        <w:t>Техническо</w:t>
      </w:r>
      <w:r>
        <w:rPr>
          <w:rFonts w:ascii="Times New Roman" w:eastAsia="Times New Roman" w:hAnsi="Times New Roman" w:cs="Times New Roman"/>
          <w:sz w:val="24"/>
          <w:szCs w:val="24"/>
          <w:lang w:eastAsia="ru-RU"/>
        </w:rPr>
        <w:t>му заказчику рабочий график выполнения работ в соответствии с Техническим заданием.</w:t>
      </w:r>
      <w:r w:rsidRPr="008A0ABB">
        <w:rPr>
          <w:rFonts w:ascii="Times New Roman" w:eastAsia="Times New Roman" w:hAnsi="Times New Roman" w:cs="Times New Roman"/>
          <w:sz w:val="24"/>
          <w:szCs w:val="24"/>
          <w:lang w:eastAsia="ru-RU"/>
        </w:rPr>
        <w:t xml:space="preserve"> </w:t>
      </w:r>
    </w:p>
    <w:p w14:paraId="32FF815F" w14:textId="6D3F31C3" w:rsidR="00753D84" w:rsidRPr="00DC1510" w:rsidRDefault="00753D84" w:rsidP="00DC1510">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4.3.3. </w:t>
      </w:r>
      <w:r w:rsidRPr="008A0ABB">
        <w:rPr>
          <w:rFonts w:ascii="Times New Roman" w:eastAsia="Times New Roman" w:hAnsi="Times New Roman" w:cs="Times New Roman"/>
          <w:sz w:val="24"/>
          <w:szCs w:val="24"/>
          <w:lang w:eastAsia="ru-RU"/>
        </w:rPr>
        <w:t xml:space="preserve">В течение </w:t>
      </w:r>
      <w:r w:rsidRPr="00753D84">
        <w:rPr>
          <w:rFonts w:ascii="Times New Roman" w:eastAsia="Times New Roman" w:hAnsi="Times New Roman" w:cs="Times New Roman"/>
          <w:sz w:val="24"/>
          <w:szCs w:val="24"/>
          <w:lang w:eastAsia="ru-RU"/>
        </w:rPr>
        <w:t>5</w:t>
      </w:r>
      <w:r w:rsidRPr="008A0A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пять</w:t>
      </w:r>
      <w:r w:rsidRPr="008A0ABB">
        <w:rPr>
          <w:rFonts w:ascii="Times New Roman" w:eastAsia="Times New Roman" w:hAnsi="Times New Roman" w:cs="Times New Roman"/>
          <w:sz w:val="24"/>
          <w:szCs w:val="24"/>
          <w:lang w:eastAsia="ru-RU"/>
        </w:rPr>
        <w:t xml:space="preserve">) рабочих дней с момента подписания настоящего договора </w:t>
      </w:r>
      <w:r>
        <w:rPr>
          <w:rFonts w:ascii="Times New Roman" w:eastAsia="Times New Roman" w:hAnsi="Times New Roman" w:cs="Times New Roman"/>
          <w:sz w:val="24"/>
          <w:szCs w:val="24"/>
          <w:lang w:eastAsia="ru-RU"/>
        </w:rPr>
        <w:t xml:space="preserve">предоставить </w:t>
      </w:r>
      <w:r w:rsidRPr="008A0ABB">
        <w:rPr>
          <w:rFonts w:ascii="Times New Roman" w:eastAsia="Times New Roman" w:hAnsi="Times New Roman" w:cs="Times New Roman"/>
          <w:sz w:val="24"/>
          <w:szCs w:val="24"/>
          <w:lang w:eastAsia="ru-RU"/>
        </w:rPr>
        <w:t>Техническо</w:t>
      </w:r>
      <w:r>
        <w:rPr>
          <w:rFonts w:ascii="Times New Roman" w:eastAsia="Times New Roman" w:hAnsi="Times New Roman" w:cs="Times New Roman"/>
          <w:sz w:val="24"/>
          <w:szCs w:val="24"/>
          <w:lang w:eastAsia="ru-RU"/>
        </w:rPr>
        <w:t>му заказчику сметы на проектно-изыскательские работы, составленные по действующим с</w:t>
      </w:r>
      <w:r w:rsidR="00DC1510">
        <w:rPr>
          <w:rFonts w:ascii="Times New Roman" w:eastAsia="Times New Roman" w:hAnsi="Times New Roman" w:cs="Times New Roman"/>
          <w:sz w:val="24"/>
          <w:szCs w:val="24"/>
          <w:lang w:eastAsia="ru-RU"/>
        </w:rPr>
        <w:t xml:space="preserve">правочникам </w:t>
      </w:r>
      <w:r>
        <w:rPr>
          <w:rFonts w:ascii="Times New Roman" w:eastAsia="Times New Roman" w:hAnsi="Times New Roman" w:cs="Times New Roman"/>
          <w:sz w:val="24"/>
          <w:szCs w:val="24"/>
          <w:lang w:eastAsia="ru-RU"/>
        </w:rPr>
        <w:t xml:space="preserve">базовых </w:t>
      </w:r>
      <w:proofErr w:type="gramStart"/>
      <w:r>
        <w:rPr>
          <w:rFonts w:ascii="Times New Roman" w:eastAsia="Times New Roman" w:hAnsi="Times New Roman" w:cs="Times New Roman"/>
          <w:sz w:val="24"/>
          <w:szCs w:val="24"/>
          <w:lang w:eastAsia="ru-RU"/>
        </w:rPr>
        <w:t xml:space="preserve">цен  </w:t>
      </w:r>
      <w:r w:rsidR="00DC1510">
        <w:rPr>
          <w:rFonts w:ascii="Times New Roman" w:eastAsia="Times New Roman" w:hAnsi="Times New Roman" w:cs="Times New Roman"/>
          <w:sz w:val="24"/>
          <w:szCs w:val="24"/>
          <w:lang w:eastAsia="ru-RU"/>
        </w:rPr>
        <w:t>на</w:t>
      </w:r>
      <w:proofErr w:type="gramEnd"/>
      <w:r w:rsidR="00DC1510">
        <w:rPr>
          <w:rFonts w:ascii="Times New Roman" w:eastAsia="Times New Roman" w:hAnsi="Times New Roman" w:cs="Times New Roman"/>
          <w:sz w:val="24"/>
          <w:szCs w:val="24"/>
          <w:lang w:eastAsia="ru-RU"/>
        </w:rPr>
        <w:t xml:space="preserve"> инженерные изыскания и проектные работы</w:t>
      </w:r>
      <w:r w:rsidR="002D7CED">
        <w:rPr>
          <w:rFonts w:ascii="Times New Roman" w:eastAsia="Times New Roman" w:hAnsi="Times New Roman" w:cs="Times New Roman"/>
          <w:sz w:val="24"/>
          <w:szCs w:val="24"/>
          <w:lang w:eastAsia="ru-RU"/>
        </w:rPr>
        <w:t>, включенных в Реестр сметных нормативов.</w:t>
      </w:r>
    </w:p>
    <w:p w14:paraId="081BE8FB" w14:textId="4BD2D5AC"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DC1510">
        <w:rPr>
          <w:rFonts w:ascii="Times New Roman" w:eastAsia="Times New Roman" w:hAnsi="Times New Roman" w:cs="Times New Roman"/>
          <w:sz w:val="24"/>
          <w:szCs w:val="24"/>
          <w:lang w:eastAsia="ru-RU"/>
        </w:rPr>
        <w:t>4.3.</w:t>
      </w:r>
      <w:r w:rsidR="00753D84" w:rsidRPr="00DC1510">
        <w:rPr>
          <w:rFonts w:ascii="Times New Roman" w:eastAsia="Times New Roman" w:hAnsi="Times New Roman" w:cs="Times New Roman"/>
          <w:sz w:val="24"/>
          <w:szCs w:val="24"/>
          <w:lang w:eastAsia="ru-RU"/>
        </w:rPr>
        <w:t>4</w:t>
      </w:r>
      <w:r w:rsidRPr="00DC1510">
        <w:rPr>
          <w:rFonts w:ascii="Times New Roman" w:eastAsia="Times New Roman" w:hAnsi="Times New Roman" w:cs="Times New Roman"/>
          <w:sz w:val="24"/>
          <w:szCs w:val="24"/>
          <w:lang w:eastAsia="ru-RU"/>
        </w:rPr>
        <w:t>. Выполнить работы по настоящему Договору, соблюдая требования Технического задания</w:t>
      </w:r>
      <w:r w:rsidRPr="008A0ABB">
        <w:rPr>
          <w:rFonts w:ascii="Times New Roman" w:eastAsia="Times New Roman" w:hAnsi="Times New Roman" w:cs="Times New Roman"/>
          <w:sz w:val="24"/>
          <w:szCs w:val="24"/>
          <w:lang w:eastAsia="ru-RU"/>
        </w:rPr>
        <w:t xml:space="preserve"> и исходных данных для выполнения работ, и вправе отступить от них только с письменного согласия </w:t>
      </w:r>
      <w:r w:rsidR="00D67293" w:rsidRPr="008A0ABB">
        <w:rPr>
          <w:rFonts w:ascii="Times New Roman" w:eastAsia="Times New Roman" w:hAnsi="Times New Roman" w:cs="Times New Roman"/>
          <w:sz w:val="24"/>
          <w:szCs w:val="24"/>
          <w:lang w:eastAsia="ru-RU"/>
        </w:rPr>
        <w:t>Т</w:t>
      </w:r>
      <w:r w:rsidRPr="008A0ABB">
        <w:rPr>
          <w:rFonts w:ascii="Times New Roman" w:eastAsia="Times New Roman" w:hAnsi="Times New Roman" w:cs="Times New Roman"/>
          <w:sz w:val="24"/>
          <w:szCs w:val="24"/>
          <w:lang w:eastAsia="ru-RU"/>
        </w:rPr>
        <w:t xml:space="preserve">ехнического заказчика в сроки, установленные </w:t>
      </w:r>
      <w:r w:rsidR="002016AE" w:rsidRPr="008A0ABB">
        <w:rPr>
          <w:rFonts w:ascii="Times New Roman" w:eastAsia="Times New Roman" w:hAnsi="Times New Roman" w:cs="Times New Roman"/>
          <w:sz w:val="24"/>
          <w:szCs w:val="24"/>
          <w:lang w:eastAsia="ru-RU"/>
        </w:rPr>
        <w:t>в п. 2.2</w:t>
      </w:r>
      <w:r w:rsidR="00E50783" w:rsidRPr="008A0ABB">
        <w:rPr>
          <w:rFonts w:ascii="Times New Roman" w:eastAsia="Times New Roman" w:hAnsi="Times New Roman" w:cs="Times New Roman"/>
          <w:sz w:val="24"/>
          <w:szCs w:val="24"/>
          <w:lang w:eastAsia="ru-RU"/>
        </w:rPr>
        <w:t>.</w:t>
      </w:r>
      <w:r w:rsidR="002016AE" w:rsidRPr="008A0ABB">
        <w:rPr>
          <w:rFonts w:ascii="Times New Roman" w:eastAsia="Times New Roman" w:hAnsi="Times New Roman" w:cs="Times New Roman"/>
          <w:sz w:val="24"/>
          <w:szCs w:val="24"/>
          <w:lang w:eastAsia="ru-RU"/>
        </w:rPr>
        <w:t xml:space="preserve"> Договора</w:t>
      </w:r>
      <w:r w:rsidR="00E50783" w:rsidRPr="008A0ABB">
        <w:rPr>
          <w:rFonts w:ascii="Times New Roman" w:eastAsia="Times New Roman" w:hAnsi="Times New Roman" w:cs="Times New Roman"/>
          <w:sz w:val="24"/>
          <w:szCs w:val="24"/>
          <w:lang w:eastAsia="ru-RU"/>
        </w:rPr>
        <w:t>.</w:t>
      </w:r>
    </w:p>
    <w:p w14:paraId="31C59EE1" w14:textId="5085E97C"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4.3.</w:t>
      </w:r>
      <w:r w:rsidR="00753D84">
        <w:rPr>
          <w:rFonts w:ascii="Times New Roman" w:eastAsia="Times New Roman" w:hAnsi="Times New Roman" w:cs="Times New Roman"/>
          <w:sz w:val="24"/>
          <w:szCs w:val="24"/>
          <w:lang w:eastAsia="ru-RU"/>
        </w:rPr>
        <w:t>5</w:t>
      </w:r>
      <w:r w:rsidRPr="008A0ABB">
        <w:rPr>
          <w:rFonts w:ascii="Times New Roman" w:eastAsia="Times New Roman" w:hAnsi="Times New Roman" w:cs="Times New Roman"/>
          <w:sz w:val="24"/>
          <w:szCs w:val="24"/>
          <w:lang w:eastAsia="ru-RU"/>
        </w:rPr>
        <w:t>.</w:t>
      </w:r>
      <w:r w:rsidR="0028667F">
        <w:rPr>
          <w:rFonts w:ascii="Times New Roman" w:eastAsia="Times New Roman" w:hAnsi="Times New Roman" w:cs="Times New Roman"/>
          <w:sz w:val="24"/>
          <w:szCs w:val="24"/>
          <w:lang w:eastAsia="ru-RU"/>
        </w:rPr>
        <w:t xml:space="preserve"> </w:t>
      </w:r>
      <w:r w:rsidRPr="008A0ABB">
        <w:rPr>
          <w:rFonts w:ascii="Times New Roman" w:eastAsia="Times New Roman" w:hAnsi="Times New Roman" w:cs="Times New Roman"/>
          <w:sz w:val="24"/>
          <w:szCs w:val="24"/>
          <w:lang w:eastAsia="ru-RU"/>
        </w:rPr>
        <w:t xml:space="preserve">По запросу </w:t>
      </w:r>
      <w:r w:rsidR="0071363E" w:rsidRPr="008A0ABB">
        <w:rPr>
          <w:rFonts w:ascii="Times New Roman" w:eastAsia="Times New Roman" w:hAnsi="Times New Roman" w:cs="Times New Roman"/>
          <w:sz w:val="24"/>
          <w:szCs w:val="24"/>
          <w:lang w:eastAsia="ru-RU"/>
        </w:rPr>
        <w:t>Заказчика</w:t>
      </w:r>
      <w:r w:rsidR="00D67293" w:rsidRPr="008A0ABB">
        <w:rPr>
          <w:rFonts w:ascii="Times New Roman" w:eastAsia="Times New Roman" w:hAnsi="Times New Roman" w:cs="Times New Roman"/>
          <w:sz w:val="24"/>
          <w:szCs w:val="24"/>
          <w:lang w:eastAsia="ru-RU"/>
        </w:rPr>
        <w:t xml:space="preserve"> и /или</w:t>
      </w:r>
      <w:r w:rsidR="0071363E" w:rsidRPr="008A0ABB">
        <w:rPr>
          <w:rFonts w:ascii="Times New Roman" w:eastAsia="Times New Roman" w:hAnsi="Times New Roman" w:cs="Times New Roman"/>
          <w:sz w:val="24"/>
          <w:szCs w:val="24"/>
          <w:lang w:eastAsia="ru-RU"/>
        </w:rPr>
        <w:t xml:space="preserve"> </w:t>
      </w:r>
      <w:r w:rsidR="00D67293" w:rsidRPr="008A0ABB">
        <w:rPr>
          <w:rFonts w:ascii="Times New Roman" w:eastAsia="Times New Roman" w:hAnsi="Times New Roman" w:cs="Times New Roman"/>
          <w:sz w:val="24"/>
          <w:szCs w:val="24"/>
          <w:lang w:eastAsia="ru-RU"/>
        </w:rPr>
        <w:t>Т</w:t>
      </w:r>
      <w:r w:rsidRPr="008A0ABB">
        <w:rPr>
          <w:rFonts w:ascii="Times New Roman" w:eastAsia="Times New Roman" w:hAnsi="Times New Roman" w:cs="Times New Roman"/>
          <w:sz w:val="24"/>
          <w:szCs w:val="24"/>
          <w:lang w:eastAsia="ru-RU"/>
        </w:rPr>
        <w:t>ехнического заказчика предоставлять всю необходимую информацию о ходе выполнения работ, о принимаемых проектных решениях, о соблюдении сроков выполнения работ, в рамках настоящего Договора для выполнения работ.</w:t>
      </w:r>
    </w:p>
    <w:p w14:paraId="056CF256" w14:textId="50684BDD"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4.3.</w:t>
      </w:r>
      <w:r w:rsidR="00DC1510">
        <w:rPr>
          <w:rFonts w:ascii="Times New Roman" w:eastAsia="Times New Roman" w:hAnsi="Times New Roman" w:cs="Times New Roman"/>
          <w:sz w:val="24"/>
          <w:szCs w:val="24"/>
          <w:lang w:eastAsia="ru-RU"/>
        </w:rPr>
        <w:t>6</w:t>
      </w:r>
      <w:r w:rsidRPr="008A0ABB">
        <w:rPr>
          <w:rFonts w:ascii="Times New Roman" w:eastAsia="Times New Roman" w:hAnsi="Times New Roman" w:cs="Times New Roman"/>
          <w:sz w:val="24"/>
          <w:szCs w:val="24"/>
          <w:lang w:eastAsia="ru-RU"/>
        </w:rPr>
        <w:t>. При выполнении работ по настоящему Договору учитывать требования и пожелания Заказчика</w:t>
      </w:r>
      <w:r w:rsidR="00D67293" w:rsidRPr="008A0ABB">
        <w:rPr>
          <w:rFonts w:ascii="Times New Roman" w:eastAsia="Times New Roman" w:hAnsi="Times New Roman" w:cs="Times New Roman"/>
          <w:sz w:val="24"/>
          <w:szCs w:val="24"/>
          <w:lang w:eastAsia="ru-RU"/>
        </w:rPr>
        <w:t xml:space="preserve"> и/или</w:t>
      </w:r>
      <w:r w:rsidRPr="008A0ABB">
        <w:rPr>
          <w:rFonts w:ascii="Times New Roman" w:eastAsia="Times New Roman" w:hAnsi="Times New Roman" w:cs="Times New Roman"/>
          <w:sz w:val="24"/>
          <w:szCs w:val="24"/>
          <w:lang w:eastAsia="ru-RU"/>
        </w:rPr>
        <w:t xml:space="preserve"> </w:t>
      </w:r>
      <w:r w:rsidR="00D67293" w:rsidRPr="008A0ABB">
        <w:rPr>
          <w:rFonts w:ascii="Times New Roman" w:eastAsia="Times New Roman" w:hAnsi="Times New Roman" w:cs="Times New Roman"/>
          <w:sz w:val="24"/>
          <w:szCs w:val="24"/>
          <w:lang w:eastAsia="ru-RU"/>
        </w:rPr>
        <w:t>Т</w:t>
      </w:r>
      <w:r w:rsidRPr="008A0ABB">
        <w:rPr>
          <w:rFonts w:ascii="Times New Roman" w:eastAsia="Times New Roman" w:hAnsi="Times New Roman" w:cs="Times New Roman"/>
          <w:sz w:val="24"/>
          <w:szCs w:val="24"/>
          <w:lang w:eastAsia="ru-RU"/>
        </w:rPr>
        <w:t>ехнического заказчика, не противоречащие настоящему Договору, Техническому заданию и действующим нормативно-правовым документам.</w:t>
      </w:r>
    </w:p>
    <w:p w14:paraId="3F99837E" w14:textId="64D38CEA"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4.3.</w:t>
      </w:r>
      <w:r w:rsidR="00DC1510">
        <w:rPr>
          <w:rFonts w:ascii="Times New Roman" w:eastAsia="Times New Roman" w:hAnsi="Times New Roman" w:cs="Times New Roman"/>
          <w:sz w:val="24"/>
          <w:szCs w:val="24"/>
          <w:lang w:eastAsia="ru-RU"/>
        </w:rPr>
        <w:t>7</w:t>
      </w:r>
      <w:r w:rsidRPr="008A0ABB">
        <w:rPr>
          <w:rFonts w:ascii="Times New Roman" w:eastAsia="Times New Roman" w:hAnsi="Times New Roman" w:cs="Times New Roman"/>
          <w:sz w:val="24"/>
          <w:szCs w:val="24"/>
          <w:lang w:eastAsia="ru-RU"/>
        </w:rPr>
        <w:t>. Нести ответственность за последствия неисполнения или ненадлежащего исполнения обязательств, привлечёнными субподрядными организациями, за координацию их деятельности.</w:t>
      </w:r>
    </w:p>
    <w:p w14:paraId="7F563FBA" w14:textId="67D9E111"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4.3.</w:t>
      </w:r>
      <w:r w:rsidR="00DC1510">
        <w:rPr>
          <w:rFonts w:ascii="Times New Roman" w:eastAsia="Times New Roman" w:hAnsi="Times New Roman" w:cs="Times New Roman"/>
          <w:sz w:val="24"/>
          <w:szCs w:val="24"/>
          <w:lang w:eastAsia="ru-RU"/>
        </w:rPr>
        <w:t>8</w:t>
      </w:r>
      <w:r w:rsidRPr="008A0ABB">
        <w:rPr>
          <w:rFonts w:ascii="Times New Roman" w:eastAsia="Times New Roman" w:hAnsi="Times New Roman" w:cs="Times New Roman"/>
          <w:sz w:val="24"/>
          <w:szCs w:val="24"/>
          <w:lang w:eastAsia="ru-RU"/>
        </w:rPr>
        <w:t>. Согласовать документацию в соответствии с требованиями Технического задания. Обеспечить авторское сопровождение в выдавших технические условия организациях и службах, органах экспертизы и других заинтересованных организациях по вопросам, входящим в его компетенцию. Выполнить обязанности в соответствии со ст. 760 Гражданского кодекса Российской Федерации.</w:t>
      </w:r>
    </w:p>
    <w:p w14:paraId="2AD7C34C" w14:textId="00287D67" w:rsidR="00474E4D" w:rsidRPr="008A0ABB" w:rsidRDefault="00643E20"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DC1510">
        <w:rPr>
          <w:rFonts w:ascii="Times New Roman" w:eastAsia="Times New Roman" w:hAnsi="Times New Roman" w:cs="Times New Roman"/>
          <w:sz w:val="24"/>
          <w:szCs w:val="24"/>
          <w:lang w:eastAsia="ru-RU"/>
        </w:rPr>
        <w:t>9</w:t>
      </w:r>
      <w:r w:rsidR="00474E4D" w:rsidRPr="008A0ABB">
        <w:rPr>
          <w:rFonts w:ascii="Times New Roman" w:eastAsia="Times New Roman" w:hAnsi="Times New Roman" w:cs="Times New Roman"/>
          <w:sz w:val="24"/>
          <w:szCs w:val="24"/>
          <w:lang w:eastAsia="ru-RU"/>
        </w:rPr>
        <w:t xml:space="preserve">. Безвозмездно, своими силами и средствами без дополнительной оплаты, в срок, установленный Заказчиком, </w:t>
      </w:r>
      <w:r w:rsidR="00D67293" w:rsidRPr="008A0ABB">
        <w:rPr>
          <w:rFonts w:ascii="Times New Roman" w:eastAsia="Times New Roman" w:hAnsi="Times New Roman" w:cs="Times New Roman"/>
          <w:sz w:val="24"/>
          <w:szCs w:val="24"/>
          <w:lang w:eastAsia="ru-RU"/>
        </w:rPr>
        <w:t>Т</w:t>
      </w:r>
      <w:r w:rsidR="00474E4D" w:rsidRPr="008A0ABB">
        <w:rPr>
          <w:rFonts w:ascii="Times New Roman" w:eastAsia="Times New Roman" w:hAnsi="Times New Roman" w:cs="Times New Roman"/>
          <w:sz w:val="24"/>
          <w:szCs w:val="24"/>
          <w:lang w:eastAsia="ru-RU"/>
        </w:rPr>
        <w:t xml:space="preserve">ехническим заказчиком или экспертными органами, специалистами Агентства устранять выявленные в процессе приемки документации и в период гарантийного срока недостатки документации и обоснованные замечания </w:t>
      </w:r>
      <w:r w:rsidR="00D67293" w:rsidRPr="008A0ABB">
        <w:rPr>
          <w:rFonts w:ascii="Times New Roman" w:eastAsia="Times New Roman" w:hAnsi="Times New Roman" w:cs="Times New Roman"/>
          <w:sz w:val="24"/>
          <w:szCs w:val="24"/>
          <w:lang w:eastAsia="ru-RU"/>
        </w:rPr>
        <w:t>Т</w:t>
      </w:r>
      <w:r w:rsidR="00474E4D" w:rsidRPr="008A0ABB">
        <w:rPr>
          <w:rFonts w:ascii="Times New Roman" w:eastAsia="Times New Roman" w:hAnsi="Times New Roman" w:cs="Times New Roman"/>
          <w:sz w:val="24"/>
          <w:szCs w:val="24"/>
          <w:lang w:eastAsia="ru-RU"/>
        </w:rPr>
        <w:t xml:space="preserve">ехнического заказчика, а также возместить Заказчику, </w:t>
      </w:r>
      <w:r w:rsidR="00D67293" w:rsidRPr="008A0ABB">
        <w:rPr>
          <w:rFonts w:ascii="Times New Roman" w:eastAsia="Times New Roman" w:hAnsi="Times New Roman" w:cs="Times New Roman"/>
          <w:sz w:val="24"/>
          <w:szCs w:val="24"/>
          <w:lang w:eastAsia="ru-RU"/>
        </w:rPr>
        <w:t>Т</w:t>
      </w:r>
      <w:r w:rsidR="00474E4D" w:rsidRPr="008A0ABB">
        <w:rPr>
          <w:rFonts w:ascii="Times New Roman" w:eastAsia="Times New Roman" w:hAnsi="Times New Roman" w:cs="Times New Roman"/>
          <w:sz w:val="24"/>
          <w:szCs w:val="24"/>
          <w:lang w:eastAsia="ru-RU"/>
        </w:rPr>
        <w:t xml:space="preserve">ехническому заказчику убытки, возникшие у Заказчика, </w:t>
      </w:r>
      <w:r w:rsidR="00D67293" w:rsidRPr="008A0ABB">
        <w:rPr>
          <w:rFonts w:ascii="Times New Roman" w:eastAsia="Times New Roman" w:hAnsi="Times New Roman" w:cs="Times New Roman"/>
          <w:sz w:val="24"/>
          <w:szCs w:val="24"/>
          <w:lang w:eastAsia="ru-RU"/>
        </w:rPr>
        <w:t>Т</w:t>
      </w:r>
      <w:r w:rsidR="00474E4D" w:rsidRPr="008A0ABB">
        <w:rPr>
          <w:rFonts w:ascii="Times New Roman" w:eastAsia="Times New Roman" w:hAnsi="Times New Roman" w:cs="Times New Roman"/>
          <w:sz w:val="24"/>
          <w:szCs w:val="24"/>
          <w:lang w:eastAsia="ru-RU"/>
        </w:rPr>
        <w:t>ехнического заказчика по причине ошибочных решений или упущений Подрядчика. В случае, если срок не установлен, погрешности, замечания устраняются в срок до 7 (семи) календарных дней от даты получения Подрядчиком перечня замечаний.</w:t>
      </w:r>
    </w:p>
    <w:p w14:paraId="326C16D9" w14:textId="7AD27C24"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4.3.</w:t>
      </w:r>
      <w:r w:rsidR="00DC1510">
        <w:rPr>
          <w:rFonts w:ascii="Times New Roman" w:eastAsia="Times New Roman" w:hAnsi="Times New Roman" w:cs="Times New Roman"/>
          <w:sz w:val="24"/>
          <w:szCs w:val="24"/>
          <w:lang w:eastAsia="ru-RU"/>
        </w:rPr>
        <w:t>10</w:t>
      </w:r>
      <w:r w:rsidRPr="008A0ABB">
        <w:rPr>
          <w:rFonts w:ascii="Times New Roman" w:eastAsia="Times New Roman" w:hAnsi="Times New Roman" w:cs="Times New Roman"/>
          <w:sz w:val="24"/>
          <w:szCs w:val="24"/>
          <w:lang w:eastAsia="ru-RU"/>
        </w:rPr>
        <w:t>. Обеспечить:</w:t>
      </w:r>
    </w:p>
    <w:p w14:paraId="77B54D4F" w14:textId="64480384" w:rsidR="00474E4D"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организацию проведения государственной экспертизы проектной документации</w:t>
      </w:r>
      <w:r w:rsidRPr="008A0ABB">
        <w:rPr>
          <w:rFonts w:ascii="Times New Roman" w:eastAsia="Times New Roman" w:hAnsi="Times New Roman" w:cs="Times New Roman"/>
          <w:sz w:val="24"/>
          <w:szCs w:val="24"/>
          <w:shd w:val="clear" w:color="auto" w:fill="FFFFFF"/>
          <w:lang w:eastAsia="ru-RU"/>
        </w:rPr>
        <w:t xml:space="preserve"> и результатов инженерных изысканий</w:t>
      </w:r>
      <w:r w:rsidRPr="008A0ABB">
        <w:rPr>
          <w:rFonts w:ascii="Times New Roman" w:eastAsia="Times New Roman" w:hAnsi="Times New Roman" w:cs="Times New Roman"/>
          <w:sz w:val="24"/>
          <w:szCs w:val="24"/>
          <w:lang w:eastAsia="ru-RU"/>
        </w:rPr>
        <w:t>;</w:t>
      </w:r>
    </w:p>
    <w:p w14:paraId="39BBD8A3" w14:textId="3E9C04CD" w:rsidR="000E42DA" w:rsidRPr="008A0ABB" w:rsidRDefault="000E42DA"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 организацию проведения </w:t>
      </w:r>
      <w:r>
        <w:rPr>
          <w:rFonts w:ascii="Times New Roman" w:eastAsia="Times New Roman" w:hAnsi="Times New Roman" w:cs="Times New Roman"/>
          <w:sz w:val="24"/>
          <w:szCs w:val="24"/>
          <w:lang w:eastAsia="ru-RU"/>
        </w:rPr>
        <w:t>проверки достоверности сметной стоимости;</w:t>
      </w:r>
    </w:p>
    <w:p w14:paraId="0163BEAC" w14:textId="23C0ACB3"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техническое сопровождение проектной документации</w:t>
      </w:r>
      <w:r w:rsidRPr="008A0ABB">
        <w:rPr>
          <w:rFonts w:ascii="Times New Roman" w:eastAsia="Times New Roman" w:hAnsi="Times New Roman" w:cs="Times New Roman"/>
          <w:sz w:val="24"/>
          <w:szCs w:val="24"/>
          <w:shd w:val="clear" w:color="auto" w:fill="FFFFFF"/>
          <w:lang w:eastAsia="ru-RU"/>
        </w:rPr>
        <w:t xml:space="preserve"> и результатов инженерных изысканий</w:t>
      </w:r>
      <w:r w:rsidRPr="008A0ABB">
        <w:rPr>
          <w:rFonts w:ascii="Times New Roman" w:eastAsia="Times New Roman" w:hAnsi="Times New Roman" w:cs="Times New Roman"/>
          <w:sz w:val="24"/>
          <w:szCs w:val="24"/>
          <w:lang w:eastAsia="ru-RU"/>
        </w:rPr>
        <w:t xml:space="preserve"> при прохождении государственной экспертизы</w:t>
      </w:r>
      <w:r w:rsidR="00082F66">
        <w:rPr>
          <w:rFonts w:ascii="Times New Roman" w:eastAsia="Times New Roman" w:hAnsi="Times New Roman" w:cs="Times New Roman"/>
          <w:sz w:val="24"/>
          <w:szCs w:val="24"/>
          <w:lang w:eastAsia="ru-RU"/>
        </w:rPr>
        <w:t xml:space="preserve"> и проверке достоверности сметной стоимости</w:t>
      </w:r>
      <w:r w:rsidRPr="008A0ABB">
        <w:rPr>
          <w:rFonts w:ascii="Times New Roman" w:eastAsia="Times New Roman" w:hAnsi="Times New Roman" w:cs="Times New Roman"/>
          <w:sz w:val="24"/>
          <w:szCs w:val="24"/>
          <w:lang w:eastAsia="ru-RU"/>
        </w:rPr>
        <w:t>;</w:t>
      </w:r>
    </w:p>
    <w:p w14:paraId="6A968068" w14:textId="50258A80"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получение положительного заключения государственной экспертизы проектной документации и результатов инженерных изысканий</w:t>
      </w:r>
      <w:r w:rsidR="00082F66">
        <w:rPr>
          <w:rFonts w:ascii="Times New Roman" w:eastAsia="Times New Roman" w:hAnsi="Times New Roman" w:cs="Times New Roman"/>
          <w:sz w:val="24"/>
          <w:szCs w:val="24"/>
          <w:lang w:eastAsia="ru-RU"/>
        </w:rPr>
        <w:t xml:space="preserve"> и проверки достоверности сметной </w:t>
      </w:r>
      <w:r w:rsidR="00082F66">
        <w:rPr>
          <w:rFonts w:ascii="Times New Roman" w:eastAsia="Times New Roman" w:hAnsi="Times New Roman" w:cs="Times New Roman"/>
          <w:sz w:val="24"/>
          <w:szCs w:val="24"/>
          <w:lang w:eastAsia="ru-RU"/>
        </w:rPr>
        <w:lastRenderedPageBreak/>
        <w:t>стоимости</w:t>
      </w:r>
      <w:r w:rsidRPr="008A0ABB">
        <w:rPr>
          <w:rFonts w:ascii="Times New Roman" w:eastAsia="Times New Roman" w:hAnsi="Times New Roman" w:cs="Times New Roman"/>
          <w:sz w:val="24"/>
          <w:szCs w:val="24"/>
          <w:lang w:eastAsia="ru-RU"/>
        </w:rPr>
        <w:t>;</w:t>
      </w:r>
    </w:p>
    <w:p w14:paraId="2AC91144" w14:textId="30EAD5A0"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w:t>
      </w:r>
      <w:r w:rsidR="0028667F">
        <w:rPr>
          <w:rFonts w:ascii="Times New Roman" w:eastAsia="Times New Roman" w:hAnsi="Times New Roman" w:cs="Times New Roman"/>
          <w:sz w:val="24"/>
          <w:szCs w:val="24"/>
          <w:lang w:eastAsia="ru-RU"/>
        </w:rPr>
        <w:t xml:space="preserve"> </w:t>
      </w:r>
      <w:r w:rsidRPr="008A0ABB">
        <w:rPr>
          <w:rFonts w:ascii="Times New Roman" w:eastAsia="Times New Roman" w:hAnsi="Times New Roman" w:cs="Times New Roman"/>
          <w:sz w:val="24"/>
          <w:szCs w:val="24"/>
          <w:lang w:eastAsia="ru-RU"/>
        </w:rPr>
        <w:t>сопровождение при получении разрешения на строительство Объекта</w:t>
      </w:r>
      <w:r w:rsidR="00D67293" w:rsidRPr="008A0ABB">
        <w:rPr>
          <w:rFonts w:ascii="Times New Roman" w:eastAsia="Times New Roman" w:hAnsi="Times New Roman" w:cs="Times New Roman"/>
          <w:sz w:val="24"/>
          <w:szCs w:val="24"/>
          <w:lang w:eastAsia="ru-RU"/>
        </w:rPr>
        <w:t xml:space="preserve"> в Агентстве</w:t>
      </w:r>
      <w:r w:rsidRPr="008A0ABB">
        <w:rPr>
          <w:rFonts w:ascii="Times New Roman" w:eastAsia="Times New Roman" w:hAnsi="Times New Roman" w:cs="Times New Roman"/>
          <w:sz w:val="24"/>
          <w:szCs w:val="24"/>
          <w:lang w:eastAsia="ru-RU"/>
        </w:rPr>
        <w:t>.</w:t>
      </w:r>
    </w:p>
    <w:p w14:paraId="7EA829D4" w14:textId="046E4AAA"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4.3.</w:t>
      </w:r>
      <w:r w:rsidR="00643E20">
        <w:rPr>
          <w:rFonts w:ascii="Times New Roman" w:eastAsia="Times New Roman" w:hAnsi="Times New Roman" w:cs="Times New Roman"/>
          <w:sz w:val="24"/>
          <w:szCs w:val="24"/>
          <w:lang w:eastAsia="ru-RU"/>
        </w:rPr>
        <w:t>1</w:t>
      </w:r>
      <w:r w:rsidR="00DC1510">
        <w:rPr>
          <w:rFonts w:ascii="Times New Roman" w:eastAsia="Times New Roman" w:hAnsi="Times New Roman" w:cs="Times New Roman"/>
          <w:sz w:val="24"/>
          <w:szCs w:val="24"/>
          <w:lang w:eastAsia="ru-RU"/>
        </w:rPr>
        <w:t>1</w:t>
      </w:r>
      <w:r w:rsidRPr="008A0ABB">
        <w:rPr>
          <w:rFonts w:ascii="Times New Roman" w:eastAsia="Times New Roman" w:hAnsi="Times New Roman" w:cs="Times New Roman"/>
          <w:sz w:val="24"/>
          <w:szCs w:val="24"/>
          <w:lang w:eastAsia="ru-RU"/>
        </w:rPr>
        <w:t xml:space="preserve">. </w:t>
      </w:r>
      <w:r w:rsidR="002A4BA4" w:rsidRPr="008A0ABB">
        <w:rPr>
          <w:rFonts w:ascii="Times New Roman" w:eastAsia="Times New Roman" w:hAnsi="Times New Roman" w:cs="Times New Roman"/>
          <w:sz w:val="24"/>
          <w:szCs w:val="24"/>
          <w:lang w:eastAsia="ru-RU"/>
        </w:rPr>
        <w:t>Подготовить</w:t>
      </w:r>
      <w:r w:rsidRPr="008A0ABB">
        <w:rPr>
          <w:rFonts w:ascii="Times New Roman" w:eastAsia="Times New Roman" w:hAnsi="Times New Roman" w:cs="Times New Roman"/>
          <w:sz w:val="24"/>
          <w:szCs w:val="24"/>
          <w:lang w:eastAsia="ru-RU"/>
        </w:rPr>
        <w:t xml:space="preserve"> документацию необходимую для проведения государственной экспертизы проектной документации и результатов инженерных изысканий </w:t>
      </w:r>
      <w:r w:rsidR="00082F66">
        <w:rPr>
          <w:rFonts w:ascii="Times New Roman" w:eastAsia="Times New Roman" w:hAnsi="Times New Roman" w:cs="Times New Roman"/>
          <w:sz w:val="24"/>
          <w:szCs w:val="24"/>
          <w:lang w:eastAsia="ru-RU"/>
        </w:rPr>
        <w:t xml:space="preserve">и проверки достоверности сметной стоимости </w:t>
      </w:r>
      <w:r w:rsidRPr="008A0ABB">
        <w:rPr>
          <w:rFonts w:ascii="Times New Roman" w:eastAsia="Times New Roman" w:hAnsi="Times New Roman" w:cs="Times New Roman"/>
          <w:sz w:val="24"/>
          <w:szCs w:val="24"/>
          <w:lang w:eastAsia="ru-RU"/>
        </w:rPr>
        <w:t>в объеме достаточном для получения положительн</w:t>
      </w:r>
      <w:r w:rsidR="00E83269" w:rsidRPr="008A0ABB">
        <w:rPr>
          <w:rFonts w:ascii="Times New Roman" w:eastAsia="Times New Roman" w:hAnsi="Times New Roman" w:cs="Times New Roman"/>
          <w:sz w:val="24"/>
          <w:szCs w:val="24"/>
          <w:lang w:eastAsia="ru-RU"/>
        </w:rPr>
        <w:t>ого</w:t>
      </w:r>
      <w:r w:rsidRPr="008A0ABB">
        <w:rPr>
          <w:rFonts w:ascii="Times New Roman" w:eastAsia="Times New Roman" w:hAnsi="Times New Roman" w:cs="Times New Roman"/>
          <w:sz w:val="24"/>
          <w:szCs w:val="24"/>
          <w:lang w:eastAsia="ru-RU"/>
        </w:rPr>
        <w:t xml:space="preserve"> заключени</w:t>
      </w:r>
      <w:r w:rsidR="00E83269" w:rsidRPr="008A0ABB">
        <w:rPr>
          <w:rFonts w:ascii="Times New Roman" w:eastAsia="Times New Roman" w:hAnsi="Times New Roman" w:cs="Times New Roman"/>
          <w:sz w:val="24"/>
          <w:szCs w:val="24"/>
          <w:lang w:eastAsia="ru-RU"/>
        </w:rPr>
        <w:t>я</w:t>
      </w:r>
      <w:r w:rsidR="004910F2" w:rsidRPr="008A0ABB">
        <w:rPr>
          <w:rFonts w:ascii="Times New Roman" w:eastAsia="Times New Roman" w:hAnsi="Times New Roman" w:cs="Times New Roman"/>
          <w:sz w:val="24"/>
          <w:szCs w:val="24"/>
          <w:lang w:eastAsia="ru-RU"/>
        </w:rPr>
        <w:t xml:space="preserve"> и до направления на государственную экспертизу предоставить ее Техническому заказчику</w:t>
      </w:r>
      <w:r w:rsidRPr="008A0ABB">
        <w:rPr>
          <w:rFonts w:ascii="Times New Roman" w:eastAsia="Times New Roman" w:hAnsi="Times New Roman" w:cs="Times New Roman"/>
          <w:sz w:val="24"/>
          <w:szCs w:val="24"/>
          <w:lang w:eastAsia="ru-RU"/>
        </w:rPr>
        <w:t>.</w:t>
      </w:r>
      <w:r w:rsidR="00E83269" w:rsidRPr="008A0ABB">
        <w:rPr>
          <w:rFonts w:ascii="Times New Roman" w:eastAsia="Times New Roman" w:hAnsi="Times New Roman" w:cs="Times New Roman"/>
          <w:sz w:val="24"/>
          <w:szCs w:val="24"/>
          <w:lang w:eastAsia="ru-RU"/>
        </w:rPr>
        <w:t xml:space="preserve"> </w:t>
      </w:r>
    </w:p>
    <w:p w14:paraId="145998D6" w14:textId="3E6C5306"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4.3.1</w:t>
      </w:r>
      <w:r w:rsidR="00DC1510">
        <w:rPr>
          <w:rFonts w:ascii="Times New Roman" w:eastAsia="Times New Roman" w:hAnsi="Times New Roman" w:cs="Times New Roman"/>
          <w:sz w:val="24"/>
          <w:szCs w:val="24"/>
          <w:lang w:eastAsia="ru-RU"/>
        </w:rPr>
        <w:t>2</w:t>
      </w:r>
      <w:r w:rsidRPr="008A0ABB">
        <w:rPr>
          <w:rFonts w:ascii="Times New Roman" w:eastAsia="Times New Roman" w:hAnsi="Times New Roman" w:cs="Times New Roman"/>
          <w:sz w:val="24"/>
          <w:szCs w:val="24"/>
          <w:lang w:eastAsia="ru-RU"/>
        </w:rPr>
        <w:t xml:space="preserve">. Незамедлительно письменно сообщать </w:t>
      </w:r>
      <w:r w:rsidR="00D67293" w:rsidRPr="008A0ABB">
        <w:rPr>
          <w:rFonts w:ascii="Times New Roman" w:eastAsia="Times New Roman" w:hAnsi="Times New Roman" w:cs="Times New Roman"/>
          <w:sz w:val="24"/>
          <w:szCs w:val="24"/>
          <w:lang w:eastAsia="ru-RU"/>
        </w:rPr>
        <w:t>Т</w:t>
      </w:r>
      <w:r w:rsidRPr="008A0ABB">
        <w:rPr>
          <w:rFonts w:ascii="Times New Roman" w:eastAsia="Times New Roman" w:hAnsi="Times New Roman" w:cs="Times New Roman"/>
          <w:sz w:val="24"/>
          <w:szCs w:val="24"/>
          <w:lang w:eastAsia="ru-RU"/>
        </w:rPr>
        <w:t>ехническому заказчику об обстоятельствах, препятствующих выполнению работ по настоящему Договору.</w:t>
      </w:r>
    </w:p>
    <w:p w14:paraId="4C491618" w14:textId="615F4DD1"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4.3.1</w:t>
      </w:r>
      <w:r w:rsidR="00DC1510">
        <w:rPr>
          <w:rFonts w:ascii="Times New Roman" w:eastAsia="Times New Roman" w:hAnsi="Times New Roman" w:cs="Times New Roman"/>
          <w:sz w:val="24"/>
          <w:szCs w:val="24"/>
          <w:lang w:eastAsia="ru-RU"/>
        </w:rPr>
        <w:t>3</w:t>
      </w:r>
      <w:r w:rsidRPr="008A0ABB">
        <w:rPr>
          <w:rFonts w:ascii="Times New Roman" w:eastAsia="Times New Roman" w:hAnsi="Times New Roman" w:cs="Times New Roman"/>
          <w:sz w:val="24"/>
          <w:szCs w:val="24"/>
          <w:lang w:eastAsia="ru-RU"/>
        </w:rPr>
        <w:t xml:space="preserve">. Сдать выполненные работы по Актам сдачи-приемки выполненных работ в соответствии с условиями настоящего Договора. </w:t>
      </w:r>
    </w:p>
    <w:p w14:paraId="2AE17415" w14:textId="4D77AB87"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4.3.1</w:t>
      </w:r>
      <w:r w:rsidR="00DC1510">
        <w:rPr>
          <w:rFonts w:ascii="Times New Roman" w:eastAsia="Times New Roman" w:hAnsi="Times New Roman" w:cs="Times New Roman"/>
          <w:sz w:val="24"/>
          <w:szCs w:val="24"/>
          <w:lang w:eastAsia="ru-RU"/>
        </w:rPr>
        <w:t>4</w:t>
      </w:r>
      <w:r w:rsidRPr="008A0ABB">
        <w:rPr>
          <w:rFonts w:ascii="Times New Roman" w:eastAsia="Times New Roman" w:hAnsi="Times New Roman" w:cs="Times New Roman"/>
          <w:sz w:val="24"/>
          <w:szCs w:val="24"/>
          <w:lang w:eastAsia="ru-RU"/>
        </w:rPr>
        <w:t>. Безвозмездно осуществлять корректировку документации в случае, если после ее передачи Заказчику изменились требования нормативных документов по проектированию объекта при условии, что такие изменения произошли в период срока действия настоящего Договора.</w:t>
      </w:r>
    </w:p>
    <w:p w14:paraId="262F098B" w14:textId="1FFD7B2C"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4.3.1</w:t>
      </w:r>
      <w:r w:rsidR="00DC1510">
        <w:rPr>
          <w:rFonts w:ascii="Times New Roman" w:eastAsia="Times New Roman" w:hAnsi="Times New Roman" w:cs="Times New Roman"/>
          <w:sz w:val="24"/>
          <w:szCs w:val="24"/>
          <w:lang w:eastAsia="ru-RU"/>
        </w:rPr>
        <w:t>5</w:t>
      </w:r>
      <w:r w:rsidRPr="008A0ABB">
        <w:rPr>
          <w:rFonts w:ascii="Times New Roman" w:eastAsia="Times New Roman" w:hAnsi="Times New Roman" w:cs="Times New Roman"/>
          <w:sz w:val="24"/>
          <w:szCs w:val="24"/>
          <w:lang w:eastAsia="ru-RU"/>
        </w:rPr>
        <w:t xml:space="preserve">. Не передавать документацию третьим лицам без согласия Заказчика. </w:t>
      </w:r>
    </w:p>
    <w:p w14:paraId="758DF102" w14:textId="58C63F1F"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4.3.1</w:t>
      </w:r>
      <w:r w:rsidR="00DC1510">
        <w:rPr>
          <w:rFonts w:ascii="Times New Roman" w:eastAsia="Times New Roman" w:hAnsi="Times New Roman" w:cs="Times New Roman"/>
          <w:sz w:val="24"/>
          <w:szCs w:val="24"/>
          <w:lang w:eastAsia="ru-RU"/>
        </w:rPr>
        <w:t>6</w:t>
      </w:r>
      <w:r w:rsidRPr="008A0ABB">
        <w:rPr>
          <w:rFonts w:ascii="Times New Roman" w:eastAsia="Times New Roman" w:hAnsi="Times New Roman" w:cs="Times New Roman"/>
          <w:sz w:val="24"/>
          <w:szCs w:val="24"/>
          <w:lang w:eastAsia="ru-RU"/>
        </w:rPr>
        <w:t xml:space="preserve">. В случае необходимости, по поручению Заказчика, </w:t>
      </w:r>
      <w:r w:rsidR="007831E0" w:rsidRPr="008A0ABB">
        <w:rPr>
          <w:rFonts w:ascii="Times New Roman" w:eastAsia="Times New Roman" w:hAnsi="Times New Roman" w:cs="Times New Roman"/>
          <w:sz w:val="24"/>
          <w:szCs w:val="24"/>
          <w:lang w:eastAsia="ru-RU"/>
        </w:rPr>
        <w:t>Т</w:t>
      </w:r>
      <w:r w:rsidRPr="008A0ABB">
        <w:rPr>
          <w:rFonts w:ascii="Times New Roman" w:eastAsia="Times New Roman" w:hAnsi="Times New Roman" w:cs="Times New Roman"/>
          <w:sz w:val="24"/>
          <w:szCs w:val="24"/>
          <w:lang w:eastAsia="ru-RU"/>
        </w:rPr>
        <w:t>ехнического заказчика, принимать участие в деле по иску, предъявленному третьим лицом, в связи с недостатками документации или иных работ, выполненных в рамках настоящего Договора.</w:t>
      </w:r>
    </w:p>
    <w:p w14:paraId="6163DFEC" w14:textId="536D0FAB"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trike/>
          <w:sz w:val="24"/>
          <w:szCs w:val="24"/>
          <w:lang w:eastAsia="ru-RU"/>
        </w:rPr>
      </w:pPr>
      <w:r w:rsidRPr="008A0ABB">
        <w:rPr>
          <w:rFonts w:ascii="Times New Roman" w:eastAsia="Times New Roman" w:hAnsi="Times New Roman" w:cs="Times New Roman"/>
          <w:sz w:val="24"/>
          <w:szCs w:val="24"/>
          <w:lang w:eastAsia="ru-RU"/>
        </w:rPr>
        <w:t>4.3.1</w:t>
      </w:r>
      <w:r w:rsidR="00DC1510">
        <w:rPr>
          <w:rFonts w:ascii="Times New Roman" w:eastAsia="Times New Roman" w:hAnsi="Times New Roman" w:cs="Times New Roman"/>
          <w:sz w:val="24"/>
          <w:szCs w:val="24"/>
          <w:lang w:eastAsia="ru-RU"/>
        </w:rPr>
        <w:t>7</w:t>
      </w:r>
      <w:r w:rsidRPr="008A0ABB">
        <w:rPr>
          <w:rFonts w:ascii="Times New Roman" w:eastAsia="Times New Roman" w:hAnsi="Times New Roman" w:cs="Times New Roman"/>
          <w:sz w:val="24"/>
          <w:szCs w:val="24"/>
          <w:lang w:eastAsia="ru-RU"/>
        </w:rPr>
        <w:t xml:space="preserve">. </w:t>
      </w:r>
      <w:r w:rsidR="00935F66" w:rsidRPr="008A0ABB">
        <w:rPr>
          <w:rFonts w:ascii="Times New Roman" w:eastAsia="Times New Roman" w:hAnsi="Times New Roman" w:cs="Times New Roman"/>
          <w:sz w:val="24"/>
          <w:szCs w:val="24"/>
          <w:lang w:eastAsia="ru-RU"/>
        </w:rPr>
        <w:t>Обеспечить получение положительного заключения государственной экспертизы проектной документации</w:t>
      </w:r>
      <w:r w:rsidR="00935F66" w:rsidRPr="008A0ABB">
        <w:rPr>
          <w:rFonts w:ascii="Times New Roman" w:eastAsia="Times New Roman" w:hAnsi="Times New Roman" w:cs="Times New Roman"/>
          <w:sz w:val="24"/>
          <w:szCs w:val="24"/>
          <w:shd w:val="clear" w:color="auto" w:fill="FFFFFF"/>
          <w:lang w:eastAsia="ru-RU"/>
        </w:rPr>
        <w:t xml:space="preserve"> и результатов инженерных изысканий</w:t>
      </w:r>
      <w:r w:rsidR="00082F66">
        <w:rPr>
          <w:rFonts w:ascii="Times New Roman" w:eastAsia="Times New Roman" w:hAnsi="Times New Roman" w:cs="Times New Roman"/>
          <w:sz w:val="24"/>
          <w:szCs w:val="24"/>
          <w:shd w:val="clear" w:color="auto" w:fill="FFFFFF"/>
          <w:lang w:eastAsia="ru-RU"/>
        </w:rPr>
        <w:t xml:space="preserve"> и</w:t>
      </w:r>
      <w:r w:rsidR="00082F66" w:rsidRPr="00082F66">
        <w:rPr>
          <w:rFonts w:ascii="Times New Roman" w:eastAsia="Times New Roman" w:hAnsi="Times New Roman" w:cs="Times New Roman"/>
          <w:sz w:val="24"/>
          <w:szCs w:val="24"/>
          <w:lang w:eastAsia="ru-RU"/>
        </w:rPr>
        <w:t xml:space="preserve"> </w:t>
      </w:r>
      <w:r w:rsidR="00082F66">
        <w:rPr>
          <w:rFonts w:ascii="Times New Roman" w:eastAsia="Times New Roman" w:hAnsi="Times New Roman" w:cs="Times New Roman"/>
          <w:sz w:val="24"/>
          <w:szCs w:val="24"/>
          <w:lang w:eastAsia="ru-RU"/>
        </w:rPr>
        <w:t>проверки достоверности сметной стоимости</w:t>
      </w:r>
      <w:r w:rsidR="00935F66" w:rsidRPr="008A0ABB">
        <w:rPr>
          <w:rFonts w:ascii="Times New Roman" w:eastAsia="Times New Roman" w:hAnsi="Times New Roman" w:cs="Times New Roman"/>
          <w:sz w:val="24"/>
          <w:szCs w:val="24"/>
          <w:lang w:eastAsia="ru-RU"/>
        </w:rPr>
        <w:t xml:space="preserve"> в установленном действующим законодательством порядке, обеспечить получение Разрешения на строительство Объекта</w:t>
      </w:r>
      <w:r w:rsidR="001153B5">
        <w:rPr>
          <w:rFonts w:ascii="Times New Roman" w:eastAsia="Times New Roman" w:hAnsi="Times New Roman" w:cs="Times New Roman"/>
          <w:sz w:val="24"/>
          <w:szCs w:val="24"/>
          <w:lang w:eastAsia="ru-RU"/>
        </w:rPr>
        <w:t>.</w:t>
      </w:r>
    </w:p>
    <w:p w14:paraId="4F9246DC" w14:textId="0A707BD8" w:rsidR="007831E0"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4.3.1</w:t>
      </w:r>
      <w:r w:rsidR="00DC1510">
        <w:rPr>
          <w:rFonts w:ascii="Times New Roman" w:eastAsia="Times New Roman" w:hAnsi="Times New Roman" w:cs="Times New Roman"/>
          <w:sz w:val="24"/>
          <w:szCs w:val="24"/>
          <w:lang w:eastAsia="ru-RU"/>
        </w:rPr>
        <w:t>8</w:t>
      </w:r>
      <w:r w:rsidRPr="008A0ABB">
        <w:rPr>
          <w:rFonts w:ascii="Times New Roman" w:eastAsia="Times New Roman" w:hAnsi="Times New Roman" w:cs="Times New Roman"/>
          <w:sz w:val="24"/>
          <w:szCs w:val="24"/>
          <w:lang w:eastAsia="ru-RU"/>
        </w:rPr>
        <w:t xml:space="preserve">. В случае если по итогам проведения государственной экспертизы документации </w:t>
      </w:r>
      <w:r w:rsidR="00082F66">
        <w:rPr>
          <w:rFonts w:ascii="Times New Roman" w:eastAsia="Times New Roman" w:hAnsi="Times New Roman" w:cs="Times New Roman"/>
          <w:sz w:val="24"/>
          <w:szCs w:val="24"/>
          <w:lang w:eastAsia="ru-RU"/>
        </w:rPr>
        <w:t>и проверки достоверности сметной стоимости</w:t>
      </w:r>
      <w:r w:rsidR="00082F66" w:rsidRPr="008A0ABB">
        <w:rPr>
          <w:rFonts w:ascii="Times New Roman" w:eastAsia="Times New Roman" w:hAnsi="Times New Roman" w:cs="Times New Roman"/>
          <w:sz w:val="24"/>
          <w:szCs w:val="24"/>
          <w:lang w:eastAsia="ru-RU"/>
        </w:rPr>
        <w:t xml:space="preserve"> </w:t>
      </w:r>
      <w:r w:rsidRPr="008A0ABB">
        <w:rPr>
          <w:rFonts w:ascii="Times New Roman" w:eastAsia="Times New Roman" w:hAnsi="Times New Roman" w:cs="Times New Roman"/>
          <w:sz w:val="24"/>
          <w:szCs w:val="24"/>
          <w:lang w:eastAsia="ru-RU"/>
        </w:rPr>
        <w:t>в соответствующих органах было получено отрицательное заключение, то повторное проведение и все последующие Подрядчик осуществляет за счет собственных средств.</w:t>
      </w:r>
      <w:r w:rsidRPr="008A0ABB">
        <w:t xml:space="preserve"> </w:t>
      </w:r>
      <w:r w:rsidRPr="008A0ABB">
        <w:rPr>
          <w:rFonts w:ascii="Times New Roman" w:eastAsia="Times New Roman" w:hAnsi="Times New Roman" w:cs="Times New Roman"/>
          <w:sz w:val="24"/>
          <w:szCs w:val="24"/>
          <w:lang w:eastAsia="ru-RU"/>
        </w:rPr>
        <w:t>Срок проведения повторной экспертизы, при отрицательном заключении первичной экспертизы по вине Подрядчика, не входит в согласованный сторонами срок выполнения работ по Договору.</w:t>
      </w:r>
    </w:p>
    <w:p w14:paraId="39B555DE" w14:textId="2EF92148"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4.3.1</w:t>
      </w:r>
      <w:r w:rsidR="00DC1510">
        <w:rPr>
          <w:rFonts w:ascii="Times New Roman" w:eastAsia="Times New Roman" w:hAnsi="Times New Roman" w:cs="Times New Roman"/>
          <w:sz w:val="24"/>
          <w:szCs w:val="24"/>
          <w:lang w:eastAsia="ru-RU"/>
        </w:rPr>
        <w:t>9</w:t>
      </w:r>
      <w:r w:rsidRPr="008A0ABB">
        <w:rPr>
          <w:rFonts w:ascii="Times New Roman" w:eastAsia="Times New Roman" w:hAnsi="Times New Roman" w:cs="Times New Roman"/>
          <w:sz w:val="24"/>
          <w:szCs w:val="24"/>
          <w:lang w:eastAsia="ru-RU"/>
        </w:rPr>
        <w:t xml:space="preserve">. Отвечать за ненадлежащее составление документации, включая недостатки (не связанные с виной </w:t>
      </w:r>
      <w:r w:rsidR="007831E0" w:rsidRPr="008A0ABB">
        <w:rPr>
          <w:rFonts w:ascii="Times New Roman" w:eastAsia="Times New Roman" w:hAnsi="Times New Roman" w:cs="Times New Roman"/>
          <w:sz w:val="24"/>
          <w:szCs w:val="24"/>
          <w:lang w:eastAsia="ru-RU"/>
        </w:rPr>
        <w:t>Т</w:t>
      </w:r>
      <w:r w:rsidRPr="008A0ABB">
        <w:rPr>
          <w:rFonts w:ascii="Times New Roman" w:eastAsia="Times New Roman" w:hAnsi="Times New Roman" w:cs="Times New Roman"/>
          <w:sz w:val="24"/>
          <w:szCs w:val="24"/>
          <w:lang w:eastAsia="ru-RU"/>
        </w:rPr>
        <w:t>ехнического заказчика, обнаруженные впоследствии в ходе строительства, а также в процессе эксплуатации объекта, созданного на основе документации вне зависимости от наличий положительного заключения государственной экспертизы.</w:t>
      </w:r>
    </w:p>
    <w:p w14:paraId="7CABE75B" w14:textId="7A62555A"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hAnsi="Times New Roman" w:cs="Times New Roman"/>
          <w:sz w:val="24"/>
          <w:szCs w:val="24"/>
        </w:rPr>
      </w:pPr>
      <w:r w:rsidRPr="008A0ABB">
        <w:rPr>
          <w:rFonts w:ascii="Times New Roman" w:eastAsia="Times New Roman" w:hAnsi="Times New Roman" w:cs="Times New Roman"/>
          <w:sz w:val="24"/>
          <w:szCs w:val="24"/>
          <w:lang w:eastAsia="ru-RU"/>
        </w:rPr>
        <w:t>4.3.</w:t>
      </w:r>
      <w:r w:rsidR="00DC1510">
        <w:rPr>
          <w:rFonts w:ascii="Times New Roman" w:eastAsia="Times New Roman" w:hAnsi="Times New Roman" w:cs="Times New Roman"/>
          <w:sz w:val="24"/>
          <w:szCs w:val="24"/>
          <w:lang w:eastAsia="ru-RU"/>
        </w:rPr>
        <w:t>20</w:t>
      </w:r>
      <w:r w:rsidRPr="008A0ABB">
        <w:rPr>
          <w:rFonts w:ascii="Times New Roman" w:eastAsia="Times New Roman" w:hAnsi="Times New Roman" w:cs="Times New Roman"/>
          <w:sz w:val="24"/>
          <w:szCs w:val="24"/>
          <w:lang w:eastAsia="ru-RU"/>
        </w:rPr>
        <w:t xml:space="preserve">. При обнаружении недостатков документации, не связанных с виной </w:t>
      </w:r>
      <w:r w:rsidR="007831E0" w:rsidRPr="008A0ABB">
        <w:rPr>
          <w:rFonts w:ascii="Times New Roman" w:eastAsia="Times New Roman" w:hAnsi="Times New Roman" w:cs="Times New Roman"/>
          <w:sz w:val="24"/>
          <w:szCs w:val="24"/>
          <w:lang w:eastAsia="ru-RU"/>
        </w:rPr>
        <w:t>Т</w:t>
      </w:r>
      <w:r w:rsidRPr="008A0ABB">
        <w:rPr>
          <w:rFonts w:ascii="Times New Roman" w:eastAsia="Times New Roman" w:hAnsi="Times New Roman" w:cs="Times New Roman"/>
          <w:sz w:val="24"/>
          <w:szCs w:val="24"/>
          <w:lang w:eastAsia="ru-RU"/>
        </w:rPr>
        <w:t xml:space="preserve">ехнического заказчика, по требованию </w:t>
      </w:r>
      <w:r w:rsidR="007831E0" w:rsidRPr="008A0ABB">
        <w:rPr>
          <w:rFonts w:ascii="Times New Roman" w:eastAsia="Times New Roman" w:hAnsi="Times New Roman" w:cs="Times New Roman"/>
          <w:sz w:val="24"/>
          <w:szCs w:val="24"/>
          <w:lang w:eastAsia="ru-RU"/>
        </w:rPr>
        <w:t>Т</w:t>
      </w:r>
      <w:r w:rsidRPr="008A0ABB">
        <w:rPr>
          <w:rFonts w:ascii="Times New Roman" w:eastAsia="Times New Roman" w:hAnsi="Times New Roman" w:cs="Times New Roman"/>
          <w:sz w:val="24"/>
          <w:szCs w:val="24"/>
          <w:lang w:eastAsia="ru-RU"/>
        </w:rPr>
        <w:t xml:space="preserve">ехнического заказчика безвозмездно устранить недостатки документации, а также возместить </w:t>
      </w:r>
      <w:r w:rsidR="002848CB" w:rsidRPr="008A0ABB">
        <w:rPr>
          <w:rFonts w:ascii="Times New Roman" w:eastAsia="Times New Roman" w:hAnsi="Times New Roman" w:cs="Times New Roman"/>
          <w:sz w:val="24"/>
          <w:szCs w:val="24"/>
          <w:lang w:eastAsia="ru-RU"/>
        </w:rPr>
        <w:t xml:space="preserve">Заказчику и </w:t>
      </w:r>
      <w:r w:rsidR="007831E0" w:rsidRPr="008A0ABB">
        <w:rPr>
          <w:rFonts w:ascii="Times New Roman" w:eastAsia="Times New Roman" w:hAnsi="Times New Roman" w:cs="Times New Roman"/>
          <w:sz w:val="24"/>
          <w:szCs w:val="24"/>
          <w:lang w:eastAsia="ru-RU"/>
        </w:rPr>
        <w:t>Т</w:t>
      </w:r>
      <w:r w:rsidRPr="008A0ABB">
        <w:rPr>
          <w:rFonts w:ascii="Times New Roman" w:eastAsia="Times New Roman" w:hAnsi="Times New Roman" w:cs="Times New Roman"/>
          <w:sz w:val="24"/>
          <w:szCs w:val="24"/>
          <w:lang w:eastAsia="ru-RU"/>
        </w:rPr>
        <w:t>ехническому заказчику причиненные убытки.</w:t>
      </w:r>
      <w:r w:rsidRPr="008A0ABB">
        <w:rPr>
          <w:rFonts w:ascii="Times New Roman" w:hAnsi="Times New Roman" w:cs="Times New Roman"/>
          <w:sz w:val="24"/>
          <w:szCs w:val="24"/>
        </w:rPr>
        <w:t xml:space="preserve"> </w:t>
      </w:r>
    </w:p>
    <w:p w14:paraId="69D799B9" w14:textId="7C4EBC55" w:rsidR="00474E4D" w:rsidRPr="008A0ABB" w:rsidRDefault="00643E20"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w:t>
      </w:r>
      <w:r w:rsidR="00DC1510">
        <w:rPr>
          <w:rFonts w:ascii="Times New Roman" w:eastAsia="Times New Roman" w:hAnsi="Times New Roman" w:cs="Times New Roman"/>
          <w:sz w:val="24"/>
          <w:szCs w:val="24"/>
          <w:lang w:eastAsia="ru-RU"/>
        </w:rPr>
        <w:t>1</w:t>
      </w:r>
      <w:r w:rsidR="00474E4D" w:rsidRPr="008A0ABB">
        <w:rPr>
          <w:rFonts w:ascii="Times New Roman" w:eastAsia="Times New Roman" w:hAnsi="Times New Roman" w:cs="Times New Roman"/>
          <w:sz w:val="24"/>
          <w:szCs w:val="24"/>
          <w:lang w:eastAsia="ru-RU"/>
        </w:rPr>
        <w:t>. Гарантировать Заказчику передачу результатов выполненных по Договору Работ без нарушения исключительных прав других лиц, как на Документацию в целом, так и на отдельные ее части.</w:t>
      </w:r>
    </w:p>
    <w:p w14:paraId="0F313E3A" w14:textId="54EE9EBD"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При этом в момент подписания акта сдачи-приемки выполненных Работ, его частей в том числе, в случае прекращения Договора до полного исполнения Подрядчиком своих обязательств, Подрядчик передает Заказчику права собственности на материальные носители, а также все интеллектуальные права на результаты Работ</w:t>
      </w:r>
      <w:r w:rsidR="00CA538F" w:rsidRPr="008A0ABB">
        <w:rPr>
          <w:rFonts w:ascii="Times New Roman" w:eastAsia="Times New Roman" w:hAnsi="Times New Roman" w:cs="Times New Roman"/>
          <w:sz w:val="24"/>
          <w:szCs w:val="24"/>
          <w:lang w:eastAsia="ru-RU"/>
        </w:rPr>
        <w:t>,</w:t>
      </w:r>
      <w:r w:rsidR="001D2BDE" w:rsidRPr="008A0ABB">
        <w:rPr>
          <w:rFonts w:ascii="Times New Roman" w:eastAsia="Times New Roman" w:hAnsi="Times New Roman"/>
          <w:sz w:val="20"/>
          <w:szCs w:val="20"/>
          <w:lang w:eastAsia="ru-RU"/>
        </w:rPr>
        <w:t xml:space="preserve"> </w:t>
      </w:r>
      <w:r w:rsidR="001D2BDE" w:rsidRPr="008A0ABB">
        <w:rPr>
          <w:rFonts w:ascii="Times New Roman" w:eastAsia="Times New Roman" w:hAnsi="Times New Roman"/>
          <w:sz w:val="24"/>
          <w:szCs w:val="24"/>
          <w:lang w:eastAsia="ru-RU"/>
        </w:rPr>
        <w:t xml:space="preserve">в том числе и от всех привлеченных </w:t>
      </w:r>
      <w:r w:rsidR="007831E0" w:rsidRPr="008A0ABB">
        <w:rPr>
          <w:rFonts w:ascii="Times New Roman" w:eastAsia="Times New Roman" w:hAnsi="Times New Roman"/>
          <w:sz w:val="24"/>
          <w:szCs w:val="24"/>
          <w:lang w:eastAsia="ru-RU"/>
        </w:rPr>
        <w:t>Подрядчиком</w:t>
      </w:r>
      <w:r w:rsidR="001D2BDE" w:rsidRPr="008A0ABB">
        <w:rPr>
          <w:rFonts w:ascii="Times New Roman" w:eastAsia="Times New Roman" w:hAnsi="Times New Roman"/>
          <w:sz w:val="24"/>
          <w:szCs w:val="24"/>
          <w:lang w:eastAsia="ru-RU"/>
        </w:rPr>
        <w:t xml:space="preserve"> субподрядчиков.</w:t>
      </w:r>
    </w:p>
    <w:p w14:paraId="6F2CFFC0" w14:textId="41EA7569"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noProof/>
          <w:sz w:val="24"/>
          <w:szCs w:val="24"/>
          <w:lang w:eastAsia="ru-RU"/>
        </w:rPr>
      </w:pPr>
      <w:r w:rsidRPr="008A0ABB">
        <w:rPr>
          <w:rFonts w:ascii="Times New Roman" w:eastAsia="Times New Roman" w:hAnsi="Times New Roman" w:cs="Times New Roman"/>
          <w:sz w:val="24"/>
          <w:szCs w:val="24"/>
          <w:lang w:eastAsia="ru-RU"/>
        </w:rPr>
        <w:t>4.3.2</w:t>
      </w:r>
      <w:r w:rsidR="00DC1510">
        <w:rPr>
          <w:rFonts w:ascii="Times New Roman" w:eastAsia="Times New Roman" w:hAnsi="Times New Roman" w:cs="Times New Roman"/>
          <w:sz w:val="24"/>
          <w:szCs w:val="24"/>
          <w:lang w:eastAsia="ru-RU"/>
        </w:rPr>
        <w:t>2</w:t>
      </w:r>
      <w:r w:rsidRPr="008A0ABB">
        <w:rPr>
          <w:rFonts w:ascii="Times New Roman" w:eastAsia="Times New Roman" w:hAnsi="Times New Roman" w:cs="Times New Roman"/>
          <w:sz w:val="24"/>
          <w:szCs w:val="24"/>
          <w:lang w:eastAsia="ru-RU"/>
        </w:rPr>
        <w:t xml:space="preserve">. </w:t>
      </w:r>
      <w:r w:rsidRPr="008A0ABB">
        <w:rPr>
          <w:rFonts w:ascii="Times New Roman" w:eastAsia="Times New Roman" w:hAnsi="Times New Roman" w:cs="Times New Roman"/>
          <w:noProof/>
          <w:sz w:val="24"/>
          <w:szCs w:val="24"/>
          <w:lang w:eastAsia="ru-RU"/>
        </w:rPr>
        <w:t xml:space="preserve">Передать </w:t>
      </w:r>
      <w:r w:rsidRPr="008A0ABB">
        <w:rPr>
          <w:rFonts w:ascii="Times New Roman" w:eastAsia="Times New Roman" w:hAnsi="Times New Roman" w:cs="Times New Roman"/>
          <w:sz w:val="24"/>
          <w:szCs w:val="24"/>
          <w:lang w:eastAsia="ru-RU"/>
        </w:rPr>
        <w:t xml:space="preserve">Заказчику </w:t>
      </w:r>
      <w:r w:rsidRPr="008A0ABB">
        <w:rPr>
          <w:rFonts w:ascii="Times New Roman" w:eastAsia="Times New Roman" w:hAnsi="Times New Roman" w:cs="Times New Roman"/>
          <w:noProof/>
          <w:sz w:val="24"/>
          <w:szCs w:val="24"/>
          <w:lang w:eastAsia="ru-RU"/>
        </w:rPr>
        <w:t xml:space="preserve">разработанную Документацию </w:t>
      </w:r>
      <w:r w:rsidRPr="008A0ABB">
        <w:rPr>
          <w:rFonts w:ascii="Times New Roman" w:eastAsia="Times New Roman" w:hAnsi="Times New Roman" w:cs="Times New Roman"/>
          <w:sz w:val="24"/>
          <w:szCs w:val="24"/>
          <w:lang w:eastAsia="ru-RU"/>
        </w:rPr>
        <w:t xml:space="preserve">с положительным заключением государственной экспертизы </w:t>
      </w:r>
      <w:r w:rsidRPr="008A0ABB">
        <w:rPr>
          <w:rFonts w:ascii="Times New Roman" w:eastAsia="Times New Roman" w:hAnsi="Times New Roman" w:cs="Times New Roman"/>
          <w:noProof/>
          <w:sz w:val="24"/>
          <w:szCs w:val="24"/>
          <w:lang w:eastAsia="ru-RU"/>
        </w:rPr>
        <w:t>в предусмотренный Договором срок.</w:t>
      </w:r>
    </w:p>
    <w:p w14:paraId="2C5C49EF" w14:textId="57A80D87"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hAnsi="Times New Roman" w:cs="Times New Roman"/>
          <w:sz w:val="24"/>
          <w:szCs w:val="24"/>
        </w:rPr>
      </w:pPr>
      <w:r w:rsidRPr="008A0ABB">
        <w:rPr>
          <w:rFonts w:ascii="Times New Roman" w:hAnsi="Times New Roman" w:cs="Times New Roman"/>
          <w:sz w:val="24"/>
          <w:szCs w:val="24"/>
        </w:rPr>
        <w:t>4.3.2</w:t>
      </w:r>
      <w:r w:rsidR="00DC1510">
        <w:rPr>
          <w:rFonts w:ascii="Times New Roman" w:hAnsi="Times New Roman" w:cs="Times New Roman"/>
          <w:sz w:val="24"/>
          <w:szCs w:val="24"/>
        </w:rPr>
        <w:t>3</w:t>
      </w:r>
      <w:r w:rsidRPr="008A0ABB">
        <w:rPr>
          <w:rFonts w:ascii="Times New Roman" w:hAnsi="Times New Roman" w:cs="Times New Roman"/>
          <w:sz w:val="24"/>
          <w:szCs w:val="24"/>
        </w:rPr>
        <w:t>. Гарантировать качество Работ в соответствии с действующим законодательством Российской Федерации.</w:t>
      </w:r>
    </w:p>
    <w:p w14:paraId="6B8D1FED" w14:textId="78375771"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hAnsi="Times New Roman" w:cs="Times New Roman"/>
          <w:sz w:val="24"/>
          <w:szCs w:val="24"/>
        </w:rPr>
      </w:pPr>
      <w:r w:rsidRPr="008A0ABB">
        <w:rPr>
          <w:rFonts w:ascii="Times New Roman" w:hAnsi="Times New Roman" w:cs="Times New Roman"/>
          <w:sz w:val="24"/>
          <w:szCs w:val="24"/>
        </w:rPr>
        <w:t>4.3.2</w:t>
      </w:r>
      <w:r w:rsidR="00DC1510">
        <w:rPr>
          <w:rFonts w:ascii="Times New Roman" w:hAnsi="Times New Roman" w:cs="Times New Roman"/>
          <w:sz w:val="24"/>
          <w:szCs w:val="24"/>
        </w:rPr>
        <w:t>4</w:t>
      </w:r>
      <w:r w:rsidRPr="008A0ABB">
        <w:rPr>
          <w:rFonts w:ascii="Times New Roman" w:hAnsi="Times New Roman" w:cs="Times New Roman"/>
          <w:sz w:val="24"/>
          <w:szCs w:val="24"/>
        </w:rPr>
        <w:t xml:space="preserve">. В случаях, предусмотренных законодательством РФ, вести Работы по </w:t>
      </w:r>
      <w:r w:rsidRPr="008A0ABB">
        <w:rPr>
          <w:rFonts w:ascii="Times New Roman" w:hAnsi="Times New Roman" w:cs="Times New Roman"/>
          <w:sz w:val="24"/>
          <w:szCs w:val="24"/>
        </w:rPr>
        <w:lastRenderedPageBreak/>
        <w:t>настоящему Договору при наличии действующих документов, выдаваемых уполномоченными органами или организациями и предоставляющих право осуществления деятельности по проведению Работ.</w:t>
      </w:r>
    </w:p>
    <w:p w14:paraId="200EB997" w14:textId="77777777" w:rsidR="00474E4D" w:rsidRPr="008A0ABB" w:rsidRDefault="00474E4D" w:rsidP="00474E4D">
      <w:pPr>
        <w:widowControl w:val="0"/>
        <w:tabs>
          <w:tab w:val="left" w:pos="-1620"/>
          <w:tab w:val="left" w:pos="0"/>
          <w:tab w:val="left" w:pos="127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В случае прекращения действия указанных документов или приостановки их действия, Подрядчик в течение 2-х дней обязан уведомить об этом </w:t>
      </w:r>
      <w:r w:rsidR="007831E0" w:rsidRPr="008A0ABB">
        <w:rPr>
          <w:rFonts w:ascii="Times New Roman" w:eastAsia="Times New Roman" w:hAnsi="Times New Roman" w:cs="Times New Roman"/>
          <w:sz w:val="24"/>
          <w:szCs w:val="24"/>
          <w:lang w:eastAsia="ru-RU"/>
        </w:rPr>
        <w:t>Т</w:t>
      </w:r>
      <w:r w:rsidRPr="008A0ABB">
        <w:rPr>
          <w:rFonts w:ascii="Times New Roman" w:eastAsia="Times New Roman" w:hAnsi="Times New Roman" w:cs="Times New Roman"/>
          <w:sz w:val="24"/>
          <w:szCs w:val="24"/>
          <w:lang w:eastAsia="ru-RU"/>
        </w:rPr>
        <w:t>ехнического заказчика.</w:t>
      </w:r>
    </w:p>
    <w:p w14:paraId="6FF29E4F" w14:textId="0BC8CC43" w:rsidR="00474E4D" w:rsidRPr="008A0ABB" w:rsidRDefault="00474E4D" w:rsidP="00474E4D">
      <w:pPr>
        <w:widowControl w:val="0"/>
        <w:tabs>
          <w:tab w:val="left" w:pos="-1620"/>
          <w:tab w:val="left" w:pos="0"/>
          <w:tab w:val="left" w:pos="127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4.3.2</w:t>
      </w:r>
      <w:r w:rsidR="00DC1510">
        <w:rPr>
          <w:rFonts w:ascii="Times New Roman" w:eastAsia="Times New Roman" w:hAnsi="Times New Roman" w:cs="Times New Roman"/>
          <w:sz w:val="24"/>
          <w:szCs w:val="24"/>
          <w:lang w:eastAsia="ru-RU"/>
        </w:rPr>
        <w:t>5</w:t>
      </w:r>
      <w:r w:rsidRPr="008A0ABB">
        <w:rPr>
          <w:rFonts w:ascii="Times New Roman" w:eastAsia="Times New Roman" w:hAnsi="Times New Roman" w:cs="Times New Roman"/>
          <w:sz w:val="24"/>
          <w:szCs w:val="24"/>
          <w:lang w:eastAsia="ru-RU"/>
        </w:rPr>
        <w:t>. В случае обнаружения в ходе проведения проектных, земляных, хозяйственных работ объекта, обладающего признаками объекта культурного наследия, в том числе объекта археологического наследия,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49B02F57" w14:textId="08B7D676" w:rsidR="00474E4D" w:rsidRPr="008A0ABB" w:rsidRDefault="00474E4D" w:rsidP="00474E4D">
      <w:pPr>
        <w:widowControl w:val="0"/>
        <w:tabs>
          <w:tab w:val="left" w:pos="-1620"/>
          <w:tab w:val="left" w:pos="0"/>
          <w:tab w:val="left" w:pos="127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4.3.2</w:t>
      </w:r>
      <w:r w:rsidR="00DC1510">
        <w:rPr>
          <w:rFonts w:ascii="Times New Roman" w:eastAsia="Times New Roman" w:hAnsi="Times New Roman" w:cs="Times New Roman"/>
          <w:sz w:val="24"/>
          <w:szCs w:val="24"/>
          <w:lang w:eastAsia="ru-RU"/>
        </w:rPr>
        <w:t>6</w:t>
      </w:r>
      <w:r w:rsidRPr="008A0ABB">
        <w:rPr>
          <w:rFonts w:ascii="Times New Roman" w:eastAsia="Times New Roman" w:hAnsi="Times New Roman" w:cs="Times New Roman"/>
          <w:sz w:val="24"/>
          <w:szCs w:val="24"/>
          <w:lang w:eastAsia="ru-RU"/>
        </w:rPr>
        <w:t xml:space="preserve">. Соблюдать строгую конфиденциальность в отношении информации, полученной от Заказчика и </w:t>
      </w:r>
      <w:r w:rsidR="007831E0" w:rsidRPr="008A0ABB">
        <w:rPr>
          <w:rFonts w:ascii="Times New Roman" w:eastAsia="Times New Roman" w:hAnsi="Times New Roman" w:cs="Times New Roman"/>
          <w:sz w:val="24"/>
          <w:szCs w:val="24"/>
          <w:lang w:eastAsia="ru-RU"/>
        </w:rPr>
        <w:t>Т</w:t>
      </w:r>
      <w:r w:rsidRPr="008A0ABB">
        <w:rPr>
          <w:rFonts w:ascii="Times New Roman" w:eastAsia="Times New Roman" w:hAnsi="Times New Roman" w:cs="Times New Roman"/>
          <w:sz w:val="24"/>
          <w:szCs w:val="24"/>
          <w:lang w:eastAsia="ru-RU"/>
        </w:rPr>
        <w:t>ехнического заказчика в связи с исполнением настоящего Договора.</w:t>
      </w:r>
    </w:p>
    <w:p w14:paraId="0714F327" w14:textId="77777777"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p>
    <w:p w14:paraId="49C0CAC7" w14:textId="77777777" w:rsidR="00474E4D" w:rsidRPr="00961304"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b/>
          <w:sz w:val="24"/>
          <w:szCs w:val="24"/>
          <w:u w:val="single"/>
          <w:lang w:eastAsia="ru-RU"/>
        </w:rPr>
      </w:pPr>
      <w:r w:rsidRPr="00961304">
        <w:rPr>
          <w:rFonts w:ascii="Times New Roman" w:eastAsia="Times New Roman" w:hAnsi="Times New Roman" w:cs="Times New Roman"/>
          <w:b/>
          <w:sz w:val="24"/>
          <w:szCs w:val="24"/>
          <w:u w:val="single"/>
          <w:lang w:eastAsia="ru-RU"/>
        </w:rPr>
        <w:t>4.4. Подрядчик вправе:</w:t>
      </w:r>
    </w:p>
    <w:p w14:paraId="04300332" w14:textId="77777777"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4.4.1. Требовать оплату выполненных работ.</w:t>
      </w:r>
    </w:p>
    <w:p w14:paraId="40F752E8" w14:textId="77777777"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4.4.2. При необходимости привлекать субподрядчиков к исполнению Работ, заключать договоры с субподрядчиками. </w:t>
      </w:r>
    </w:p>
    <w:p w14:paraId="6B345B88" w14:textId="77777777"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При этом договором субподряда должен быть предусмотрен переход всех интеллектуальных прав на результат интеллектуальной деятельности, достигнутый в ходе исполнения работ по Договору, к Подрядчику, а также положение о том, что результаты интеллектуальной деятельности, достигнутые в ходе исполнения Работ по Договору, используются только Подрядчиком.</w:t>
      </w:r>
    </w:p>
    <w:p w14:paraId="52A854A9" w14:textId="6123FD3C"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trike/>
          <w:sz w:val="24"/>
          <w:szCs w:val="24"/>
          <w:lang w:eastAsia="ru-RU"/>
        </w:rPr>
      </w:pPr>
      <w:r w:rsidRPr="008A0ABB">
        <w:rPr>
          <w:rFonts w:ascii="Times New Roman" w:eastAsia="Times New Roman" w:hAnsi="Times New Roman" w:cs="Times New Roman"/>
          <w:sz w:val="24"/>
          <w:szCs w:val="24"/>
          <w:lang w:eastAsia="ru-RU"/>
        </w:rPr>
        <w:t xml:space="preserve">4.4.3. Требовать выдачу доверенности на сдачу документации в </w:t>
      </w:r>
      <w:r w:rsidR="007831E0" w:rsidRPr="008A0ABB">
        <w:rPr>
          <w:rFonts w:ascii="Times New Roman" w:eastAsia="Times New Roman" w:hAnsi="Times New Roman" w:cs="Times New Roman"/>
          <w:sz w:val="24"/>
          <w:szCs w:val="24"/>
          <w:lang w:eastAsia="ru-RU"/>
        </w:rPr>
        <w:t xml:space="preserve">орган, осуществляющий проведение </w:t>
      </w:r>
      <w:r w:rsidRPr="008A0ABB">
        <w:rPr>
          <w:rFonts w:ascii="Times New Roman" w:eastAsia="Times New Roman" w:hAnsi="Times New Roman" w:cs="Times New Roman"/>
          <w:sz w:val="24"/>
          <w:szCs w:val="24"/>
          <w:lang w:eastAsia="ru-RU"/>
        </w:rPr>
        <w:t>государственн</w:t>
      </w:r>
      <w:r w:rsidR="007831E0" w:rsidRPr="008A0ABB">
        <w:rPr>
          <w:rFonts w:ascii="Times New Roman" w:eastAsia="Times New Roman" w:hAnsi="Times New Roman" w:cs="Times New Roman"/>
          <w:sz w:val="24"/>
          <w:szCs w:val="24"/>
          <w:lang w:eastAsia="ru-RU"/>
        </w:rPr>
        <w:t>ой</w:t>
      </w:r>
      <w:r w:rsidRPr="008A0ABB">
        <w:rPr>
          <w:rFonts w:ascii="Times New Roman" w:eastAsia="Times New Roman" w:hAnsi="Times New Roman" w:cs="Times New Roman"/>
          <w:sz w:val="24"/>
          <w:szCs w:val="24"/>
          <w:lang w:eastAsia="ru-RU"/>
        </w:rPr>
        <w:t xml:space="preserve"> экспертиз</w:t>
      </w:r>
      <w:r w:rsidR="007831E0" w:rsidRPr="008A0ABB">
        <w:rPr>
          <w:rFonts w:ascii="Times New Roman" w:eastAsia="Times New Roman" w:hAnsi="Times New Roman" w:cs="Times New Roman"/>
          <w:sz w:val="24"/>
          <w:szCs w:val="24"/>
          <w:lang w:eastAsia="ru-RU"/>
        </w:rPr>
        <w:t>ы</w:t>
      </w:r>
      <w:r w:rsidR="00CA538F" w:rsidRPr="008A0ABB">
        <w:rPr>
          <w:rFonts w:ascii="Times New Roman" w:eastAsia="Times New Roman" w:hAnsi="Times New Roman" w:cs="Times New Roman"/>
          <w:sz w:val="24"/>
          <w:szCs w:val="24"/>
          <w:lang w:eastAsia="ru-RU"/>
        </w:rPr>
        <w:t>.</w:t>
      </w:r>
    </w:p>
    <w:p w14:paraId="1EC4B2BC" w14:textId="77777777"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4.4.4. Завершить работы досрочно относительно сроков, предусмотренных разделом 3 настоящего договора.</w:t>
      </w:r>
    </w:p>
    <w:p w14:paraId="7B0999E1" w14:textId="77777777"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ar-SA"/>
        </w:rPr>
        <w:t xml:space="preserve">4.4.6. Самостоятельно определять способы выполнения задания Заказчика и </w:t>
      </w:r>
      <w:r w:rsidR="007831E0" w:rsidRPr="008A0ABB">
        <w:rPr>
          <w:rFonts w:ascii="Times New Roman" w:eastAsia="Times New Roman" w:hAnsi="Times New Roman" w:cs="Times New Roman"/>
          <w:sz w:val="24"/>
          <w:szCs w:val="24"/>
          <w:lang w:eastAsia="ar-SA"/>
        </w:rPr>
        <w:t>Т</w:t>
      </w:r>
      <w:r w:rsidRPr="008A0ABB">
        <w:rPr>
          <w:rFonts w:ascii="Times New Roman" w:eastAsia="Times New Roman" w:hAnsi="Times New Roman" w:cs="Times New Roman"/>
          <w:sz w:val="24"/>
          <w:szCs w:val="24"/>
          <w:lang w:eastAsia="ar-SA"/>
        </w:rPr>
        <w:t>ехнического заказчика.</w:t>
      </w:r>
    </w:p>
    <w:p w14:paraId="3A6146CC" w14:textId="77777777" w:rsidR="00474E4D" w:rsidRPr="008A0ABB" w:rsidRDefault="00474E4D" w:rsidP="00474E4D">
      <w:pPr>
        <w:widowControl w:val="0"/>
        <w:shd w:val="clear" w:color="auto" w:fill="FFFFFF"/>
        <w:tabs>
          <w:tab w:val="left" w:pos="0"/>
          <w:tab w:val="left" w:pos="3446"/>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ar-SA"/>
        </w:rPr>
        <w:t>4.4.7. Не передавать документацию в редактируемом формате до окончательного расчета. При этом такая задержка в передаче документации в редактируемом формате не может толковаться как просрочка исполнения обязательств по Договору.</w:t>
      </w:r>
    </w:p>
    <w:p w14:paraId="40E5D5E7" w14:textId="77777777" w:rsidR="00474E4D" w:rsidRPr="008A0ABB" w:rsidRDefault="00474E4D" w:rsidP="00474E4D">
      <w:pPr>
        <w:widowControl w:val="0"/>
        <w:tabs>
          <w:tab w:val="left" w:pos="0"/>
          <w:tab w:val="left" w:pos="426"/>
          <w:tab w:val="left" w:pos="851"/>
          <w:tab w:val="left" w:pos="993"/>
          <w:tab w:val="left" w:pos="1276"/>
          <w:tab w:val="left" w:pos="1560"/>
        </w:tabs>
        <w:suppressAutoHyphens/>
        <w:spacing w:after="0" w:line="240" w:lineRule="auto"/>
        <w:ind w:firstLine="567"/>
        <w:jc w:val="both"/>
        <w:rPr>
          <w:rFonts w:ascii="Times New Roman" w:eastAsia="Times New Roman" w:hAnsi="Times New Roman" w:cs="Times New Roman"/>
          <w:b/>
          <w:sz w:val="24"/>
          <w:szCs w:val="24"/>
          <w:u w:val="single"/>
          <w:lang w:eastAsia="ar-SA"/>
        </w:rPr>
      </w:pPr>
    </w:p>
    <w:p w14:paraId="4C4BD7EF" w14:textId="77777777" w:rsidR="00474E4D" w:rsidRPr="008A0ABB" w:rsidRDefault="00474E4D" w:rsidP="00474E4D">
      <w:pPr>
        <w:widowControl w:val="0"/>
        <w:tabs>
          <w:tab w:val="left" w:pos="0"/>
          <w:tab w:val="left" w:pos="426"/>
          <w:tab w:val="left" w:pos="851"/>
          <w:tab w:val="left" w:pos="993"/>
          <w:tab w:val="left" w:pos="1276"/>
          <w:tab w:val="left" w:pos="1560"/>
        </w:tabs>
        <w:suppressAutoHyphens/>
        <w:spacing w:after="0" w:line="240" w:lineRule="auto"/>
        <w:ind w:firstLine="567"/>
        <w:jc w:val="both"/>
        <w:rPr>
          <w:rFonts w:ascii="Times New Roman" w:eastAsia="Times New Roman" w:hAnsi="Times New Roman" w:cs="Times New Roman"/>
          <w:b/>
          <w:sz w:val="24"/>
          <w:szCs w:val="24"/>
          <w:u w:val="single"/>
          <w:lang w:eastAsia="ar-SA"/>
        </w:rPr>
      </w:pPr>
      <w:r w:rsidRPr="008A0ABB">
        <w:rPr>
          <w:rFonts w:ascii="Times New Roman" w:eastAsia="Times New Roman" w:hAnsi="Times New Roman" w:cs="Times New Roman"/>
          <w:b/>
          <w:sz w:val="24"/>
          <w:szCs w:val="24"/>
          <w:u w:val="single"/>
          <w:lang w:eastAsia="ar-SA"/>
        </w:rPr>
        <w:t xml:space="preserve">4.5. </w:t>
      </w:r>
      <w:r w:rsidR="007831E0" w:rsidRPr="008A0ABB">
        <w:rPr>
          <w:rFonts w:ascii="Times New Roman" w:hAnsi="Times New Roman" w:cs="Times New Roman"/>
          <w:b/>
          <w:sz w:val="24"/>
          <w:szCs w:val="24"/>
          <w:u w:val="single"/>
        </w:rPr>
        <w:t>Заказчик</w:t>
      </w:r>
      <w:r w:rsidRPr="008A0ABB">
        <w:rPr>
          <w:rFonts w:ascii="Times New Roman" w:hAnsi="Times New Roman" w:cs="Times New Roman"/>
          <w:b/>
          <w:sz w:val="24"/>
          <w:szCs w:val="24"/>
          <w:u w:val="single"/>
        </w:rPr>
        <w:t xml:space="preserve"> обязан</w:t>
      </w:r>
      <w:r w:rsidRPr="008A0ABB">
        <w:rPr>
          <w:rFonts w:ascii="Times New Roman" w:eastAsia="Times New Roman" w:hAnsi="Times New Roman" w:cs="Times New Roman"/>
          <w:b/>
          <w:sz w:val="24"/>
          <w:szCs w:val="24"/>
          <w:u w:val="single"/>
          <w:lang w:eastAsia="ar-SA"/>
        </w:rPr>
        <w:t>:</w:t>
      </w:r>
    </w:p>
    <w:p w14:paraId="14A7BD93" w14:textId="5DD4A7E4" w:rsidR="00474E4D" w:rsidRPr="008A0ABB" w:rsidRDefault="00474E4D" w:rsidP="00474E4D">
      <w:pPr>
        <w:widowControl w:val="0"/>
        <w:tabs>
          <w:tab w:val="left" w:pos="0"/>
          <w:tab w:val="left" w:pos="426"/>
          <w:tab w:val="left" w:pos="851"/>
          <w:tab w:val="left" w:pos="993"/>
          <w:tab w:val="left" w:pos="1276"/>
          <w:tab w:val="left" w:pos="1560"/>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4.5.1. Оплатить выполненные Подрядчиком работы в порядке и сроки, установленные настоящим Договором, путем перечисления </w:t>
      </w:r>
      <w:r w:rsidR="00CA538F" w:rsidRPr="008A0ABB">
        <w:rPr>
          <w:rFonts w:ascii="Times New Roman" w:eastAsia="Times New Roman" w:hAnsi="Times New Roman" w:cs="Times New Roman"/>
          <w:sz w:val="24"/>
          <w:szCs w:val="24"/>
          <w:lang w:eastAsia="ar-SA"/>
        </w:rPr>
        <w:t xml:space="preserve">денежных </w:t>
      </w:r>
      <w:r w:rsidRPr="008A0ABB">
        <w:rPr>
          <w:rFonts w:ascii="Times New Roman" w:eastAsia="Times New Roman" w:hAnsi="Times New Roman" w:cs="Times New Roman"/>
          <w:sz w:val="24"/>
          <w:szCs w:val="24"/>
          <w:lang w:eastAsia="ar-SA"/>
        </w:rPr>
        <w:t>средств на счет Подрядчика.</w:t>
      </w:r>
    </w:p>
    <w:p w14:paraId="02206A67" w14:textId="77777777" w:rsidR="00474E4D" w:rsidRPr="008A0ABB" w:rsidRDefault="00474E4D" w:rsidP="00474E4D">
      <w:pPr>
        <w:widowControl w:val="0"/>
        <w:tabs>
          <w:tab w:val="left" w:pos="0"/>
          <w:tab w:val="left" w:pos="1134"/>
        </w:tabs>
        <w:autoSpaceDE w:val="0"/>
        <w:spacing w:after="0" w:line="240" w:lineRule="auto"/>
        <w:ind w:firstLine="567"/>
        <w:jc w:val="both"/>
        <w:rPr>
          <w:rFonts w:ascii="Times New Roman" w:hAnsi="Times New Roman" w:cs="Times New Roman"/>
          <w:sz w:val="24"/>
          <w:szCs w:val="24"/>
          <w:lang w:eastAsia="ru-RU"/>
        </w:rPr>
      </w:pPr>
      <w:r w:rsidRPr="008A0ABB">
        <w:rPr>
          <w:rFonts w:ascii="Times New Roman" w:hAnsi="Times New Roman" w:cs="Times New Roman"/>
          <w:sz w:val="24"/>
          <w:szCs w:val="24"/>
          <w:lang w:eastAsia="ar-SA"/>
        </w:rPr>
        <w:t xml:space="preserve">4.5.2. После проверки </w:t>
      </w:r>
      <w:r w:rsidR="007831E0" w:rsidRPr="008A0ABB">
        <w:rPr>
          <w:rFonts w:ascii="Times New Roman" w:hAnsi="Times New Roman" w:cs="Times New Roman"/>
          <w:sz w:val="24"/>
          <w:szCs w:val="24"/>
        </w:rPr>
        <w:t>Т</w:t>
      </w:r>
      <w:r w:rsidRPr="008A0ABB">
        <w:rPr>
          <w:rFonts w:ascii="Times New Roman" w:hAnsi="Times New Roman" w:cs="Times New Roman"/>
          <w:sz w:val="24"/>
          <w:szCs w:val="24"/>
        </w:rPr>
        <w:t>ехническим заказчиком а</w:t>
      </w:r>
      <w:r w:rsidRPr="008A0ABB">
        <w:rPr>
          <w:rFonts w:ascii="Times New Roman" w:hAnsi="Times New Roman" w:cs="Times New Roman"/>
          <w:sz w:val="24"/>
          <w:szCs w:val="24"/>
          <w:lang w:eastAsia="ar-SA"/>
        </w:rPr>
        <w:t xml:space="preserve">кта </w:t>
      </w:r>
      <w:r w:rsidR="00195131" w:rsidRPr="008A0ABB">
        <w:rPr>
          <w:rFonts w:ascii="Times New Roman" w:hAnsi="Times New Roman" w:cs="Times New Roman"/>
          <w:sz w:val="24"/>
          <w:szCs w:val="24"/>
          <w:lang w:eastAsia="ar-SA"/>
        </w:rPr>
        <w:t>сдачи-приемки</w:t>
      </w:r>
      <w:r w:rsidRPr="008A0ABB">
        <w:rPr>
          <w:rFonts w:ascii="Times New Roman" w:hAnsi="Times New Roman" w:cs="Times New Roman"/>
          <w:sz w:val="24"/>
          <w:szCs w:val="24"/>
          <w:lang w:eastAsia="ar-SA"/>
        </w:rPr>
        <w:t xml:space="preserve"> выполненных Работ в течение 5 (пяти) рабочих дней подписать акт </w:t>
      </w:r>
      <w:r w:rsidR="00195131" w:rsidRPr="008A0ABB">
        <w:rPr>
          <w:rFonts w:ascii="Times New Roman" w:hAnsi="Times New Roman" w:cs="Times New Roman"/>
          <w:sz w:val="24"/>
          <w:szCs w:val="24"/>
          <w:lang w:eastAsia="ar-SA"/>
        </w:rPr>
        <w:t>сдачи-приемки</w:t>
      </w:r>
      <w:r w:rsidRPr="008A0ABB">
        <w:rPr>
          <w:rFonts w:ascii="Times New Roman" w:hAnsi="Times New Roman" w:cs="Times New Roman"/>
          <w:sz w:val="24"/>
          <w:szCs w:val="24"/>
          <w:lang w:eastAsia="ar-SA"/>
        </w:rPr>
        <w:t xml:space="preserve"> выполненных Работ и произвести окончательную оплату.</w:t>
      </w:r>
    </w:p>
    <w:p w14:paraId="309E9529" w14:textId="77777777" w:rsidR="00474E4D" w:rsidRPr="008A0ABB" w:rsidRDefault="00474E4D" w:rsidP="008F2162">
      <w:pPr>
        <w:pStyle w:val="a8"/>
        <w:widowControl w:val="0"/>
        <w:numPr>
          <w:ilvl w:val="2"/>
          <w:numId w:val="9"/>
        </w:numPr>
        <w:tabs>
          <w:tab w:val="left" w:pos="0"/>
          <w:tab w:val="left" w:pos="1134"/>
        </w:tabs>
        <w:autoSpaceDE w:val="0"/>
        <w:spacing w:after="0"/>
        <w:ind w:left="0" w:firstLine="567"/>
      </w:pPr>
      <w:r w:rsidRPr="008A0ABB">
        <w:t xml:space="preserve"> Потребовать возмещения Подрядчиком убытков, причиненных вследствие неисполнения/ненадлежащего исполнения своих обязательств.</w:t>
      </w:r>
    </w:p>
    <w:p w14:paraId="4ECD1206" w14:textId="77777777" w:rsidR="00474E4D" w:rsidRPr="008A0ABB" w:rsidRDefault="00474E4D" w:rsidP="008F2162">
      <w:pPr>
        <w:pStyle w:val="a8"/>
        <w:widowControl w:val="0"/>
        <w:numPr>
          <w:ilvl w:val="2"/>
          <w:numId w:val="9"/>
        </w:numPr>
        <w:tabs>
          <w:tab w:val="left" w:pos="0"/>
          <w:tab w:val="left" w:pos="1134"/>
        </w:tabs>
        <w:autoSpaceDE w:val="0"/>
        <w:spacing w:after="0"/>
        <w:ind w:left="0" w:firstLine="567"/>
      </w:pPr>
      <w:r w:rsidRPr="008A0ABB">
        <w:t xml:space="preserve"> Принять результат выполненных работ, включая всю документацию, от Подрядчика, а также все права на результат интеллектуальной деятельности от Подрядчика.</w:t>
      </w:r>
    </w:p>
    <w:p w14:paraId="2C394FA4" w14:textId="77777777" w:rsidR="00474E4D" w:rsidRPr="008A0ABB" w:rsidRDefault="00474E4D" w:rsidP="00474E4D">
      <w:pPr>
        <w:widowControl w:val="0"/>
        <w:tabs>
          <w:tab w:val="left" w:pos="0"/>
          <w:tab w:val="left" w:pos="426"/>
          <w:tab w:val="left" w:pos="851"/>
          <w:tab w:val="left" w:pos="993"/>
          <w:tab w:val="left" w:pos="1276"/>
          <w:tab w:val="left" w:pos="1560"/>
        </w:tabs>
        <w:suppressAutoHyphens/>
        <w:spacing w:after="0" w:line="240" w:lineRule="auto"/>
        <w:ind w:firstLine="567"/>
        <w:jc w:val="both"/>
        <w:rPr>
          <w:rFonts w:ascii="Times New Roman" w:eastAsia="Times New Roman" w:hAnsi="Times New Roman" w:cs="Times New Roman"/>
          <w:sz w:val="24"/>
          <w:szCs w:val="24"/>
          <w:lang w:eastAsia="ar-SA"/>
        </w:rPr>
      </w:pPr>
    </w:p>
    <w:p w14:paraId="2DB109CA" w14:textId="77777777" w:rsidR="00474E4D" w:rsidRPr="008A0ABB" w:rsidRDefault="007831E0" w:rsidP="00474E4D">
      <w:pPr>
        <w:widowControl w:val="0"/>
        <w:tabs>
          <w:tab w:val="left" w:pos="0"/>
          <w:tab w:val="left" w:pos="426"/>
          <w:tab w:val="left" w:pos="851"/>
          <w:tab w:val="left" w:pos="993"/>
          <w:tab w:val="left" w:pos="1276"/>
          <w:tab w:val="left" w:pos="1560"/>
        </w:tabs>
        <w:suppressAutoHyphens/>
        <w:spacing w:after="0" w:line="240" w:lineRule="auto"/>
        <w:ind w:firstLine="567"/>
        <w:jc w:val="both"/>
        <w:rPr>
          <w:rFonts w:ascii="Times New Roman" w:eastAsia="Times New Roman" w:hAnsi="Times New Roman" w:cs="Times New Roman"/>
          <w:b/>
          <w:sz w:val="24"/>
          <w:szCs w:val="24"/>
          <w:lang w:eastAsia="ar-SA"/>
        </w:rPr>
      </w:pPr>
      <w:r w:rsidRPr="008A0ABB">
        <w:rPr>
          <w:rFonts w:ascii="Times New Roman" w:eastAsia="Times New Roman" w:hAnsi="Times New Roman" w:cs="Times New Roman"/>
          <w:b/>
          <w:sz w:val="24"/>
          <w:szCs w:val="24"/>
          <w:lang w:eastAsia="ar-SA"/>
        </w:rPr>
        <w:t>4.6. Заказчик</w:t>
      </w:r>
      <w:r w:rsidR="00474E4D" w:rsidRPr="008A0ABB">
        <w:rPr>
          <w:rFonts w:ascii="Times New Roman" w:eastAsia="Times New Roman" w:hAnsi="Times New Roman" w:cs="Times New Roman"/>
          <w:b/>
          <w:sz w:val="24"/>
          <w:szCs w:val="24"/>
          <w:lang w:eastAsia="ar-SA"/>
        </w:rPr>
        <w:t xml:space="preserve"> вправе:</w:t>
      </w:r>
    </w:p>
    <w:p w14:paraId="7BD16199" w14:textId="77777777" w:rsidR="00474E4D" w:rsidRPr="008A0ABB" w:rsidRDefault="00474E4D" w:rsidP="00474E4D">
      <w:pPr>
        <w:widowControl w:val="0"/>
        <w:tabs>
          <w:tab w:val="left" w:pos="0"/>
          <w:tab w:val="left" w:pos="1134"/>
        </w:tabs>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4.6.1. Требовать надлежащего выполнения настоящего договора.</w:t>
      </w:r>
    </w:p>
    <w:p w14:paraId="2A9A14E8" w14:textId="77777777" w:rsidR="00474E4D" w:rsidRPr="008A0ABB" w:rsidRDefault="00474E4D" w:rsidP="00474E4D">
      <w:pPr>
        <w:tabs>
          <w:tab w:val="left" w:pos="0"/>
        </w:tabs>
        <w:spacing w:after="0" w:line="240" w:lineRule="auto"/>
        <w:ind w:firstLine="567"/>
        <w:rPr>
          <w:rFonts w:ascii="Times New Roman" w:hAnsi="Times New Roman" w:cs="Times New Roman"/>
          <w:sz w:val="24"/>
          <w:szCs w:val="24"/>
        </w:rPr>
      </w:pPr>
      <w:r w:rsidRPr="008A0ABB">
        <w:rPr>
          <w:rFonts w:ascii="Times New Roman" w:hAnsi="Times New Roman" w:cs="Times New Roman"/>
          <w:sz w:val="24"/>
          <w:szCs w:val="24"/>
        </w:rPr>
        <w:t xml:space="preserve">4.6.2. Требовать информацию о ходе </w:t>
      </w:r>
      <w:r w:rsidR="007831E0" w:rsidRPr="008A0ABB">
        <w:rPr>
          <w:rFonts w:ascii="Times New Roman" w:hAnsi="Times New Roman" w:cs="Times New Roman"/>
          <w:sz w:val="24"/>
          <w:szCs w:val="24"/>
        </w:rPr>
        <w:t>выполнения Работ</w:t>
      </w:r>
      <w:r w:rsidRPr="008A0ABB">
        <w:rPr>
          <w:rFonts w:ascii="Times New Roman" w:hAnsi="Times New Roman" w:cs="Times New Roman"/>
          <w:sz w:val="24"/>
          <w:szCs w:val="24"/>
        </w:rPr>
        <w:t>.</w:t>
      </w:r>
    </w:p>
    <w:p w14:paraId="7420D887" w14:textId="77777777" w:rsidR="00474E4D" w:rsidRPr="008A0ABB" w:rsidRDefault="00474E4D" w:rsidP="00474E4D">
      <w:pPr>
        <w:tabs>
          <w:tab w:val="left" w:pos="0"/>
        </w:tabs>
        <w:spacing w:after="0" w:line="240" w:lineRule="auto"/>
        <w:ind w:firstLine="567"/>
        <w:jc w:val="both"/>
        <w:rPr>
          <w:rFonts w:ascii="Times New Roman" w:hAnsi="Times New Roman" w:cs="Times New Roman"/>
          <w:sz w:val="24"/>
          <w:szCs w:val="24"/>
        </w:rPr>
      </w:pPr>
      <w:r w:rsidRPr="008A0ABB">
        <w:rPr>
          <w:rFonts w:ascii="Times New Roman" w:hAnsi="Times New Roman" w:cs="Times New Roman"/>
          <w:sz w:val="24"/>
          <w:szCs w:val="24"/>
        </w:rPr>
        <w:lastRenderedPageBreak/>
        <w:t>4.6.3. В случае возникновения судебного спора, связанн</w:t>
      </w:r>
      <w:r w:rsidR="007831E0" w:rsidRPr="008A0ABB">
        <w:rPr>
          <w:rFonts w:ascii="Times New Roman" w:hAnsi="Times New Roman" w:cs="Times New Roman"/>
          <w:sz w:val="24"/>
          <w:szCs w:val="24"/>
        </w:rPr>
        <w:t>ого с предъявлением к Заказчику</w:t>
      </w:r>
      <w:r w:rsidRPr="008A0ABB">
        <w:rPr>
          <w:rFonts w:ascii="Times New Roman" w:hAnsi="Times New Roman" w:cs="Times New Roman"/>
          <w:sz w:val="24"/>
          <w:szCs w:val="24"/>
        </w:rPr>
        <w:t xml:space="preserve"> иска третьим лицом, в связи с недостатками разработанной Документации, привлечь Подрядчика к участию в деле.</w:t>
      </w:r>
    </w:p>
    <w:p w14:paraId="2B1FA17D" w14:textId="4239AC5F" w:rsidR="00474E4D" w:rsidRPr="008A0ABB" w:rsidRDefault="00474E4D" w:rsidP="00474E4D">
      <w:pPr>
        <w:tabs>
          <w:tab w:val="left" w:pos="0"/>
        </w:tabs>
        <w:spacing w:after="0" w:line="240" w:lineRule="auto"/>
        <w:ind w:firstLine="567"/>
        <w:jc w:val="both"/>
        <w:rPr>
          <w:rFonts w:ascii="Times New Roman" w:hAnsi="Times New Roman" w:cs="Times New Roman"/>
          <w:sz w:val="24"/>
          <w:szCs w:val="24"/>
        </w:rPr>
      </w:pPr>
      <w:r w:rsidRPr="008A0ABB">
        <w:rPr>
          <w:rFonts w:ascii="Times New Roman" w:hAnsi="Times New Roman" w:cs="Times New Roman"/>
          <w:sz w:val="24"/>
          <w:szCs w:val="24"/>
        </w:rPr>
        <w:t xml:space="preserve">4.6.4. В одностороннем порядке, без согласия Подрядчика произвести удержание </w:t>
      </w:r>
      <w:r w:rsidR="008562A9" w:rsidRPr="008A0ABB">
        <w:rPr>
          <w:rFonts w:ascii="Times New Roman" w:hAnsi="Times New Roman" w:cs="Times New Roman"/>
          <w:sz w:val="24"/>
          <w:szCs w:val="24"/>
        </w:rPr>
        <w:t>размера неустойки</w:t>
      </w:r>
      <w:r w:rsidRPr="008A0ABB">
        <w:rPr>
          <w:rFonts w:ascii="Times New Roman" w:hAnsi="Times New Roman" w:cs="Times New Roman"/>
          <w:sz w:val="24"/>
          <w:szCs w:val="24"/>
        </w:rPr>
        <w:t>, предусмотренн</w:t>
      </w:r>
      <w:r w:rsidR="008562A9" w:rsidRPr="008A0ABB">
        <w:rPr>
          <w:rFonts w:ascii="Times New Roman" w:hAnsi="Times New Roman" w:cs="Times New Roman"/>
          <w:sz w:val="24"/>
          <w:szCs w:val="24"/>
        </w:rPr>
        <w:t>ой</w:t>
      </w:r>
      <w:r w:rsidRPr="008A0ABB">
        <w:rPr>
          <w:rFonts w:ascii="Times New Roman" w:hAnsi="Times New Roman" w:cs="Times New Roman"/>
          <w:sz w:val="24"/>
          <w:szCs w:val="24"/>
        </w:rPr>
        <w:t xml:space="preserve"> настоящим Договором, из причитающихся Подрядчику денежных средств за выполненные работы, уведомив последнего за 3 (Три) дня до даты удержания (уведомление об удержании денежных средств может быть направленно на электронную почту Подрядчика ____, либо по факсу на номер _____.</w:t>
      </w:r>
    </w:p>
    <w:p w14:paraId="7783085B" w14:textId="77777777" w:rsidR="00474E4D" w:rsidRPr="008A0ABB" w:rsidRDefault="00474E4D" w:rsidP="00474E4D">
      <w:pPr>
        <w:tabs>
          <w:tab w:val="left" w:pos="0"/>
        </w:tabs>
        <w:spacing w:after="0" w:line="240" w:lineRule="auto"/>
        <w:ind w:firstLine="567"/>
        <w:jc w:val="both"/>
        <w:rPr>
          <w:rFonts w:ascii="Times New Roman" w:hAnsi="Times New Roman" w:cs="Times New Roman"/>
          <w:sz w:val="24"/>
          <w:szCs w:val="24"/>
        </w:rPr>
      </w:pPr>
    </w:p>
    <w:p w14:paraId="78E483FD" w14:textId="1EE754CB" w:rsidR="00474E4D" w:rsidRPr="00CD0D00" w:rsidRDefault="00474E4D" w:rsidP="008F2162">
      <w:pPr>
        <w:pStyle w:val="a8"/>
        <w:widowControl w:val="0"/>
        <w:numPr>
          <w:ilvl w:val="0"/>
          <w:numId w:val="9"/>
        </w:numPr>
        <w:tabs>
          <w:tab w:val="left" w:pos="0"/>
          <w:tab w:val="left" w:pos="1418"/>
        </w:tabs>
        <w:suppressAutoHyphens/>
        <w:spacing w:after="0"/>
        <w:jc w:val="center"/>
        <w:rPr>
          <w:b/>
          <w:lang w:eastAsia="ar-SA"/>
        </w:rPr>
      </w:pPr>
      <w:r w:rsidRPr="00CD0D00">
        <w:rPr>
          <w:b/>
          <w:lang w:eastAsia="ar-SA"/>
        </w:rPr>
        <w:t>Порядок сдачи и приемки Работ.</w:t>
      </w:r>
      <w:r w:rsidR="002A15AC" w:rsidRPr="00CD0D00">
        <w:rPr>
          <w:b/>
          <w:lang w:eastAsia="ar-SA"/>
        </w:rPr>
        <w:t xml:space="preserve"> </w:t>
      </w:r>
    </w:p>
    <w:p w14:paraId="71A887B4" w14:textId="78208C29" w:rsidR="007831E0" w:rsidRPr="008A0ABB" w:rsidRDefault="007831E0"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5.1. При завершении работ по выполнению</w:t>
      </w:r>
      <w:r w:rsidR="002E1621" w:rsidRPr="004C63F2">
        <w:rPr>
          <w:rFonts w:ascii="Times New Roman" w:eastAsia="Times New Roman" w:hAnsi="Times New Roman" w:cs="Times New Roman"/>
          <w:sz w:val="24"/>
          <w:szCs w:val="24"/>
          <w:lang w:eastAsia="ar-SA"/>
        </w:rPr>
        <w:t>, согласованию и утверждению в соответствии с требованиями Технического задания</w:t>
      </w:r>
      <w:r w:rsidR="00195131" w:rsidRPr="004C63F2">
        <w:rPr>
          <w:rFonts w:ascii="Times New Roman" w:eastAsia="Times New Roman" w:hAnsi="Times New Roman" w:cs="Times New Roman"/>
          <w:sz w:val="24"/>
          <w:szCs w:val="24"/>
          <w:lang w:eastAsia="ar-SA"/>
        </w:rPr>
        <w:t xml:space="preserve"> </w:t>
      </w:r>
      <w:r w:rsidR="00195131" w:rsidRPr="008A0ABB">
        <w:rPr>
          <w:rFonts w:ascii="Times New Roman" w:eastAsia="Times New Roman" w:hAnsi="Times New Roman" w:cs="Times New Roman"/>
          <w:sz w:val="24"/>
          <w:szCs w:val="24"/>
          <w:lang w:eastAsia="ar-SA"/>
        </w:rPr>
        <w:t>архитектурно-градостроительной концепции</w:t>
      </w:r>
      <w:r w:rsidRPr="008A0ABB">
        <w:rPr>
          <w:rFonts w:ascii="Times New Roman" w:eastAsia="Times New Roman" w:hAnsi="Times New Roman" w:cs="Times New Roman"/>
          <w:sz w:val="24"/>
          <w:szCs w:val="24"/>
          <w:lang w:eastAsia="ar-SA"/>
        </w:rPr>
        <w:t xml:space="preserve"> Подрядчик обязан известить </w:t>
      </w:r>
      <w:r w:rsidR="000524EC">
        <w:rPr>
          <w:rFonts w:ascii="Times New Roman" w:eastAsia="Times New Roman" w:hAnsi="Times New Roman" w:cs="Times New Roman"/>
          <w:sz w:val="24"/>
          <w:szCs w:val="24"/>
          <w:lang w:eastAsia="ar-SA"/>
        </w:rPr>
        <w:t xml:space="preserve">Заказчика и </w:t>
      </w:r>
      <w:r w:rsidR="00195131" w:rsidRPr="008A0ABB">
        <w:rPr>
          <w:rFonts w:ascii="Times New Roman" w:eastAsia="Times New Roman" w:hAnsi="Times New Roman" w:cs="Times New Roman"/>
          <w:sz w:val="24"/>
          <w:szCs w:val="24"/>
          <w:lang w:eastAsia="ar-SA"/>
        </w:rPr>
        <w:t>Технического з</w:t>
      </w:r>
      <w:r w:rsidRPr="008A0ABB">
        <w:rPr>
          <w:rFonts w:ascii="Times New Roman" w:eastAsia="Times New Roman" w:hAnsi="Times New Roman" w:cs="Times New Roman"/>
          <w:sz w:val="24"/>
          <w:szCs w:val="24"/>
          <w:lang w:eastAsia="ar-SA"/>
        </w:rPr>
        <w:t xml:space="preserve">аказчика о готовности работ и представить на рассмотрение </w:t>
      </w:r>
      <w:r w:rsidR="00195131" w:rsidRPr="008A0ABB">
        <w:rPr>
          <w:rFonts w:ascii="Times New Roman" w:eastAsia="Times New Roman" w:hAnsi="Times New Roman" w:cs="Times New Roman"/>
          <w:sz w:val="24"/>
          <w:szCs w:val="24"/>
          <w:lang w:eastAsia="ar-SA"/>
        </w:rPr>
        <w:t>Техническому з</w:t>
      </w:r>
      <w:r w:rsidRPr="008A0ABB">
        <w:rPr>
          <w:rFonts w:ascii="Times New Roman" w:eastAsia="Times New Roman" w:hAnsi="Times New Roman" w:cs="Times New Roman"/>
          <w:sz w:val="24"/>
          <w:szCs w:val="24"/>
          <w:lang w:eastAsia="ar-SA"/>
        </w:rPr>
        <w:t xml:space="preserve">аказчику с сопроводительными документами по накладной: </w:t>
      </w:r>
    </w:p>
    <w:p w14:paraId="696AFBE6" w14:textId="5E5C19C5" w:rsidR="007831E0" w:rsidRPr="008A0ABB" w:rsidRDefault="007831E0"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 документы, содержащие </w:t>
      </w:r>
      <w:r w:rsidR="00CA538F" w:rsidRPr="008A0ABB">
        <w:rPr>
          <w:rFonts w:ascii="Times New Roman" w:eastAsia="Times New Roman" w:hAnsi="Times New Roman" w:cs="Times New Roman"/>
          <w:sz w:val="24"/>
          <w:szCs w:val="24"/>
          <w:lang w:eastAsia="ar-SA"/>
        </w:rPr>
        <w:t>утвержденную</w:t>
      </w:r>
      <w:r w:rsidR="00195131" w:rsidRPr="008A0ABB">
        <w:rPr>
          <w:rFonts w:ascii="Times New Roman" w:eastAsia="Times New Roman" w:hAnsi="Times New Roman" w:cs="Times New Roman"/>
          <w:sz w:val="24"/>
          <w:szCs w:val="24"/>
          <w:lang w:eastAsia="ar-SA"/>
        </w:rPr>
        <w:t xml:space="preserve"> архитектурно-градостроительную концепцию</w:t>
      </w:r>
      <w:r w:rsidRPr="008A0ABB">
        <w:rPr>
          <w:rFonts w:ascii="Times New Roman" w:eastAsia="Times New Roman" w:hAnsi="Times New Roman" w:cs="Times New Roman"/>
          <w:sz w:val="24"/>
          <w:szCs w:val="24"/>
          <w:lang w:eastAsia="ar-SA"/>
        </w:rPr>
        <w:t xml:space="preserve"> </w:t>
      </w:r>
      <w:r w:rsidR="004910F2" w:rsidRPr="008A0ABB">
        <w:rPr>
          <w:rFonts w:ascii="Times New Roman" w:eastAsia="Times New Roman" w:hAnsi="Times New Roman" w:cs="Times New Roman"/>
          <w:sz w:val="24"/>
          <w:szCs w:val="24"/>
          <w:lang w:eastAsia="ar-SA"/>
        </w:rPr>
        <w:t xml:space="preserve">в виде буклета формата А3 в 4 (четырех) экземплярах на бумажном носителе и в 4 (четырех) экземплярах на электронном носителе (в программе </w:t>
      </w:r>
      <w:proofErr w:type="spellStart"/>
      <w:r w:rsidR="004910F2" w:rsidRPr="008A0ABB">
        <w:rPr>
          <w:rFonts w:ascii="Times New Roman" w:eastAsia="Times New Roman" w:hAnsi="Times New Roman" w:cs="Times New Roman"/>
          <w:sz w:val="24"/>
          <w:szCs w:val="24"/>
          <w:lang w:eastAsia="ar-SA"/>
        </w:rPr>
        <w:t>AutoCad</w:t>
      </w:r>
      <w:proofErr w:type="spellEnd"/>
      <w:r w:rsidR="004910F2" w:rsidRPr="008A0ABB">
        <w:rPr>
          <w:rFonts w:ascii="Times New Roman" w:eastAsia="Times New Roman" w:hAnsi="Times New Roman" w:cs="Times New Roman"/>
          <w:sz w:val="24"/>
          <w:szCs w:val="24"/>
          <w:lang w:eastAsia="ar-SA"/>
        </w:rPr>
        <w:t xml:space="preserve">, </w:t>
      </w:r>
      <w:proofErr w:type="spellStart"/>
      <w:r w:rsidR="004910F2" w:rsidRPr="008A0ABB">
        <w:rPr>
          <w:rFonts w:ascii="Times New Roman" w:eastAsia="Times New Roman" w:hAnsi="Times New Roman" w:cs="Times New Roman"/>
          <w:sz w:val="24"/>
          <w:szCs w:val="24"/>
          <w:lang w:eastAsia="ar-SA"/>
        </w:rPr>
        <w:t>ArchiCad</w:t>
      </w:r>
      <w:proofErr w:type="spellEnd"/>
      <w:r w:rsidR="004910F2" w:rsidRPr="008A0ABB">
        <w:rPr>
          <w:rFonts w:ascii="Times New Roman" w:eastAsia="Times New Roman" w:hAnsi="Times New Roman" w:cs="Times New Roman"/>
          <w:sz w:val="24"/>
          <w:szCs w:val="24"/>
          <w:lang w:eastAsia="ar-SA"/>
        </w:rPr>
        <w:t xml:space="preserve"> в формате </w:t>
      </w:r>
      <w:proofErr w:type="spellStart"/>
      <w:r w:rsidR="004910F2" w:rsidRPr="008A0ABB">
        <w:rPr>
          <w:rFonts w:ascii="Times New Roman" w:eastAsia="Times New Roman" w:hAnsi="Times New Roman" w:cs="Times New Roman"/>
          <w:sz w:val="24"/>
          <w:szCs w:val="24"/>
          <w:lang w:eastAsia="ar-SA"/>
        </w:rPr>
        <w:t>dwg</w:t>
      </w:r>
      <w:proofErr w:type="spellEnd"/>
      <w:r w:rsidR="004910F2" w:rsidRPr="008A0ABB">
        <w:rPr>
          <w:rFonts w:ascii="Times New Roman" w:eastAsia="Times New Roman" w:hAnsi="Times New Roman" w:cs="Times New Roman"/>
          <w:sz w:val="24"/>
          <w:szCs w:val="24"/>
          <w:lang w:eastAsia="ar-SA"/>
        </w:rPr>
        <w:t xml:space="preserve">, в формате </w:t>
      </w:r>
      <w:proofErr w:type="spellStart"/>
      <w:r w:rsidR="004910F2" w:rsidRPr="008A0ABB">
        <w:rPr>
          <w:rFonts w:ascii="Times New Roman" w:eastAsia="Times New Roman" w:hAnsi="Times New Roman" w:cs="Times New Roman"/>
          <w:sz w:val="24"/>
          <w:szCs w:val="24"/>
          <w:lang w:eastAsia="ar-SA"/>
        </w:rPr>
        <w:t>pdf</w:t>
      </w:r>
      <w:proofErr w:type="spellEnd"/>
      <w:r w:rsidR="004910F2" w:rsidRPr="008A0ABB">
        <w:rPr>
          <w:rFonts w:ascii="Times New Roman" w:eastAsia="Times New Roman" w:hAnsi="Times New Roman" w:cs="Times New Roman"/>
          <w:sz w:val="24"/>
          <w:szCs w:val="24"/>
          <w:lang w:eastAsia="ar-SA"/>
        </w:rPr>
        <w:t xml:space="preserve"> – с возможностью копирования)</w:t>
      </w:r>
      <w:r w:rsidRPr="008A0ABB">
        <w:rPr>
          <w:rFonts w:ascii="Times New Roman" w:eastAsia="Times New Roman" w:hAnsi="Times New Roman" w:cs="Times New Roman"/>
          <w:sz w:val="24"/>
          <w:szCs w:val="24"/>
          <w:lang w:eastAsia="ar-SA"/>
        </w:rPr>
        <w:t>;</w:t>
      </w:r>
    </w:p>
    <w:p w14:paraId="484E9BF8" w14:textId="2701E71F" w:rsidR="007831E0" w:rsidRPr="008A0ABB" w:rsidRDefault="007831E0"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Акт сдачи-приемки выполненных работ (промежуточный</w:t>
      </w:r>
      <w:r w:rsidRPr="00BE124E">
        <w:rPr>
          <w:rFonts w:ascii="Times New Roman" w:eastAsia="Times New Roman" w:hAnsi="Times New Roman" w:cs="Times New Roman"/>
          <w:sz w:val="24"/>
          <w:szCs w:val="24"/>
          <w:lang w:eastAsia="ar-SA"/>
        </w:rPr>
        <w:t xml:space="preserve">) </w:t>
      </w:r>
      <w:r w:rsidR="008E3877" w:rsidRPr="00BE124E">
        <w:rPr>
          <w:rFonts w:ascii="Times New Roman" w:eastAsia="Times New Roman" w:hAnsi="Times New Roman" w:cs="Times New Roman"/>
          <w:sz w:val="24"/>
          <w:szCs w:val="24"/>
          <w:lang w:eastAsia="ar-SA"/>
        </w:rPr>
        <w:t xml:space="preserve">по форме Приложения № 4 </w:t>
      </w:r>
      <w:r w:rsidRPr="00BE124E">
        <w:rPr>
          <w:rFonts w:ascii="Times New Roman" w:eastAsia="Times New Roman" w:hAnsi="Times New Roman" w:cs="Times New Roman"/>
          <w:sz w:val="24"/>
          <w:szCs w:val="24"/>
          <w:lang w:eastAsia="ar-SA"/>
        </w:rPr>
        <w:t xml:space="preserve">на </w:t>
      </w:r>
      <w:r w:rsidR="00162CEC" w:rsidRPr="008A0ABB">
        <w:rPr>
          <w:rFonts w:ascii="Times New Roman" w:eastAsia="Times New Roman" w:hAnsi="Times New Roman" w:cs="Times New Roman"/>
          <w:sz w:val="24"/>
          <w:szCs w:val="24"/>
          <w:lang w:eastAsia="ar-SA"/>
        </w:rPr>
        <w:t>1</w:t>
      </w:r>
      <w:r w:rsidRPr="008A0ABB">
        <w:rPr>
          <w:rFonts w:ascii="Times New Roman" w:eastAsia="Times New Roman" w:hAnsi="Times New Roman" w:cs="Times New Roman"/>
          <w:sz w:val="24"/>
          <w:szCs w:val="24"/>
          <w:lang w:eastAsia="ar-SA"/>
        </w:rPr>
        <w:t xml:space="preserve">0 % от цены </w:t>
      </w:r>
      <w:r w:rsidR="00195131" w:rsidRPr="008A0ABB">
        <w:rPr>
          <w:rFonts w:ascii="Times New Roman" w:eastAsia="Times New Roman" w:hAnsi="Times New Roman" w:cs="Times New Roman"/>
          <w:sz w:val="24"/>
          <w:szCs w:val="24"/>
          <w:lang w:eastAsia="ar-SA"/>
        </w:rPr>
        <w:t>договора</w:t>
      </w:r>
      <w:r w:rsidRPr="008A0ABB">
        <w:rPr>
          <w:rFonts w:ascii="Times New Roman" w:eastAsia="Times New Roman" w:hAnsi="Times New Roman" w:cs="Times New Roman"/>
          <w:sz w:val="24"/>
          <w:szCs w:val="24"/>
          <w:lang w:eastAsia="ar-SA"/>
        </w:rPr>
        <w:t xml:space="preserve"> на бумажном носителе в 3 (трёх) экземплярах.</w:t>
      </w:r>
    </w:p>
    <w:p w14:paraId="0AC244C6" w14:textId="41D70684" w:rsidR="007831E0" w:rsidRPr="008A0ABB" w:rsidRDefault="00195131"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 xml:space="preserve">.1.1. </w:t>
      </w:r>
      <w:r w:rsidRPr="008A0ABB">
        <w:rPr>
          <w:rFonts w:ascii="Times New Roman" w:eastAsia="Times New Roman" w:hAnsi="Times New Roman" w:cs="Times New Roman"/>
          <w:sz w:val="24"/>
          <w:szCs w:val="24"/>
          <w:lang w:eastAsia="ar-SA"/>
        </w:rPr>
        <w:t>Технический з</w:t>
      </w:r>
      <w:r w:rsidR="007831E0" w:rsidRPr="008A0ABB">
        <w:rPr>
          <w:rFonts w:ascii="Times New Roman" w:eastAsia="Times New Roman" w:hAnsi="Times New Roman" w:cs="Times New Roman"/>
          <w:sz w:val="24"/>
          <w:szCs w:val="24"/>
          <w:lang w:eastAsia="ar-SA"/>
        </w:rPr>
        <w:t xml:space="preserve">аказчик обязан в течение 7 (семи) календарных дней после представления документов, содержащих </w:t>
      </w:r>
      <w:r w:rsidR="00947400" w:rsidRPr="00947400">
        <w:rPr>
          <w:rFonts w:ascii="Times New Roman" w:eastAsia="Times New Roman" w:hAnsi="Times New Roman" w:cs="Times New Roman"/>
          <w:sz w:val="24"/>
          <w:szCs w:val="24"/>
          <w:lang w:eastAsia="ar-SA"/>
        </w:rPr>
        <w:t xml:space="preserve">архитектурно-градостроительную концепцию </w:t>
      </w:r>
      <w:r w:rsidR="007831E0" w:rsidRPr="008A0ABB">
        <w:rPr>
          <w:rFonts w:ascii="Times New Roman" w:eastAsia="Times New Roman" w:hAnsi="Times New Roman" w:cs="Times New Roman"/>
          <w:sz w:val="24"/>
          <w:szCs w:val="24"/>
          <w:lang w:eastAsia="ar-SA"/>
        </w:rPr>
        <w:t>рассмотреть их и при наличии замечаний и /или возражений направить Подрядчику мотивированный отказ от приемки работ с перечнем замечаний.</w:t>
      </w:r>
    </w:p>
    <w:p w14:paraId="59D524F0" w14:textId="77777777" w:rsidR="007831E0" w:rsidRPr="008A0ABB" w:rsidRDefault="00195131"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 xml:space="preserve">.1.2. Подрядчик обязан устранить замечания, недостатки, указанные </w:t>
      </w:r>
      <w:r w:rsidRPr="008A0ABB">
        <w:rPr>
          <w:rFonts w:ascii="Times New Roman" w:eastAsia="Times New Roman" w:hAnsi="Times New Roman" w:cs="Times New Roman"/>
          <w:sz w:val="24"/>
          <w:szCs w:val="24"/>
          <w:lang w:eastAsia="ar-SA"/>
        </w:rPr>
        <w:t>Техническим з</w:t>
      </w:r>
      <w:r w:rsidR="007831E0" w:rsidRPr="008A0ABB">
        <w:rPr>
          <w:rFonts w:ascii="Times New Roman" w:eastAsia="Times New Roman" w:hAnsi="Times New Roman" w:cs="Times New Roman"/>
          <w:sz w:val="24"/>
          <w:szCs w:val="24"/>
          <w:lang w:eastAsia="ar-SA"/>
        </w:rPr>
        <w:t xml:space="preserve">аказчиком в срок, установленный </w:t>
      </w:r>
      <w:r w:rsidRPr="008A0ABB">
        <w:rPr>
          <w:rFonts w:ascii="Times New Roman" w:eastAsia="Times New Roman" w:hAnsi="Times New Roman" w:cs="Times New Roman"/>
          <w:sz w:val="24"/>
          <w:szCs w:val="24"/>
          <w:lang w:eastAsia="ar-SA"/>
        </w:rPr>
        <w:t>Техническим з</w:t>
      </w:r>
      <w:r w:rsidR="007831E0" w:rsidRPr="008A0ABB">
        <w:rPr>
          <w:rFonts w:ascii="Times New Roman" w:eastAsia="Times New Roman" w:hAnsi="Times New Roman" w:cs="Times New Roman"/>
          <w:sz w:val="24"/>
          <w:szCs w:val="24"/>
          <w:lang w:eastAsia="ar-SA"/>
        </w:rPr>
        <w:t>аказчиком. В случае, если срок не установлен, недостатки, замечания устраняются в срок до 7 (семи) календарных дней от даты получения Подрядчиком перечня замечаний.</w:t>
      </w:r>
    </w:p>
    <w:p w14:paraId="60F6F030" w14:textId="4AF7D8F3" w:rsidR="007831E0" w:rsidRPr="008A0ABB" w:rsidRDefault="00195131"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 xml:space="preserve">.1.3. При отсутствии замечаний к выполненным работам Заказчик в течение 7 (семи) календарных дней после предоставления от Подрядчика документов, указанных в п. </w:t>
      </w: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 xml:space="preserve">.1 </w:t>
      </w:r>
      <w:r w:rsidRPr="008A0ABB">
        <w:rPr>
          <w:rFonts w:ascii="Times New Roman" w:eastAsia="Times New Roman" w:hAnsi="Times New Roman" w:cs="Times New Roman"/>
          <w:sz w:val="24"/>
          <w:szCs w:val="24"/>
          <w:lang w:eastAsia="ar-SA"/>
        </w:rPr>
        <w:t>договора</w:t>
      </w:r>
      <w:r w:rsidR="007831E0" w:rsidRPr="008A0ABB">
        <w:rPr>
          <w:rFonts w:ascii="Times New Roman" w:eastAsia="Times New Roman" w:hAnsi="Times New Roman" w:cs="Times New Roman"/>
          <w:sz w:val="24"/>
          <w:szCs w:val="24"/>
          <w:lang w:eastAsia="ar-SA"/>
        </w:rPr>
        <w:t xml:space="preserve">, подписывает Акт сдачи-приемки выполненных работ (промежуточный) на </w:t>
      </w:r>
      <w:r w:rsidR="00162CEC" w:rsidRPr="008A0ABB">
        <w:rPr>
          <w:rFonts w:ascii="Times New Roman" w:eastAsia="Times New Roman" w:hAnsi="Times New Roman" w:cs="Times New Roman"/>
          <w:sz w:val="24"/>
          <w:szCs w:val="24"/>
          <w:lang w:eastAsia="ar-SA"/>
        </w:rPr>
        <w:t>1</w:t>
      </w:r>
      <w:r w:rsidR="007831E0" w:rsidRPr="008A0ABB">
        <w:rPr>
          <w:rFonts w:ascii="Times New Roman" w:eastAsia="Times New Roman" w:hAnsi="Times New Roman" w:cs="Times New Roman"/>
          <w:sz w:val="24"/>
          <w:szCs w:val="24"/>
          <w:lang w:eastAsia="ar-SA"/>
        </w:rPr>
        <w:t xml:space="preserve">0 % от цены </w:t>
      </w:r>
      <w:r w:rsidRPr="008A0ABB">
        <w:rPr>
          <w:rFonts w:ascii="Times New Roman" w:eastAsia="Times New Roman" w:hAnsi="Times New Roman" w:cs="Times New Roman"/>
          <w:sz w:val="24"/>
          <w:szCs w:val="24"/>
          <w:lang w:eastAsia="ar-SA"/>
        </w:rPr>
        <w:t>договора</w:t>
      </w:r>
      <w:r w:rsidR="00CA538F" w:rsidRPr="008A0ABB">
        <w:rPr>
          <w:rFonts w:ascii="Times New Roman" w:eastAsia="Times New Roman" w:hAnsi="Times New Roman" w:cs="Times New Roman"/>
          <w:sz w:val="24"/>
          <w:szCs w:val="24"/>
          <w:lang w:eastAsia="ar-SA"/>
        </w:rPr>
        <w:t xml:space="preserve"> и направляет его на подписание Заказчику</w:t>
      </w:r>
      <w:r w:rsidR="007831E0" w:rsidRPr="008A0ABB">
        <w:rPr>
          <w:rFonts w:ascii="Times New Roman" w:eastAsia="Times New Roman" w:hAnsi="Times New Roman" w:cs="Times New Roman"/>
          <w:sz w:val="24"/>
          <w:szCs w:val="24"/>
          <w:lang w:eastAsia="ar-SA"/>
        </w:rPr>
        <w:t>.</w:t>
      </w:r>
      <w:r w:rsidR="00CA538F" w:rsidRPr="008A0ABB">
        <w:rPr>
          <w:rFonts w:ascii="Times New Roman" w:eastAsia="Times New Roman" w:hAnsi="Times New Roman" w:cs="Times New Roman"/>
          <w:sz w:val="24"/>
          <w:szCs w:val="24"/>
          <w:lang w:eastAsia="ar-SA"/>
        </w:rPr>
        <w:t xml:space="preserve"> Заказчик подписывает указанный </w:t>
      </w:r>
      <w:r w:rsidR="003D4A9E" w:rsidRPr="008A0ABB">
        <w:rPr>
          <w:rFonts w:ascii="Times New Roman" w:eastAsia="Times New Roman" w:hAnsi="Times New Roman" w:cs="Times New Roman"/>
          <w:sz w:val="24"/>
          <w:szCs w:val="24"/>
          <w:lang w:eastAsia="ar-SA"/>
        </w:rPr>
        <w:t>акт в течение 5 (пяти) рабочих дней от даты получения от Технического заказчика.</w:t>
      </w:r>
    </w:p>
    <w:p w14:paraId="7C695BF1" w14:textId="2019A9D4" w:rsidR="007831E0" w:rsidRPr="008A0ABB" w:rsidRDefault="00195131"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 xml:space="preserve">.2. При завершении работ по </w:t>
      </w:r>
      <w:r w:rsidRPr="008A0ABB">
        <w:rPr>
          <w:rFonts w:ascii="Times New Roman" w:eastAsia="Times New Roman" w:hAnsi="Times New Roman" w:cs="Times New Roman"/>
          <w:sz w:val="24"/>
          <w:szCs w:val="24"/>
          <w:lang w:eastAsia="ar-SA"/>
        </w:rPr>
        <w:t xml:space="preserve">выполнению инженерных изысканий, </w:t>
      </w:r>
      <w:r w:rsidR="007831E0" w:rsidRPr="008A0ABB">
        <w:rPr>
          <w:rFonts w:ascii="Times New Roman" w:eastAsia="Times New Roman" w:hAnsi="Times New Roman" w:cs="Times New Roman"/>
          <w:sz w:val="24"/>
          <w:szCs w:val="24"/>
          <w:lang w:eastAsia="ar-SA"/>
        </w:rPr>
        <w:t>разработке</w:t>
      </w:r>
      <w:r w:rsidR="004C63F2">
        <w:rPr>
          <w:rFonts w:ascii="Times New Roman" w:eastAsia="Times New Roman" w:hAnsi="Times New Roman" w:cs="Times New Roman"/>
          <w:sz w:val="24"/>
          <w:szCs w:val="24"/>
          <w:lang w:eastAsia="ar-SA"/>
        </w:rPr>
        <w:t xml:space="preserve"> и согласовании проектной документации и рабочей </w:t>
      </w:r>
      <w:r w:rsidR="007831E0" w:rsidRPr="008A0ABB">
        <w:rPr>
          <w:rFonts w:ascii="Times New Roman" w:eastAsia="Times New Roman" w:hAnsi="Times New Roman" w:cs="Times New Roman"/>
          <w:sz w:val="24"/>
          <w:szCs w:val="24"/>
          <w:lang w:eastAsia="ar-SA"/>
        </w:rPr>
        <w:t>до</w:t>
      </w:r>
      <w:r w:rsidR="004C63F2">
        <w:rPr>
          <w:rFonts w:ascii="Times New Roman" w:eastAsia="Times New Roman" w:hAnsi="Times New Roman" w:cs="Times New Roman"/>
          <w:sz w:val="24"/>
          <w:szCs w:val="24"/>
          <w:lang w:eastAsia="ar-SA"/>
        </w:rPr>
        <w:t xml:space="preserve">кументации, </w:t>
      </w:r>
      <w:r w:rsidR="007831E0" w:rsidRPr="008A0ABB">
        <w:rPr>
          <w:rFonts w:ascii="Times New Roman" w:eastAsia="Times New Roman" w:hAnsi="Times New Roman" w:cs="Times New Roman"/>
          <w:sz w:val="24"/>
          <w:szCs w:val="24"/>
          <w:lang w:eastAsia="ar-SA"/>
        </w:rPr>
        <w:t xml:space="preserve">передачи документов в орган, ответственный за проведение государственной экспертизы, Подрядчик обязан известить </w:t>
      </w:r>
      <w:r w:rsidR="006F7A93">
        <w:rPr>
          <w:rFonts w:ascii="Times New Roman" w:eastAsia="Times New Roman" w:hAnsi="Times New Roman" w:cs="Times New Roman"/>
          <w:sz w:val="24"/>
          <w:szCs w:val="24"/>
          <w:lang w:eastAsia="ar-SA"/>
        </w:rPr>
        <w:t xml:space="preserve">Заказчика, </w:t>
      </w:r>
      <w:r w:rsidRPr="008A0ABB">
        <w:rPr>
          <w:rFonts w:ascii="Times New Roman" w:eastAsia="Times New Roman" w:hAnsi="Times New Roman" w:cs="Times New Roman"/>
          <w:sz w:val="24"/>
          <w:szCs w:val="24"/>
          <w:lang w:eastAsia="ar-SA"/>
        </w:rPr>
        <w:t>Технического з</w:t>
      </w:r>
      <w:r w:rsidR="007831E0" w:rsidRPr="008A0ABB">
        <w:rPr>
          <w:rFonts w:ascii="Times New Roman" w:eastAsia="Times New Roman" w:hAnsi="Times New Roman" w:cs="Times New Roman"/>
          <w:sz w:val="24"/>
          <w:szCs w:val="24"/>
          <w:lang w:eastAsia="ar-SA"/>
        </w:rPr>
        <w:t xml:space="preserve">аказчика о готовности работ и представить на рассмотрение </w:t>
      </w:r>
      <w:r w:rsidRPr="008A0ABB">
        <w:rPr>
          <w:rFonts w:ascii="Times New Roman" w:eastAsia="Times New Roman" w:hAnsi="Times New Roman" w:cs="Times New Roman"/>
          <w:sz w:val="24"/>
          <w:szCs w:val="24"/>
          <w:lang w:eastAsia="ar-SA"/>
        </w:rPr>
        <w:t>Техническому з</w:t>
      </w:r>
      <w:r w:rsidR="007831E0" w:rsidRPr="008A0ABB">
        <w:rPr>
          <w:rFonts w:ascii="Times New Roman" w:eastAsia="Times New Roman" w:hAnsi="Times New Roman" w:cs="Times New Roman"/>
          <w:sz w:val="24"/>
          <w:szCs w:val="24"/>
          <w:lang w:eastAsia="ar-SA"/>
        </w:rPr>
        <w:t xml:space="preserve">аказчику с сопроводительными документами по накладной: </w:t>
      </w:r>
    </w:p>
    <w:p w14:paraId="70F92C13" w14:textId="7D88F1AE" w:rsidR="007831E0" w:rsidRPr="008A0ABB" w:rsidRDefault="007831E0"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 </w:t>
      </w:r>
      <w:r w:rsidR="00162CEC" w:rsidRPr="008A0ABB">
        <w:rPr>
          <w:rFonts w:ascii="Times New Roman" w:eastAsia="Times New Roman" w:hAnsi="Times New Roman" w:cs="Times New Roman"/>
          <w:sz w:val="24"/>
          <w:szCs w:val="24"/>
          <w:lang w:eastAsia="ar-SA"/>
        </w:rPr>
        <w:t xml:space="preserve">результаты инженерных изысканий, </w:t>
      </w:r>
      <w:r w:rsidRPr="008A0ABB">
        <w:rPr>
          <w:rFonts w:ascii="Times New Roman" w:eastAsia="Times New Roman" w:hAnsi="Times New Roman" w:cs="Times New Roman"/>
          <w:sz w:val="24"/>
          <w:szCs w:val="24"/>
          <w:lang w:eastAsia="ar-SA"/>
        </w:rPr>
        <w:t xml:space="preserve">проектную документацию, сформированную и согласованную в соответствии с требованиями Технического задания и нормами действующего законодательства Российской Федерации в 1 (одном) экземпляре на бумажном носителе и в 1 (одном) экземпляре на электронном носителе в формате </w:t>
      </w:r>
      <w:proofErr w:type="spellStart"/>
      <w:r w:rsidRPr="008A0ABB">
        <w:rPr>
          <w:rFonts w:ascii="Times New Roman" w:eastAsia="Times New Roman" w:hAnsi="Times New Roman" w:cs="Times New Roman"/>
          <w:sz w:val="24"/>
          <w:szCs w:val="24"/>
          <w:lang w:eastAsia="ar-SA"/>
        </w:rPr>
        <w:t>pdf</w:t>
      </w:r>
      <w:proofErr w:type="spellEnd"/>
      <w:r w:rsidRPr="008A0ABB">
        <w:rPr>
          <w:rFonts w:ascii="Times New Roman" w:eastAsia="Times New Roman" w:hAnsi="Times New Roman" w:cs="Times New Roman"/>
          <w:sz w:val="24"/>
          <w:szCs w:val="24"/>
          <w:lang w:eastAsia="ar-SA"/>
        </w:rPr>
        <w:t>, подписанную электронной подписью;</w:t>
      </w:r>
    </w:p>
    <w:p w14:paraId="221CDB1A" w14:textId="3B4B2338" w:rsidR="007831E0" w:rsidRPr="008A0ABB" w:rsidRDefault="007831E0"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 ведомости объемов работ, </w:t>
      </w:r>
      <w:r w:rsidR="00162CEC" w:rsidRPr="008A0ABB">
        <w:rPr>
          <w:rFonts w:ascii="Times New Roman" w:eastAsia="Times New Roman" w:hAnsi="Times New Roman" w:cs="Times New Roman"/>
          <w:sz w:val="24"/>
          <w:szCs w:val="24"/>
          <w:lang w:eastAsia="ar-SA"/>
        </w:rPr>
        <w:t>конъюнктурный анализ</w:t>
      </w:r>
      <w:r w:rsidRPr="008A0ABB">
        <w:rPr>
          <w:rFonts w:ascii="Times New Roman" w:eastAsia="Times New Roman" w:hAnsi="Times New Roman" w:cs="Times New Roman"/>
          <w:sz w:val="24"/>
          <w:szCs w:val="24"/>
          <w:lang w:eastAsia="ar-SA"/>
        </w:rPr>
        <w:t xml:space="preserve"> </w:t>
      </w:r>
      <w:r w:rsidR="00EF0156">
        <w:rPr>
          <w:rFonts w:ascii="Times New Roman" w:eastAsia="Times New Roman" w:hAnsi="Times New Roman" w:cs="Times New Roman"/>
          <w:sz w:val="24"/>
          <w:szCs w:val="24"/>
          <w:lang w:eastAsia="ar-SA"/>
        </w:rPr>
        <w:t xml:space="preserve">стоимостей оборудования и материалов </w:t>
      </w:r>
      <w:r w:rsidRPr="008A0ABB">
        <w:rPr>
          <w:rFonts w:ascii="Times New Roman" w:eastAsia="Times New Roman" w:hAnsi="Times New Roman" w:cs="Times New Roman"/>
          <w:sz w:val="24"/>
          <w:szCs w:val="24"/>
          <w:lang w:eastAsia="ar-SA"/>
        </w:rPr>
        <w:t xml:space="preserve">с приложением </w:t>
      </w:r>
      <w:r w:rsidR="00162CEC" w:rsidRPr="008A0ABB">
        <w:rPr>
          <w:rFonts w:ascii="Times New Roman" w:eastAsia="Times New Roman" w:hAnsi="Times New Roman" w:cs="Times New Roman"/>
          <w:sz w:val="24"/>
          <w:szCs w:val="24"/>
          <w:lang w:eastAsia="ar-SA"/>
        </w:rPr>
        <w:t>технико-коммерческих предложений по</w:t>
      </w:r>
      <w:r w:rsidRPr="008A0ABB">
        <w:rPr>
          <w:rFonts w:ascii="Times New Roman" w:eastAsia="Times New Roman" w:hAnsi="Times New Roman" w:cs="Times New Roman"/>
          <w:sz w:val="24"/>
          <w:szCs w:val="24"/>
          <w:lang w:eastAsia="ar-SA"/>
        </w:rPr>
        <w:t xml:space="preserve"> результат</w:t>
      </w:r>
      <w:r w:rsidR="00162CEC" w:rsidRPr="008A0ABB">
        <w:rPr>
          <w:rFonts w:ascii="Times New Roman" w:eastAsia="Times New Roman" w:hAnsi="Times New Roman" w:cs="Times New Roman"/>
          <w:sz w:val="24"/>
          <w:szCs w:val="24"/>
          <w:lang w:eastAsia="ar-SA"/>
        </w:rPr>
        <w:t>ам</w:t>
      </w:r>
      <w:r w:rsidRPr="008A0ABB">
        <w:rPr>
          <w:rFonts w:ascii="Times New Roman" w:eastAsia="Times New Roman" w:hAnsi="Times New Roman" w:cs="Times New Roman"/>
          <w:sz w:val="24"/>
          <w:szCs w:val="24"/>
          <w:lang w:eastAsia="ar-SA"/>
        </w:rPr>
        <w:t xml:space="preserve"> мониторинга рыночных цен в 1 (одном) экземпляре на бумажном носителе и в 1 (одном) экземпляре на электронном носителе в формате </w:t>
      </w:r>
      <w:proofErr w:type="spellStart"/>
      <w:r w:rsidRPr="008A0ABB">
        <w:rPr>
          <w:rFonts w:ascii="Times New Roman" w:eastAsia="Times New Roman" w:hAnsi="Times New Roman" w:cs="Times New Roman"/>
          <w:sz w:val="24"/>
          <w:szCs w:val="24"/>
          <w:lang w:eastAsia="ar-SA"/>
        </w:rPr>
        <w:t>pdf</w:t>
      </w:r>
      <w:proofErr w:type="spellEnd"/>
      <w:r w:rsidRPr="008A0ABB">
        <w:rPr>
          <w:rFonts w:ascii="Times New Roman" w:eastAsia="Times New Roman" w:hAnsi="Times New Roman" w:cs="Times New Roman"/>
          <w:sz w:val="24"/>
          <w:szCs w:val="24"/>
          <w:lang w:eastAsia="ar-SA"/>
        </w:rPr>
        <w:t>, подписанные электронной подписью.</w:t>
      </w:r>
    </w:p>
    <w:p w14:paraId="480E3436" w14:textId="30759AE8" w:rsidR="007831E0" w:rsidRPr="008A0ABB" w:rsidRDefault="007831E0"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 акт приема-передачи от Подрядчика Заказчику результатов инженерных изысканий </w:t>
      </w:r>
      <w:r w:rsidR="006F7A93">
        <w:rPr>
          <w:rFonts w:ascii="Times New Roman" w:eastAsia="Times New Roman" w:hAnsi="Times New Roman" w:cs="Times New Roman"/>
          <w:sz w:val="24"/>
          <w:szCs w:val="24"/>
          <w:lang w:eastAsia="ar-SA"/>
        </w:rPr>
        <w:t xml:space="preserve">и </w:t>
      </w:r>
      <w:r w:rsidRPr="008A0ABB">
        <w:rPr>
          <w:rFonts w:ascii="Times New Roman" w:eastAsia="Times New Roman" w:hAnsi="Times New Roman" w:cs="Times New Roman"/>
          <w:sz w:val="24"/>
          <w:szCs w:val="24"/>
          <w:lang w:eastAsia="ar-SA"/>
        </w:rPr>
        <w:t>проектной документации в объеме 100% готовности.</w:t>
      </w:r>
    </w:p>
    <w:p w14:paraId="63F5C532" w14:textId="77777777" w:rsidR="007831E0" w:rsidRPr="008A0ABB" w:rsidRDefault="00195131"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 xml:space="preserve">.2.1. </w:t>
      </w:r>
      <w:r w:rsidRPr="008A0ABB">
        <w:rPr>
          <w:rFonts w:ascii="Times New Roman" w:eastAsia="Times New Roman" w:hAnsi="Times New Roman" w:cs="Times New Roman"/>
          <w:sz w:val="24"/>
          <w:szCs w:val="24"/>
          <w:lang w:eastAsia="ar-SA"/>
        </w:rPr>
        <w:t>Технический з</w:t>
      </w:r>
      <w:r w:rsidR="007831E0" w:rsidRPr="008A0ABB">
        <w:rPr>
          <w:rFonts w:ascii="Times New Roman" w:eastAsia="Times New Roman" w:hAnsi="Times New Roman" w:cs="Times New Roman"/>
          <w:sz w:val="24"/>
          <w:szCs w:val="24"/>
          <w:lang w:eastAsia="ar-SA"/>
        </w:rPr>
        <w:t xml:space="preserve">аказчик обязан в течение 7 (семи) календарных дней после </w:t>
      </w:r>
      <w:r w:rsidR="007831E0" w:rsidRPr="008A0ABB">
        <w:rPr>
          <w:rFonts w:ascii="Times New Roman" w:eastAsia="Times New Roman" w:hAnsi="Times New Roman" w:cs="Times New Roman"/>
          <w:sz w:val="24"/>
          <w:szCs w:val="24"/>
          <w:lang w:eastAsia="ar-SA"/>
        </w:rPr>
        <w:lastRenderedPageBreak/>
        <w:t>представления документации рассмотреть её и при наличии замечаний и /или возражений направить Подрядчику перечень замечаний, недостатков.</w:t>
      </w:r>
    </w:p>
    <w:p w14:paraId="669AF73D" w14:textId="3460BF13" w:rsidR="007831E0" w:rsidRPr="008A0ABB" w:rsidRDefault="003D4A9E"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 xml:space="preserve">.2.2. Подрядчик обязан устранить замечания, недостатки, указанные </w:t>
      </w:r>
      <w:r w:rsidR="00195131" w:rsidRPr="008A0ABB">
        <w:rPr>
          <w:rFonts w:ascii="Times New Roman" w:eastAsia="Times New Roman" w:hAnsi="Times New Roman" w:cs="Times New Roman"/>
          <w:sz w:val="24"/>
          <w:szCs w:val="24"/>
          <w:lang w:eastAsia="ar-SA"/>
        </w:rPr>
        <w:t>Техническим з</w:t>
      </w:r>
      <w:r w:rsidR="007831E0" w:rsidRPr="008A0ABB">
        <w:rPr>
          <w:rFonts w:ascii="Times New Roman" w:eastAsia="Times New Roman" w:hAnsi="Times New Roman" w:cs="Times New Roman"/>
          <w:sz w:val="24"/>
          <w:szCs w:val="24"/>
          <w:lang w:eastAsia="ar-SA"/>
        </w:rPr>
        <w:t xml:space="preserve">аказчиком в срок, установленный </w:t>
      </w:r>
      <w:r w:rsidR="00195131" w:rsidRPr="008A0ABB">
        <w:rPr>
          <w:rFonts w:ascii="Times New Roman" w:eastAsia="Times New Roman" w:hAnsi="Times New Roman" w:cs="Times New Roman"/>
          <w:sz w:val="24"/>
          <w:szCs w:val="24"/>
          <w:lang w:eastAsia="ar-SA"/>
        </w:rPr>
        <w:t>Техническим з</w:t>
      </w:r>
      <w:r w:rsidR="007831E0" w:rsidRPr="008A0ABB">
        <w:rPr>
          <w:rFonts w:ascii="Times New Roman" w:eastAsia="Times New Roman" w:hAnsi="Times New Roman" w:cs="Times New Roman"/>
          <w:sz w:val="24"/>
          <w:szCs w:val="24"/>
          <w:lang w:eastAsia="ar-SA"/>
        </w:rPr>
        <w:t>аказчиком. В случае, если срок не установлен, недостатки, замечания устраняются в срок до 7 (семи) календарных дней от даты получения Подрядчиком перечня замечаний, недостатков.</w:t>
      </w:r>
    </w:p>
    <w:p w14:paraId="620BC476" w14:textId="77777777" w:rsidR="007831E0" w:rsidRPr="008A0ABB" w:rsidRDefault="00195131"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 xml:space="preserve">.2.3. </w:t>
      </w:r>
      <w:r w:rsidR="009C31F3" w:rsidRPr="008A0ABB">
        <w:rPr>
          <w:rFonts w:ascii="Times New Roman" w:eastAsia="Times New Roman" w:hAnsi="Times New Roman" w:cs="Times New Roman"/>
          <w:sz w:val="24"/>
          <w:szCs w:val="24"/>
          <w:lang w:eastAsia="ar-SA"/>
        </w:rPr>
        <w:t>Технический з</w:t>
      </w:r>
      <w:r w:rsidR="007831E0" w:rsidRPr="008A0ABB">
        <w:rPr>
          <w:rFonts w:ascii="Times New Roman" w:eastAsia="Times New Roman" w:hAnsi="Times New Roman" w:cs="Times New Roman"/>
          <w:sz w:val="24"/>
          <w:szCs w:val="24"/>
          <w:lang w:eastAsia="ar-SA"/>
        </w:rPr>
        <w:t>аказчик обязан в течение 7 (семи) календарных дней рассмотреть исправленную документацию по ранее направленному Подрядчику перечню замечаний, недостатков.</w:t>
      </w:r>
    </w:p>
    <w:p w14:paraId="787CD2E2" w14:textId="3187E009" w:rsidR="007831E0" w:rsidRPr="008A0ABB" w:rsidRDefault="00195131"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 xml:space="preserve">.3. Подрядчик по доверенности от Заказчика обязан направить результаты инженерных изысканий, проектную, в том числе сметную документацию в электронном виде в орган, ответственный за проведение государственной экспертизы </w:t>
      </w:r>
      <w:bookmarkStart w:id="2" w:name="_Hlk74657369"/>
      <w:r w:rsidR="00827FAF" w:rsidRPr="008A0ABB">
        <w:rPr>
          <w:rFonts w:ascii="Times New Roman" w:eastAsia="Times New Roman" w:hAnsi="Times New Roman" w:cs="Times New Roman"/>
          <w:sz w:val="24"/>
          <w:szCs w:val="24"/>
          <w:lang w:eastAsia="ar-SA"/>
        </w:rPr>
        <w:t>результатов инженерных изысканий и проектной документации</w:t>
      </w:r>
      <w:bookmarkEnd w:id="2"/>
      <w:r w:rsidR="007831E0" w:rsidRPr="008A0ABB">
        <w:rPr>
          <w:rFonts w:ascii="Times New Roman" w:eastAsia="Times New Roman" w:hAnsi="Times New Roman" w:cs="Times New Roman"/>
          <w:sz w:val="24"/>
          <w:szCs w:val="24"/>
          <w:lang w:eastAsia="ar-SA"/>
        </w:rPr>
        <w:t>, организовать сопровождение по проведению государственной экспертизы проектной документации и результатов инженерных изысканий и прохождение проверки достоверности определения сметной стоимости объекта в органе, ответственном за проведение государственной экспертизы</w:t>
      </w:r>
      <w:r w:rsidR="00827FAF" w:rsidRPr="008A0ABB">
        <w:rPr>
          <w:rFonts w:ascii="Times New Roman" w:eastAsia="Times New Roman" w:hAnsi="Times New Roman" w:cs="Times New Roman"/>
          <w:sz w:val="24"/>
          <w:szCs w:val="24"/>
          <w:lang w:eastAsia="ar-SA"/>
        </w:rPr>
        <w:t xml:space="preserve"> результатов инженерных изысканий и проектной документации</w:t>
      </w:r>
      <w:r w:rsidR="007831E0" w:rsidRPr="008A0ABB">
        <w:rPr>
          <w:rFonts w:ascii="Times New Roman" w:eastAsia="Times New Roman" w:hAnsi="Times New Roman" w:cs="Times New Roman"/>
          <w:sz w:val="24"/>
          <w:szCs w:val="24"/>
          <w:lang w:eastAsia="ar-SA"/>
        </w:rPr>
        <w:t xml:space="preserve"> и/или проведение проверки достоверности определения сметной стоимости.</w:t>
      </w:r>
    </w:p>
    <w:p w14:paraId="67B31725" w14:textId="3F628E2F" w:rsidR="007831E0" w:rsidRPr="008A0ABB" w:rsidRDefault="009C31F3"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 xml:space="preserve">.3.1. После получения Подрядчиком подтверждения о принятии органом, ответственным за проведение государственной экспертизы </w:t>
      </w:r>
      <w:bookmarkStart w:id="3" w:name="_Hlk74657471"/>
      <w:r w:rsidR="00827FAF" w:rsidRPr="008A0ABB">
        <w:rPr>
          <w:rFonts w:ascii="Times New Roman" w:eastAsia="Times New Roman" w:hAnsi="Times New Roman" w:cs="Times New Roman"/>
          <w:sz w:val="24"/>
          <w:szCs w:val="24"/>
          <w:lang w:eastAsia="ar-SA"/>
        </w:rPr>
        <w:t>результатов инженерных изысканий и проектной документации</w:t>
      </w:r>
      <w:bookmarkEnd w:id="3"/>
      <w:r w:rsidR="00827FAF" w:rsidRPr="008A0ABB">
        <w:rPr>
          <w:rFonts w:ascii="Times New Roman" w:eastAsia="Times New Roman" w:hAnsi="Times New Roman" w:cs="Times New Roman"/>
          <w:sz w:val="24"/>
          <w:szCs w:val="24"/>
          <w:lang w:eastAsia="ar-SA"/>
        </w:rPr>
        <w:t xml:space="preserve"> </w:t>
      </w:r>
      <w:r w:rsidR="007831E0" w:rsidRPr="008A0ABB">
        <w:rPr>
          <w:rFonts w:ascii="Times New Roman" w:eastAsia="Times New Roman" w:hAnsi="Times New Roman" w:cs="Times New Roman"/>
          <w:sz w:val="24"/>
          <w:szCs w:val="24"/>
          <w:lang w:eastAsia="ar-SA"/>
        </w:rPr>
        <w:t xml:space="preserve">и проведение проверки достоверности определения сметной стоимости, результатов инженерных изысканий, проектной, в том числе сметной документации на государственную экспертизу, Подрядчик направляет в адрес </w:t>
      </w:r>
      <w:r w:rsidR="003D4A9E" w:rsidRPr="008A0ABB">
        <w:rPr>
          <w:rFonts w:ascii="Times New Roman" w:eastAsia="Times New Roman" w:hAnsi="Times New Roman" w:cs="Times New Roman"/>
          <w:sz w:val="24"/>
          <w:szCs w:val="24"/>
          <w:lang w:eastAsia="ar-SA"/>
        </w:rPr>
        <w:t>Технического з</w:t>
      </w:r>
      <w:r w:rsidR="007831E0" w:rsidRPr="008A0ABB">
        <w:rPr>
          <w:rFonts w:ascii="Times New Roman" w:eastAsia="Times New Roman" w:hAnsi="Times New Roman" w:cs="Times New Roman"/>
          <w:sz w:val="24"/>
          <w:szCs w:val="24"/>
          <w:lang w:eastAsia="ar-SA"/>
        </w:rPr>
        <w:t xml:space="preserve">аказчика Акт сдачи-приемки выполненных работ (промежуточный) на </w:t>
      </w:r>
      <w:r w:rsidR="004C63F2">
        <w:rPr>
          <w:rFonts w:ascii="Times New Roman" w:eastAsia="Times New Roman" w:hAnsi="Times New Roman" w:cs="Times New Roman"/>
          <w:sz w:val="24"/>
          <w:szCs w:val="24"/>
          <w:lang w:eastAsia="ar-SA"/>
        </w:rPr>
        <w:t>3</w:t>
      </w:r>
      <w:r w:rsidR="00082F66">
        <w:rPr>
          <w:rFonts w:ascii="Times New Roman" w:eastAsia="Times New Roman" w:hAnsi="Times New Roman" w:cs="Times New Roman"/>
          <w:sz w:val="24"/>
          <w:szCs w:val="24"/>
          <w:lang w:eastAsia="ar-SA"/>
        </w:rPr>
        <w:t>0</w:t>
      </w:r>
      <w:r w:rsidR="007831E0" w:rsidRPr="008A0ABB">
        <w:rPr>
          <w:rFonts w:ascii="Times New Roman" w:eastAsia="Times New Roman" w:hAnsi="Times New Roman" w:cs="Times New Roman"/>
          <w:sz w:val="24"/>
          <w:szCs w:val="24"/>
          <w:lang w:eastAsia="ar-SA"/>
        </w:rPr>
        <w:t xml:space="preserve"> % от цены </w:t>
      </w:r>
      <w:r w:rsidRPr="008A0ABB">
        <w:rPr>
          <w:rFonts w:ascii="Times New Roman" w:eastAsia="Times New Roman" w:hAnsi="Times New Roman" w:cs="Times New Roman"/>
          <w:sz w:val="24"/>
          <w:szCs w:val="24"/>
          <w:lang w:eastAsia="ar-SA"/>
        </w:rPr>
        <w:t>договора</w:t>
      </w:r>
      <w:r w:rsidR="007831E0" w:rsidRPr="008A0ABB">
        <w:rPr>
          <w:rFonts w:ascii="Times New Roman" w:eastAsia="Times New Roman" w:hAnsi="Times New Roman" w:cs="Times New Roman"/>
          <w:sz w:val="24"/>
          <w:szCs w:val="24"/>
          <w:lang w:eastAsia="ar-SA"/>
        </w:rPr>
        <w:t xml:space="preserve"> на бумажном носителе в 3 (трёх) экземплярах и документы, подтверждающие принятие органом, ответственным за проведение государственной экспертизы </w:t>
      </w:r>
      <w:r w:rsidR="00827FAF" w:rsidRPr="008A0ABB">
        <w:rPr>
          <w:rFonts w:ascii="Times New Roman" w:eastAsia="Times New Roman" w:hAnsi="Times New Roman" w:cs="Times New Roman"/>
          <w:sz w:val="24"/>
          <w:szCs w:val="24"/>
          <w:lang w:eastAsia="ar-SA"/>
        </w:rPr>
        <w:t xml:space="preserve">результатов инженерных изысканий и проектной документации </w:t>
      </w:r>
      <w:r w:rsidR="007831E0" w:rsidRPr="008A0ABB">
        <w:rPr>
          <w:rFonts w:ascii="Times New Roman" w:eastAsia="Times New Roman" w:hAnsi="Times New Roman" w:cs="Times New Roman"/>
          <w:sz w:val="24"/>
          <w:szCs w:val="24"/>
          <w:lang w:eastAsia="ar-SA"/>
        </w:rPr>
        <w:t>и/или проведение проверки достоверности определения сметной стоимости, результатов инженерных изысканий, проектной, в том числе сметной документации на государственную экспертизу.</w:t>
      </w:r>
    </w:p>
    <w:p w14:paraId="5C8BC7C6" w14:textId="48AF19B8" w:rsidR="007831E0" w:rsidRPr="008A0ABB" w:rsidRDefault="009C31F3"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 xml:space="preserve">.3.2. Данный Акт сдачи-приёмки выполненных работ (промежуточный) на </w:t>
      </w:r>
      <w:r w:rsidR="004C63F2">
        <w:rPr>
          <w:rFonts w:ascii="Times New Roman" w:eastAsia="Times New Roman" w:hAnsi="Times New Roman" w:cs="Times New Roman"/>
          <w:sz w:val="24"/>
          <w:szCs w:val="24"/>
          <w:lang w:eastAsia="ar-SA"/>
        </w:rPr>
        <w:t>3</w:t>
      </w:r>
      <w:r w:rsidR="00082F66">
        <w:rPr>
          <w:rFonts w:ascii="Times New Roman" w:eastAsia="Times New Roman" w:hAnsi="Times New Roman" w:cs="Times New Roman"/>
          <w:sz w:val="24"/>
          <w:szCs w:val="24"/>
          <w:lang w:eastAsia="ar-SA"/>
        </w:rPr>
        <w:t>0</w:t>
      </w:r>
      <w:r w:rsidR="007831E0" w:rsidRPr="008A0ABB">
        <w:rPr>
          <w:rFonts w:ascii="Times New Roman" w:eastAsia="Times New Roman" w:hAnsi="Times New Roman" w:cs="Times New Roman"/>
          <w:sz w:val="24"/>
          <w:szCs w:val="24"/>
          <w:lang w:eastAsia="ar-SA"/>
        </w:rPr>
        <w:t xml:space="preserve"> % от цены </w:t>
      </w:r>
      <w:r w:rsidRPr="008A0ABB">
        <w:rPr>
          <w:rFonts w:ascii="Times New Roman" w:eastAsia="Times New Roman" w:hAnsi="Times New Roman" w:cs="Times New Roman"/>
          <w:sz w:val="24"/>
          <w:szCs w:val="24"/>
          <w:lang w:eastAsia="ar-SA"/>
        </w:rPr>
        <w:t>договора</w:t>
      </w:r>
      <w:r w:rsidR="007831E0" w:rsidRPr="008A0ABB">
        <w:rPr>
          <w:rFonts w:ascii="Times New Roman" w:eastAsia="Times New Roman" w:hAnsi="Times New Roman" w:cs="Times New Roman"/>
          <w:sz w:val="24"/>
          <w:szCs w:val="24"/>
          <w:lang w:eastAsia="ar-SA"/>
        </w:rPr>
        <w:t xml:space="preserve"> подписывается </w:t>
      </w:r>
      <w:r w:rsidR="003D4A9E" w:rsidRPr="008A0ABB">
        <w:rPr>
          <w:rFonts w:ascii="Times New Roman" w:eastAsia="Times New Roman" w:hAnsi="Times New Roman" w:cs="Times New Roman"/>
          <w:sz w:val="24"/>
          <w:szCs w:val="24"/>
          <w:lang w:eastAsia="ar-SA"/>
        </w:rPr>
        <w:t>Техническим з</w:t>
      </w:r>
      <w:r w:rsidR="007831E0" w:rsidRPr="008A0ABB">
        <w:rPr>
          <w:rFonts w:ascii="Times New Roman" w:eastAsia="Times New Roman" w:hAnsi="Times New Roman" w:cs="Times New Roman"/>
          <w:sz w:val="24"/>
          <w:szCs w:val="24"/>
          <w:lang w:eastAsia="ar-SA"/>
        </w:rPr>
        <w:t xml:space="preserve">аказчиком в течение 5 (пяти) рабочих дней со дня получения документов, указанных в п. </w:t>
      </w:r>
      <w:r w:rsidR="003D4A9E"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 xml:space="preserve">.3.1. настоящего </w:t>
      </w:r>
      <w:r w:rsidR="00BA2FD2" w:rsidRPr="008A0ABB">
        <w:rPr>
          <w:rFonts w:ascii="Times New Roman" w:eastAsia="Times New Roman" w:hAnsi="Times New Roman" w:cs="Times New Roman"/>
          <w:sz w:val="24"/>
          <w:szCs w:val="24"/>
          <w:lang w:eastAsia="ar-SA"/>
        </w:rPr>
        <w:t>договора</w:t>
      </w:r>
      <w:r w:rsidR="007831E0" w:rsidRPr="008A0ABB">
        <w:rPr>
          <w:rFonts w:ascii="Times New Roman" w:eastAsia="Times New Roman" w:hAnsi="Times New Roman" w:cs="Times New Roman"/>
          <w:sz w:val="24"/>
          <w:szCs w:val="24"/>
          <w:lang w:eastAsia="ar-SA"/>
        </w:rPr>
        <w:t>.</w:t>
      </w:r>
      <w:r w:rsidR="003D4A9E" w:rsidRPr="008A0ABB">
        <w:rPr>
          <w:rFonts w:ascii="Times New Roman" w:eastAsia="Times New Roman" w:hAnsi="Times New Roman" w:cs="Times New Roman"/>
          <w:sz w:val="24"/>
          <w:szCs w:val="24"/>
          <w:lang w:eastAsia="ar-SA"/>
        </w:rPr>
        <w:t xml:space="preserve"> После подписания Акта сдачи-приёмки выполненных работ (промежуточного</w:t>
      </w:r>
      <w:r w:rsidR="003D4A9E" w:rsidRPr="00BE124E">
        <w:rPr>
          <w:rFonts w:ascii="Times New Roman" w:eastAsia="Times New Roman" w:hAnsi="Times New Roman" w:cs="Times New Roman"/>
          <w:sz w:val="24"/>
          <w:szCs w:val="24"/>
          <w:lang w:eastAsia="ar-SA"/>
        </w:rPr>
        <w:t xml:space="preserve">) на </w:t>
      </w:r>
      <w:r w:rsidR="004D7EFD" w:rsidRPr="00BE124E">
        <w:rPr>
          <w:rFonts w:ascii="Times New Roman" w:eastAsia="Times New Roman" w:hAnsi="Times New Roman" w:cs="Times New Roman"/>
          <w:sz w:val="24"/>
          <w:szCs w:val="24"/>
          <w:lang w:eastAsia="ar-SA"/>
        </w:rPr>
        <w:t>30%</w:t>
      </w:r>
      <w:r w:rsidR="003D4A9E" w:rsidRPr="00BE124E">
        <w:rPr>
          <w:rFonts w:ascii="Times New Roman" w:eastAsia="Times New Roman" w:hAnsi="Times New Roman" w:cs="Times New Roman"/>
          <w:sz w:val="24"/>
          <w:szCs w:val="24"/>
          <w:lang w:eastAsia="ar-SA"/>
        </w:rPr>
        <w:t xml:space="preserve"> от </w:t>
      </w:r>
      <w:r w:rsidR="003D4A9E" w:rsidRPr="008A0ABB">
        <w:rPr>
          <w:rFonts w:ascii="Times New Roman" w:eastAsia="Times New Roman" w:hAnsi="Times New Roman" w:cs="Times New Roman"/>
          <w:sz w:val="24"/>
          <w:szCs w:val="24"/>
          <w:lang w:eastAsia="ar-SA"/>
        </w:rPr>
        <w:t xml:space="preserve">цены договора Технический заказчик направляет его на подписание Заказчику. Заказчик </w:t>
      </w:r>
      <w:r w:rsidR="00D21F58">
        <w:rPr>
          <w:rFonts w:ascii="Times New Roman" w:eastAsia="Times New Roman" w:hAnsi="Times New Roman" w:cs="Times New Roman"/>
          <w:sz w:val="24"/>
          <w:szCs w:val="24"/>
          <w:lang w:eastAsia="ar-SA"/>
        </w:rPr>
        <w:t xml:space="preserve">согласовывает и </w:t>
      </w:r>
      <w:r w:rsidR="003D4A9E" w:rsidRPr="008A0ABB">
        <w:rPr>
          <w:rFonts w:ascii="Times New Roman" w:eastAsia="Times New Roman" w:hAnsi="Times New Roman" w:cs="Times New Roman"/>
          <w:sz w:val="24"/>
          <w:szCs w:val="24"/>
          <w:lang w:eastAsia="ar-SA"/>
        </w:rPr>
        <w:t>подписывает указанный акт в течение 5 (пяти) рабочих дней от даты получения от Технического заказчика.</w:t>
      </w:r>
    </w:p>
    <w:p w14:paraId="797BCEE4" w14:textId="77777777" w:rsidR="007831E0" w:rsidRPr="008A0ABB" w:rsidRDefault="009C31F3"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.4. Заказчик, принявший документацию без проверки, имеет право предъявления требований к Подрядчику об устранении обнаруженных впоследствии недостатков в документации.</w:t>
      </w:r>
    </w:p>
    <w:p w14:paraId="1DBD0A79" w14:textId="466015EC" w:rsidR="007831E0" w:rsidRPr="008A0ABB" w:rsidRDefault="009C31F3"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 xml:space="preserve">.5. В случае получения замечаний органа, ответственного за проведение </w:t>
      </w:r>
      <w:r w:rsidR="00D21F58">
        <w:rPr>
          <w:rFonts w:ascii="Times New Roman" w:eastAsia="Times New Roman" w:hAnsi="Times New Roman" w:cs="Times New Roman"/>
          <w:sz w:val="24"/>
          <w:szCs w:val="24"/>
          <w:lang w:eastAsia="ar-SA"/>
        </w:rPr>
        <w:t>государственной экспертизы и</w:t>
      </w:r>
      <w:r w:rsidR="007831E0" w:rsidRPr="008A0ABB">
        <w:rPr>
          <w:rFonts w:ascii="Times New Roman" w:eastAsia="Times New Roman" w:hAnsi="Times New Roman" w:cs="Times New Roman"/>
          <w:sz w:val="24"/>
          <w:szCs w:val="24"/>
          <w:lang w:eastAsia="ar-SA"/>
        </w:rPr>
        <w:t xml:space="preserve"> прохождение проверки достоверности определения сметной стоимости объекта к документации, Подрядчик осуществляет устранение выявленных замечаний в срок, установленный органом, ответственным за проведение государственной экспертизы и проведение проверки достоверности определения сметной стоимости, результатов инженерных изысканий, проектной, в том числе сметной документации.</w:t>
      </w:r>
    </w:p>
    <w:p w14:paraId="7847915B" w14:textId="7EA36FAE" w:rsidR="007831E0" w:rsidRPr="0028667F" w:rsidRDefault="009C31F3"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.6. После получения положительного заключения государственной экспертизы</w:t>
      </w:r>
      <w:r w:rsidR="00BB0FC0" w:rsidRPr="008A0ABB">
        <w:rPr>
          <w:rFonts w:ascii="Times New Roman" w:eastAsia="Times New Roman" w:hAnsi="Times New Roman" w:cs="Times New Roman"/>
          <w:sz w:val="24"/>
          <w:szCs w:val="24"/>
          <w:lang w:eastAsia="ar-SA"/>
        </w:rPr>
        <w:t xml:space="preserve"> по</w:t>
      </w:r>
      <w:r w:rsidR="007831E0" w:rsidRPr="008A0ABB">
        <w:rPr>
          <w:rFonts w:ascii="Times New Roman" w:eastAsia="Times New Roman" w:hAnsi="Times New Roman" w:cs="Times New Roman"/>
          <w:sz w:val="24"/>
          <w:szCs w:val="24"/>
          <w:lang w:eastAsia="ar-SA"/>
        </w:rPr>
        <w:t xml:space="preserve"> проектной документации и результат</w:t>
      </w:r>
      <w:r w:rsidR="00BB0FC0" w:rsidRPr="008A0ABB">
        <w:rPr>
          <w:rFonts w:ascii="Times New Roman" w:eastAsia="Times New Roman" w:hAnsi="Times New Roman" w:cs="Times New Roman"/>
          <w:sz w:val="24"/>
          <w:szCs w:val="24"/>
          <w:lang w:eastAsia="ar-SA"/>
        </w:rPr>
        <w:t>ам</w:t>
      </w:r>
      <w:r w:rsidR="007831E0" w:rsidRPr="008A0ABB">
        <w:rPr>
          <w:rFonts w:ascii="Times New Roman" w:eastAsia="Times New Roman" w:hAnsi="Times New Roman" w:cs="Times New Roman"/>
          <w:sz w:val="24"/>
          <w:szCs w:val="24"/>
          <w:lang w:eastAsia="ar-SA"/>
        </w:rPr>
        <w:t xml:space="preserve"> инженерных изысканий, </w:t>
      </w:r>
      <w:bookmarkStart w:id="4" w:name="_Hlk74662217"/>
      <w:r w:rsidR="00BB0FC0" w:rsidRPr="008A0ABB">
        <w:rPr>
          <w:rFonts w:ascii="Times New Roman" w:eastAsia="Times New Roman" w:hAnsi="Times New Roman" w:cs="Times New Roman"/>
          <w:sz w:val="24"/>
          <w:szCs w:val="24"/>
          <w:lang w:eastAsia="ar-SA"/>
        </w:rPr>
        <w:t>в том числе результатов проверки достоверности сметной стоимости строительства Объекта</w:t>
      </w:r>
      <w:bookmarkEnd w:id="4"/>
      <w:r w:rsidR="007831E0" w:rsidRPr="008A0ABB">
        <w:rPr>
          <w:rFonts w:ascii="Times New Roman" w:eastAsia="Times New Roman" w:hAnsi="Times New Roman" w:cs="Times New Roman"/>
          <w:sz w:val="24"/>
          <w:szCs w:val="24"/>
          <w:lang w:eastAsia="ar-SA"/>
        </w:rPr>
        <w:t>, Подрядчик направляет указанн</w:t>
      </w:r>
      <w:r w:rsidR="00BB0FC0" w:rsidRPr="008A0ABB">
        <w:rPr>
          <w:rFonts w:ascii="Times New Roman" w:eastAsia="Times New Roman" w:hAnsi="Times New Roman" w:cs="Times New Roman"/>
          <w:sz w:val="24"/>
          <w:szCs w:val="24"/>
          <w:lang w:eastAsia="ar-SA"/>
        </w:rPr>
        <w:t xml:space="preserve">ое </w:t>
      </w:r>
      <w:r w:rsidR="007831E0" w:rsidRPr="008A0ABB">
        <w:rPr>
          <w:rFonts w:ascii="Times New Roman" w:eastAsia="Times New Roman" w:hAnsi="Times New Roman" w:cs="Times New Roman"/>
          <w:sz w:val="24"/>
          <w:szCs w:val="24"/>
          <w:lang w:eastAsia="ar-SA"/>
        </w:rPr>
        <w:t>заключени</w:t>
      </w:r>
      <w:r w:rsidR="00BB0FC0" w:rsidRPr="008A0ABB">
        <w:rPr>
          <w:rFonts w:ascii="Times New Roman" w:eastAsia="Times New Roman" w:hAnsi="Times New Roman" w:cs="Times New Roman"/>
          <w:sz w:val="24"/>
          <w:szCs w:val="24"/>
          <w:lang w:eastAsia="ar-SA"/>
        </w:rPr>
        <w:t>е</w:t>
      </w:r>
      <w:r w:rsidR="007831E0" w:rsidRPr="008A0ABB">
        <w:rPr>
          <w:rFonts w:ascii="Times New Roman" w:eastAsia="Times New Roman" w:hAnsi="Times New Roman" w:cs="Times New Roman"/>
          <w:sz w:val="24"/>
          <w:szCs w:val="24"/>
          <w:lang w:eastAsia="ar-SA"/>
        </w:rPr>
        <w:t xml:space="preserve"> в адрес </w:t>
      </w:r>
      <w:r w:rsidR="00BE6615" w:rsidRPr="008A0ABB">
        <w:rPr>
          <w:rFonts w:ascii="Times New Roman" w:eastAsia="Times New Roman" w:hAnsi="Times New Roman" w:cs="Times New Roman"/>
          <w:sz w:val="24"/>
          <w:szCs w:val="24"/>
          <w:lang w:eastAsia="ar-SA"/>
        </w:rPr>
        <w:t>Технического з</w:t>
      </w:r>
      <w:r w:rsidR="007831E0" w:rsidRPr="008A0ABB">
        <w:rPr>
          <w:rFonts w:ascii="Times New Roman" w:eastAsia="Times New Roman" w:hAnsi="Times New Roman" w:cs="Times New Roman"/>
          <w:sz w:val="24"/>
          <w:szCs w:val="24"/>
          <w:lang w:eastAsia="ar-SA"/>
        </w:rPr>
        <w:t xml:space="preserve">аказчика с приложением Акта сдачи-приёмки выполненных работ (промежуточного) на </w:t>
      </w:r>
      <w:r w:rsidR="004C63F2" w:rsidRPr="0028667F">
        <w:rPr>
          <w:rFonts w:ascii="Times New Roman" w:eastAsia="Times New Roman" w:hAnsi="Times New Roman" w:cs="Times New Roman"/>
          <w:sz w:val="24"/>
          <w:szCs w:val="24"/>
          <w:lang w:eastAsia="ar-SA"/>
        </w:rPr>
        <w:t>2</w:t>
      </w:r>
      <w:r w:rsidR="00082F66" w:rsidRPr="0028667F">
        <w:rPr>
          <w:rFonts w:ascii="Times New Roman" w:eastAsia="Times New Roman" w:hAnsi="Times New Roman" w:cs="Times New Roman"/>
          <w:sz w:val="24"/>
          <w:szCs w:val="24"/>
          <w:lang w:eastAsia="ar-SA"/>
        </w:rPr>
        <w:t>0</w:t>
      </w:r>
      <w:r w:rsidR="00BE6615" w:rsidRPr="0028667F">
        <w:rPr>
          <w:rFonts w:ascii="Times New Roman" w:eastAsia="Times New Roman" w:hAnsi="Times New Roman" w:cs="Times New Roman"/>
          <w:sz w:val="24"/>
          <w:szCs w:val="24"/>
          <w:lang w:eastAsia="ar-SA"/>
        </w:rPr>
        <w:t xml:space="preserve"> % от цены договора на </w:t>
      </w:r>
      <w:r w:rsidR="007831E0" w:rsidRPr="0028667F">
        <w:rPr>
          <w:rFonts w:ascii="Times New Roman" w:eastAsia="Times New Roman" w:hAnsi="Times New Roman" w:cs="Times New Roman"/>
          <w:sz w:val="24"/>
          <w:szCs w:val="24"/>
          <w:lang w:eastAsia="ar-SA"/>
        </w:rPr>
        <w:lastRenderedPageBreak/>
        <w:t>бумажном носителе в 3 –х экземплярах.</w:t>
      </w:r>
    </w:p>
    <w:p w14:paraId="6CA0423F" w14:textId="624F1A87" w:rsidR="007831E0" w:rsidRPr="008A0ABB" w:rsidRDefault="009C31F3"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28667F">
        <w:rPr>
          <w:rFonts w:ascii="Times New Roman" w:eastAsia="Times New Roman" w:hAnsi="Times New Roman" w:cs="Times New Roman"/>
          <w:sz w:val="24"/>
          <w:szCs w:val="24"/>
          <w:lang w:eastAsia="ar-SA"/>
        </w:rPr>
        <w:t>5</w:t>
      </w:r>
      <w:r w:rsidR="007831E0" w:rsidRPr="0028667F">
        <w:rPr>
          <w:rFonts w:ascii="Times New Roman" w:eastAsia="Times New Roman" w:hAnsi="Times New Roman" w:cs="Times New Roman"/>
          <w:sz w:val="24"/>
          <w:szCs w:val="24"/>
          <w:lang w:eastAsia="ar-SA"/>
        </w:rPr>
        <w:t xml:space="preserve">.6.1. </w:t>
      </w:r>
      <w:r w:rsidR="00BE6615" w:rsidRPr="0028667F">
        <w:rPr>
          <w:rFonts w:ascii="Times New Roman" w:eastAsia="Times New Roman" w:hAnsi="Times New Roman" w:cs="Times New Roman"/>
          <w:sz w:val="24"/>
          <w:szCs w:val="24"/>
          <w:lang w:eastAsia="ar-SA"/>
        </w:rPr>
        <w:t>Технический з</w:t>
      </w:r>
      <w:r w:rsidR="007831E0" w:rsidRPr="0028667F">
        <w:rPr>
          <w:rFonts w:ascii="Times New Roman" w:eastAsia="Times New Roman" w:hAnsi="Times New Roman" w:cs="Times New Roman"/>
          <w:sz w:val="24"/>
          <w:szCs w:val="24"/>
          <w:lang w:eastAsia="ar-SA"/>
        </w:rPr>
        <w:t xml:space="preserve">аказчик подписывает Акт сдачи-приёмки выполненных работ (промежуточный) на </w:t>
      </w:r>
      <w:r w:rsidR="004C63F2" w:rsidRPr="0028667F">
        <w:rPr>
          <w:rFonts w:ascii="Times New Roman" w:eastAsia="Times New Roman" w:hAnsi="Times New Roman" w:cs="Times New Roman"/>
          <w:sz w:val="24"/>
          <w:szCs w:val="24"/>
          <w:lang w:eastAsia="ar-SA"/>
        </w:rPr>
        <w:t>2</w:t>
      </w:r>
      <w:r w:rsidR="00082F66" w:rsidRPr="0028667F">
        <w:rPr>
          <w:rFonts w:ascii="Times New Roman" w:eastAsia="Times New Roman" w:hAnsi="Times New Roman" w:cs="Times New Roman"/>
          <w:sz w:val="24"/>
          <w:szCs w:val="24"/>
          <w:lang w:eastAsia="ar-SA"/>
        </w:rPr>
        <w:t>0</w:t>
      </w:r>
      <w:r w:rsidR="007831E0" w:rsidRPr="0028667F">
        <w:rPr>
          <w:rFonts w:ascii="Times New Roman" w:eastAsia="Times New Roman" w:hAnsi="Times New Roman" w:cs="Times New Roman"/>
          <w:sz w:val="24"/>
          <w:szCs w:val="24"/>
          <w:lang w:eastAsia="ar-SA"/>
        </w:rPr>
        <w:t xml:space="preserve"> % от цены </w:t>
      </w:r>
      <w:r w:rsidRPr="0028667F">
        <w:rPr>
          <w:rFonts w:ascii="Times New Roman" w:eastAsia="Times New Roman" w:hAnsi="Times New Roman" w:cs="Times New Roman"/>
          <w:sz w:val="24"/>
          <w:szCs w:val="24"/>
          <w:lang w:eastAsia="ar-SA"/>
        </w:rPr>
        <w:t>договора</w:t>
      </w:r>
      <w:r w:rsidR="007831E0" w:rsidRPr="0028667F">
        <w:rPr>
          <w:rFonts w:ascii="Times New Roman" w:eastAsia="Times New Roman" w:hAnsi="Times New Roman" w:cs="Times New Roman"/>
          <w:sz w:val="24"/>
          <w:szCs w:val="24"/>
          <w:lang w:eastAsia="ar-SA"/>
        </w:rPr>
        <w:t xml:space="preserve"> по настоящему </w:t>
      </w:r>
      <w:r w:rsidRPr="0028667F">
        <w:rPr>
          <w:rFonts w:ascii="Times New Roman" w:eastAsia="Times New Roman" w:hAnsi="Times New Roman" w:cs="Times New Roman"/>
          <w:sz w:val="24"/>
          <w:szCs w:val="24"/>
          <w:lang w:eastAsia="ar-SA"/>
        </w:rPr>
        <w:t>договору</w:t>
      </w:r>
      <w:r w:rsidR="007831E0" w:rsidRPr="0028667F">
        <w:rPr>
          <w:rFonts w:ascii="Times New Roman" w:eastAsia="Times New Roman" w:hAnsi="Times New Roman" w:cs="Times New Roman"/>
          <w:sz w:val="24"/>
          <w:szCs w:val="24"/>
          <w:lang w:eastAsia="ar-SA"/>
        </w:rPr>
        <w:t xml:space="preserve"> в течение 7 (семи) календарных дней со дня получения документов, указанных в п. </w:t>
      </w:r>
      <w:r w:rsidRPr="0028667F">
        <w:rPr>
          <w:rFonts w:ascii="Times New Roman" w:eastAsia="Times New Roman" w:hAnsi="Times New Roman" w:cs="Times New Roman"/>
          <w:sz w:val="24"/>
          <w:szCs w:val="24"/>
          <w:lang w:eastAsia="ar-SA"/>
        </w:rPr>
        <w:t>5</w:t>
      </w:r>
      <w:r w:rsidR="007831E0" w:rsidRPr="0028667F">
        <w:rPr>
          <w:rFonts w:ascii="Times New Roman" w:eastAsia="Times New Roman" w:hAnsi="Times New Roman" w:cs="Times New Roman"/>
          <w:sz w:val="24"/>
          <w:szCs w:val="24"/>
          <w:lang w:eastAsia="ar-SA"/>
        </w:rPr>
        <w:t xml:space="preserve">.6. настоящего </w:t>
      </w:r>
      <w:r w:rsidRPr="0028667F">
        <w:rPr>
          <w:rFonts w:ascii="Times New Roman" w:eastAsia="Times New Roman" w:hAnsi="Times New Roman" w:cs="Times New Roman"/>
          <w:sz w:val="24"/>
          <w:szCs w:val="24"/>
          <w:lang w:eastAsia="ar-SA"/>
        </w:rPr>
        <w:t>договора</w:t>
      </w:r>
      <w:r w:rsidR="007831E0" w:rsidRPr="0028667F">
        <w:rPr>
          <w:rFonts w:ascii="Times New Roman" w:eastAsia="Times New Roman" w:hAnsi="Times New Roman" w:cs="Times New Roman"/>
          <w:sz w:val="24"/>
          <w:szCs w:val="24"/>
          <w:lang w:eastAsia="ar-SA"/>
        </w:rPr>
        <w:t>.</w:t>
      </w:r>
      <w:r w:rsidR="00BE6615" w:rsidRPr="0028667F">
        <w:t xml:space="preserve"> </w:t>
      </w:r>
      <w:r w:rsidR="00BE6615" w:rsidRPr="0028667F">
        <w:rPr>
          <w:rFonts w:ascii="Times New Roman" w:eastAsia="Times New Roman" w:hAnsi="Times New Roman" w:cs="Times New Roman"/>
          <w:sz w:val="24"/>
          <w:szCs w:val="24"/>
          <w:lang w:eastAsia="ar-SA"/>
        </w:rPr>
        <w:t xml:space="preserve">После подписания Акта сдачи-приёмки выполненных работ (промежуточного) на </w:t>
      </w:r>
      <w:r w:rsidR="004C63F2" w:rsidRPr="0028667F">
        <w:rPr>
          <w:rFonts w:ascii="Times New Roman" w:eastAsia="Times New Roman" w:hAnsi="Times New Roman" w:cs="Times New Roman"/>
          <w:sz w:val="24"/>
          <w:szCs w:val="24"/>
          <w:lang w:eastAsia="ar-SA"/>
        </w:rPr>
        <w:t>2</w:t>
      </w:r>
      <w:r w:rsidR="00082F66" w:rsidRPr="0028667F">
        <w:rPr>
          <w:rFonts w:ascii="Times New Roman" w:eastAsia="Times New Roman" w:hAnsi="Times New Roman" w:cs="Times New Roman"/>
          <w:sz w:val="24"/>
          <w:szCs w:val="24"/>
          <w:lang w:eastAsia="ar-SA"/>
        </w:rPr>
        <w:t>0</w:t>
      </w:r>
      <w:r w:rsidR="00BE6615" w:rsidRPr="0028667F">
        <w:rPr>
          <w:rFonts w:ascii="Times New Roman" w:eastAsia="Times New Roman" w:hAnsi="Times New Roman" w:cs="Times New Roman"/>
          <w:sz w:val="24"/>
          <w:szCs w:val="24"/>
          <w:lang w:eastAsia="ar-SA"/>
        </w:rPr>
        <w:t xml:space="preserve"> % от</w:t>
      </w:r>
      <w:r w:rsidR="00BE6615" w:rsidRPr="008A0ABB">
        <w:rPr>
          <w:rFonts w:ascii="Times New Roman" w:eastAsia="Times New Roman" w:hAnsi="Times New Roman" w:cs="Times New Roman"/>
          <w:sz w:val="24"/>
          <w:szCs w:val="24"/>
          <w:lang w:eastAsia="ar-SA"/>
        </w:rPr>
        <w:t xml:space="preserve"> цены договора Технический заказчик направляет его на подписание Заказчику. Заказчик </w:t>
      </w:r>
      <w:r w:rsidR="00D21F58">
        <w:rPr>
          <w:rFonts w:ascii="Times New Roman" w:eastAsia="Times New Roman" w:hAnsi="Times New Roman" w:cs="Times New Roman"/>
          <w:sz w:val="24"/>
          <w:szCs w:val="24"/>
          <w:lang w:eastAsia="ar-SA"/>
        </w:rPr>
        <w:t xml:space="preserve">согласовывает и </w:t>
      </w:r>
      <w:r w:rsidR="00BE6615" w:rsidRPr="008A0ABB">
        <w:rPr>
          <w:rFonts w:ascii="Times New Roman" w:eastAsia="Times New Roman" w:hAnsi="Times New Roman" w:cs="Times New Roman"/>
          <w:sz w:val="24"/>
          <w:szCs w:val="24"/>
          <w:lang w:eastAsia="ar-SA"/>
        </w:rPr>
        <w:t>подписывает указанный акт в течение 5 (пяти) рабочих дней от даты получения от Технического заказчика.</w:t>
      </w:r>
    </w:p>
    <w:p w14:paraId="5B1A6432" w14:textId="6F7799D3" w:rsidR="007831E0" w:rsidRPr="008A0ABB" w:rsidRDefault="009C31F3"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 xml:space="preserve">.7. При завершении работ по </w:t>
      </w:r>
      <w:r w:rsidR="00D21F58">
        <w:rPr>
          <w:rFonts w:ascii="Times New Roman" w:eastAsia="Times New Roman" w:hAnsi="Times New Roman" w:cs="Times New Roman"/>
          <w:sz w:val="24"/>
          <w:szCs w:val="24"/>
          <w:lang w:eastAsia="ar-SA"/>
        </w:rPr>
        <w:t xml:space="preserve">корректировке </w:t>
      </w:r>
      <w:r w:rsidR="007831E0" w:rsidRPr="008A0ABB">
        <w:rPr>
          <w:rFonts w:ascii="Times New Roman" w:eastAsia="Times New Roman" w:hAnsi="Times New Roman" w:cs="Times New Roman"/>
          <w:sz w:val="24"/>
          <w:szCs w:val="24"/>
          <w:lang w:eastAsia="ar-SA"/>
        </w:rPr>
        <w:t xml:space="preserve">рабочей документации </w:t>
      </w:r>
      <w:r w:rsidR="00FB07C9" w:rsidRPr="008F4DCB">
        <w:rPr>
          <w:rFonts w:ascii="Times New Roman" w:eastAsia="Times New Roman" w:hAnsi="Times New Roman" w:cs="Times New Roman"/>
          <w:sz w:val="24"/>
          <w:szCs w:val="24"/>
          <w:lang w:eastAsia="ru-RU"/>
        </w:rPr>
        <w:t>в соответствии с проектной документацией, получившей положительное заключение государственной экспертизы</w:t>
      </w:r>
      <w:r w:rsidR="00FB07C9">
        <w:rPr>
          <w:rFonts w:ascii="Times New Roman" w:eastAsia="Times New Roman" w:hAnsi="Times New Roman" w:cs="Times New Roman"/>
          <w:sz w:val="24"/>
          <w:szCs w:val="24"/>
          <w:lang w:eastAsia="ar-SA"/>
        </w:rPr>
        <w:t xml:space="preserve">, </w:t>
      </w:r>
      <w:r w:rsidR="007831E0" w:rsidRPr="008A0ABB">
        <w:rPr>
          <w:rFonts w:ascii="Times New Roman" w:eastAsia="Times New Roman" w:hAnsi="Times New Roman" w:cs="Times New Roman"/>
          <w:sz w:val="24"/>
          <w:szCs w:val="24"/>
          <w:lang w:eastAsia="ar-SA"/>
        </w:rPr>
        <w:t xml:space="preserve">Подрядчик предоставляет </w:t>
      </w:r>
      <w:r w:rsidRPr="008A0ABB">
        <w:rPr>
          <w:rFonts w:ascii="Times New Roman" w:eastAsia="Times New Roman" w:hAnsi="Times New Roman" w:cs="Times New Roman"/>
          <w:sz w:val="24"/>
          <w:szCs w:val="24"/>
          <w:lang w:eastAsia="ar-SA"/>
        </w:rPr>
        <w:t>Техническому з</w:t>
      </w:r>
      <w:r w:rsidR="007831E0" w:rsidRPr="008A0ABB">
        <w:rPr>
          <w:rFonts w:ascii="Times New Roman" w:eastAsia="Times New Roman" w:hAnsi="Times New Roman" w:cs="Times New Roman"/>
          <w:sz w:val="24"/>
          <w:szCs w:val="24"/>
          <w:lang w:eastAsia="ar-SA"/>
        </w:rPr>
        <w:t>аказчику проектную и рабочую документацию; документы, содержащие результаты инженерных изысканий, и проектную документацию, получившие положительное заключение государственной экспертизы</w:t>
      </w:r>
      <w:r w:rsidR="007961E6" w:rsidRPr="008A0ABB">
        <w:rPr>
          <w:rFonts w:ascii="Times New Roman" w:eastAsia="Times New Roman" w:hAnsi="Times New Roman" w:cs="Times New Roman"/>
          <w:sz w:val="24"/>
          <w:szCs w:val="24"/>
          <w:lang w:eastAsia="ar-SA"/>
        </w:rPr>
        <w:t>,</w:t>
      </w:r>
      <w:r w:rsidR="007831E0" w:rsidRPr="008A0ABB">
        <w:rPr>
          <w:rFonts w:ascii="Times New Roman" w:eastAsia="Times New Roman" w:hAnsi="Times New Roman" w:cs="Times New Roman"/>
          <w:sz w:val="24"/>
          <w:szCs w:val="24"/>
          <w:lang w:eastAsia="ar-SA"/>
        </w:rPr>
        <w:t xml:space="preserve"> </w:t>
      </w:r>
      <w:r w:rsidR="007961E6" w:rsidRPr="008A0ABB">
        <w:rPr>
          <w:rFonts w:ascii="Times New Roman" w:eastAsia="Times New Roman" w:hAnsi="Times New Roman" w:cs="Times New Roman"/>
          <w:sz w:val="24"/>
          <w:szCs w:val="24"/>
          <w:lang w:eastAsia="ar-SA"/>
        </w:rPr>
        <w:t>в том числе результаты проверки достоверности сметной стоимости строительства Объекта</w:t>
      </w:r>
      <w:r w:rsidR="007831E0" w:rsidRPr="008A0ABB">
        <w:rPr>
          <w:rFonts w:ascii="Times New Roman" w:eastAsia="Times New Roman" w:hAnsi="Times New Roman" w:cs="Times New Roman"/>
          <w:sz w:val="24"/>
          <w:szCs w:val="24"/>
          <w:lang w:eastAsia="ar-SA"/>
        </w:rPr>
        <w:t xml:space="preserve">; Акт сдачи-приемки выполненных работ на сумму, составляющую </w:t>
      </w:r>
      <w:r w:rsidR="00082F66">
        <w:rPr>
          <w:rFonts w:ascii="Times New Roman" w:eastAsia="Times New Roman" w:hAnsi="Times New Roman" w:cs="Times New Roman"/>
          <w:sz w:val="24"/>
          <w:szCs w:val="24"/>
          <w:lang w:eastAsia="ar-SA"/>
        </w:rPr>
        <w:t>40</w:t>
      </w:r>
      <w:r w:rsidR="007831E0" w:rsidRPr="008A0ABB">
        <w:rPr>
          <w:rFonts w:ascii="Times New Roman" w:eastAsia="Times New Roman" w:hAnsi="Times New Roman" w:cs="Times New Roman"/>
          <w:sz w:val="24"/>
          <w:szCs w:val="24"/>
          <w:lang w:eastAsia="ar-SA"/>
        </w:rPr>
        <w:t xml:space="preserve"> % от цены </w:t>
      </w:r>
      <w:r w:rsidRPr="008A0ABB">
        <w:rPr>
          <w:rFonts w:ascii="Times New Roman" w:eastAsia="Times New Roman" w:hAnsi="Times New Roman" w:cs="Times New Roman"/>
          <w:sz w:val="24"/>
          <w:szCs w:val="24"/>
          <w:lang w:eastAsia="ar-SA"/>
        </w:rPr>
        <w:t>договора</w:t>
      </w:r>
      <w:r w:rsidR="007831E0" w:rsidRPr="008A0ABB">
        <w:rPr>
          <w:rFonts w:ascii="Times New Roman" w:eastAsia="Times New Roman" w:hAnsi="Times New Roman" w:cs="Times New Roman"/>
          <w:sz w:val="24"/>
          <w:szCs w:val="24"/>
          <w:lang w:eastAsia="ar-SA"/>
        </w:rPr>
        <w:t>. Проектная и рабочая документация, откорректированная по результатам государственной экспертизы</w:t>
      </w:r>
      <w:r w:rsidR="007961E6" w:rsidRPr="008A0ABB">
        <w:rPr>
          <w:rFonts w:ascii="Times New Roman" w:eastAsia="Times New Roman" w:hAnsi="Times New Roman" w:cs="Times New Roman"/>
          <w:sz w:val="24"/>
          <w:szCs w:val="24"/>
          <w:lang w:eastAsia="ar-SA"/>
        </w:rPr>
        <w:t>, согласованная установленным порядком,</w:t>
      </w:r>
      <w:r w:rsidR="007831E0" w:rsidRPr="008A0ABB">
        <w:rPr>
          <w:rFonts w:ascii="Times New Roman" w:eastAsia="Times New Roman" w:hAnsi="Times New Roman" w:cs="Times New Roman"/>
          <w:sz w:val="24"/>
          <w:szCs w:val="24"/>
          <w:lang w:eastAsia="ar-SA"/>
        </w:rPr>
        <w:t xml:space="preserve"> предоставляется Подрядчиком в</w:t>
      </w:r>
      <w:r w:rsidR="00A40E07" w:rsidRPr="008A0ABB">
        <w:rPr>
          <w:rFonts w:ascii="Times New Roman" w:eastAsia="Times New Roman" w:hAnsi="Times New Roman" w:cs="Times New Roman"/>
          <w:sz w:val="24"/>
          <w:szCs w:val="24"/>
          <w:lang w:eastAsia="ar-SA"/>
        </w:rPr>
        <w:t xml:space="preserve"> 7 (семи) экземплярах на бумажном носителе и в 1 экземпляре на электронном носителе в формате PDF, в 1 экземпляре формата DWG, заверенном усиленной электронной цифровой подписью, с возможностью поиска по текстовому содержанию документа и копирования текста, сметная документация выполняется в программах </w:t>
      </w:r>
      <w:proofErr w:type="spellStart"/>
      <w:r w:rsidR="00A40E07" w:rsidRPr="008A0ABB">
        <w:rPr>
          <w:rFonts w:ascii="Times New Roman" w:eastAsia="Times New Roman" w:hAnsi="Times New Roman" w:cs="Times New Roman"/>
          <w:sz w:val="24"/>
          <w:szCs w:val="24"/>
          <w:lang w:eastAsia="ar-SA"/>
        </w:rPr>
        <w:t>WinRik</w:t>
      </w:r>
      <w:proofErr w:type="spellEnd"/>
      <w:r w:rsidR="00A40E07" w:rsidRPr="008A0ABB">
        <w:rPr>
          <w:rFonts w:ascii="Times New Roman" w:eastAsia="Times New Roman" w:hAnsi="Times New Roman" w:cs="Times New Roman"/>
          <w:sz w:val="24"/>
          <w:szCs w:val="24"/>
          <w:lang w:eastAsia="ar-SA"/>
        </w:rPr>
        <w:t>, Word, Excel с усиленной квалифицированной электронной подписью (вложенные листы согласований должны быть представлены в отсканированном виде с печатями</w:t>
      </w:r>
      <w:r w:rsidR="007831E0" w:rsidRPr="008A0ABB">
        <w:rPr>
          <w:rFonts w:ascii="Times New Roman" w:eastAsia="Times New Roman" w:hAnsi="Times New Roman" w:cs="Times New Roman"/>
          <w:sz w:val="24"/>
          <w:szCs w:val="24"/>
          <w:lang w:eastAsia="ar-SA"/>
        </w:rPr>
        <w:t>); результаты инженерных изысканий, в количеств</w:t>
      </w:r>
      <w:r w:rsidR="00BE6615" w:rsidRPr="008A0ABB">
        <w:rPr>
          <w:rFonts w:ascii="Times New Roman" w:eastAsia="Times New Roman" w:hAnsi="Times New Roman" w:cs="Times New Roman"/>
          <w:sz w:val="24"/>
          <w:szCs w:val="24"/>
          <w:lang w:eastAsia="ar-SA"/>
        </w:rPr>
        <w:t>е согласно Техническому заданию</w:t>
      </w:r>
      <w:r w:rsidR="007831E0" w:rsidRPr="008A0ABB">
        <w:rPr>
          <w:rFonts w:ascii="Times New Roman" w:eastAsia="Times New Roman" w:hAnsi="Times New Roman" w:cs="Times New Roman"/>
          <w:sz w:val="24"/>
          <w:szCs w:val="24"/>
          <w:lang w:eastAsia="ar-SA"/>
        </w:rPr>
        <w:t>.</w:t>
      </w:r>
    </w:p>
    <w:p w14:paraId="1E82AF01" w14:textId="71AC1B79" w:rsidR="007831E0" w:rsidRPr="008A0ABB" w:rsidRDefault="009C31F3"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 xml:space="preserve">.7.1. </w:t>
      </w:r>
      <w:r w:rsidRPr="008A0ABB">
        <w:rPr>
          <w:rFonts w:ascii="Times New Roman" w:eastAsia="Times New Roman" w:hAnsi="Times New Roman" w:cs="Times New Roman"/>
          <w:sz w:val="24"/>
          <w:szCs w:val="24"/>
          <w:lang w:eastAsia="ar-SA"/>
        </w:rPr>
        <w:t>Технический з</w:t>
      </w:r>
      <w:r w:rsidR="007831E0" w:rsidRPr="008A0ABB">
        <w:rPr>
          <w:rFonts w:ascii="Times New Roman" w:eastAsia="Times New Roman" w:hAnsi="Times New Roman" w:cs="Times New Roman"/>
          <w:sz w:val="24"/>
          <w:szCs w:val="24"/>
          <w:lang w:eastAsia="ar-SA"/>
        </w:rPr>
        <w:t xml:space="preserve">аказчик обязан в течение </w:t>
      </w:r>
      <w:r w:rsidR="00D21F58">
        <w:rPr>
          <w:rFonts w:ascii="Times New Roman" w:eastAsia="Times New Roman" w:hAnsi="Times New Roman" w:cs="Times New Roman"/>
          <w:sz w:val="24"/>
          <w:szCs w:val="24"/>
          <w:lang w:eastAsia="ar-SA"/>
        </w:rPr>
        <w:t xml:space="preserve">14 </w:t>
      </w:r>
      <w:r w:rsidR="007831E0" w:rsidRPr="008A0ABB">
        <w:rPr>
          <w:rFonts w:ascii="Times New Roman" w:eastAsia="Times New Roman" w:hAnsi="Times New Roman" w:cs="Times New Roman"/>
          <w:sz w:val="24"/>
          <w:szCs w:val="24"/>
          <w:lang w:eastAsia="ar-SA"/>
        </w:rPr>
        <w:t>(</w:t>
      </w:r>
      <w:r w:rsidR="00D21F58">
        <w:rPr>
          <w:rFonts w:ascii="Times New Roman" w:eastAsia="Times New Roman" w:hAnsi="Times New Roman" w:cs="Times New Roman"/>
          <w:sz w:val="24"/>
          <w:szCs w:val="24"/>
          <w:lang w:eastAsia="ar-SA"/>
        </w:rPr>
        <w:t>четырнадцать</w:t>
      </w:r>
      <w:r w:rsidR="007831E0" w:rsidRPr="008A0ABB">
        <w:rPr>
          <w:rFonts w:ascii="Times New Roman" w:eastAsia="Times New Roman" w:hAnsi="Times New Roman" w:cs="Times New Roman"/>
          <w:sz w:val="24"/>
          <w:szCs w:val="24"/>
          <w:lang w:eastAsia="ar-SA"/>
        </w:rPr>
        <w:t xml:space="preserve">) календарных дней после представления документов, указанных в п. </w:t>
      </w: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 xml:space="preserve">.7. </w:t>
      </w:r>
      <w:r w:rsidRPr="008A0ABB">
        <w:rPr>
          <w:rFonts w:ascii="Times New Roman" w:eastAsia="Times New Roman" w:hAnsi="Times New Roman" w:cs="Times New Roman"/>
          <w:sz w:val="24"/>
          <w:szCs w:val="24"/>
          <w:lang w:eastAsia="ar-SA"/>
        </w:rPr>
        <w:t>договора</w:t>
      </w:r>
      <w:r w:rsidR="007831E0" w:rsidRPr="008A0ABB">
        <w:rPr>
          <w:rFonts w:ascii="Times New Roman" w:eastAsia="Times New Roman" w:hAnsi="Times New Roman" w:cs="Times New Roman"/>
          <w:sz w:val="24"/>
          <w:szCs w:val="24"/>
          <w:lang w:eastAsia="ar-SA"/>
        </w:rPr>
        <w:t xml:space="preserve"> рассмотреть их и при наличии замечаний и /или возражений направить Подрядчику мотивированный отказ от приемки работ с перечнем замечаний.</w:t>
      </w:r>
    </w:p>
    <w:p w14:paraId="16806EDD" w14:textId="77777777" w:rsidR="007831E0" w:rsidRPr="008A0ABB" w:rsidRDefault="009C31F3"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 xml:space="preserve">.7.2. Подрядчик обязан устранить замечания, недостатки, указанные </w:t>
      </w:r>
      <w:r w:rsidRPr="008A0ABB">
        <w:rPr>
          <w:rFonts w:ascii="Times New Roman" w:eastAsia="Times New Roman" w:hAnsi="Times New Roman" w:cs="Times New Roman"/>
          <w:sz w:val="24"/>
          <w:szCs w:val="24"/>
          <w:lang w:eastAsia="ar-SA"/>
        </w:rPr>
        <w:t>Техническим з</w:t>
      </w:r>
      <w:r w:rsidR="007831E0" w:rsidRPr="008A0ABB">
        <w:rPr>
          <w:rFonts w:ascii="Times New Roman" w:eastAsia="Times New Roman" w:hAnsi="Times New Roman" w:cs="Times New Roman"/>
          <w:sz w:val="24"/>
          <w:szCs w:val="24"/>
          <w:lang w:eastAsia="ar-SA"/>
        </w:rPr>
        <w:t xml:space="preserve">аказчиком в срок, установленный </w:t>
      </w:r>
      <w:r w:rsidRPr="008A0ABB">
        <w:rPr>
          <w:rFonts w:ascii="Times New Roman" w:eastAsia="Times New Roman" w:hAnsi="Times New Roman" w:cs="Times New Roman"/>
          <w:sz w:val="24"/>
          <w:szCs w:val="24"/>
          <w:lang w:eastAsia="ar-SA"/>
        </w:rPr>
        <w:t>Техническим з</w:t>
      </w:r>
      <w:r w:rsidR="007831E0" w:rsidRPr="008A0ABB">
        <w:rPr>
          <w:rFonts w:ascii="Times New Roman" w:eastAsia="Times New Roman" w:hAnsi="Times New Roman" w:cs="Times New Roman"/>
          <w:sz w:val="24"/>
          <w:szCs w:val="24"/>
          <w:lang w:eastAsia="ar-SA"/>
        </w:rPr>
        <w:t>аказчиком. В случае, если срок не установлен, недостатки, замечания устраняются в срок до 7 (семи) календарных дней от даты получения Подрядчиком перечня замечаний.</w:t>
      </w:r>
    </w:p>
    <w:p w14:paraId="5829E249" w14:textId="5128DF88" w:rsidR="007831E0" w:rsidRPr="008A0ABB" w:rsidRDefault="009C31F3"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 xml:space="preserve">.7.3. При отсутствии замечаний к выполненным работам </w:t>
      </w:r>
      <w:r w:rsidR="00BE6615" w:rsidRPr="008A0ABB">
        <w:rPr>
          <w:rFonts w:ascii="Times New Roman" w:eastAsia="Times New Roman" w:hAnsi="Times New Roman" w:cs="Times New Roman"/>
          <w:sz w:val="24"/>
          <w:szCs w:val="24"/>
          <w:lang w:eastAsia="ar-SA"/>
        </w:rPr>
        <w:t>Технический з</w:t>
      </w:r>
      <w:r w:rsidR="007831E0" w:rsidRPr="008A0ABB">
        <w:rPr>
          <w:rFonts w:ascii="Times New Roman" w:eastAsia="Times New Roman" w:hAnsi="Times New Roman" w:cs="Times New Roman"/>
          <w:sz w:val="24"/>
          <w:szCs w:val="24"/>
          <w:lang w:eastAsia="ar-SA"/>
        </w:rPr>
        <w:t xml:space="preserve">аказчик в течение 7 (семи) календарных дней подписывает Акт сдачи-приемки выполненных работ </w:t>
      </w:r>
      <w:r w:rsidR="008E3877">
        <w:rPr>
          <w:rFonts w:ascii="Times New Roman" w:eastAsia="Times New Roman" w:hAnsi="Times New Roman" w:cs="Times New Roman"/>
          <w:sz w:val="24"/>
          <w:szCs w:val="24"/>
          <w:lang w:eastAsia="ar-SA"/>
        </w:rPr>
        <w:t xml:space="preserve">(окончательный) </w:t>
      </w:r>
      <w:r w:rsidR="008E3877" w:rsidRPr="00BE124E">
        <w:rPr>
          <w:rFonts w:ascii="Times New Roman" w:eastAsia="Times New Roman" w:hAnsi="Times New Roman" w:cs="Times New Roman"/>
          <w:sz w:val="24"/>
          <w:szCs w:val="24"/>
          <w:lang w:eastAsia="ar-SA"/>
        </w:rPr>
        <w:t xml:space="preserve">по форме Приложения №4 </w:t>
      </w:r>
      <w:r w:rsidR="007831E0" w:rsidRPr="00BE124E">
        <w:rPr>
          <w:rFonts w:ascii="Times New Roman" w:eastAsia="Times New Roman" w:hAnsi="Times New Roman" w:cs="Times New Roman"/>
          <w:sz w:val="24"/>
          <w:szCs w:val="24"/>
          <w:lang w:eastAsia="ar-SA"/>
        </w:rPr>
        <w:t xml:space="preserve">на </w:t>
      </w:r>
      <w:r w:rsidR="00082F66" w:rsidRPr="00BE124E">
        <w:rPr>
          <w:rFonts w:ascii="Times New Roman" w:eastAsia="Times New Roman" w:hAnsi="Times New Roman" w:cs="Times New Roman"/>
          <w:sz w:val="24"/>
          <w:szCs w:val="24"/>
          <w:lang w:eastAsia="ar-SA"/>
        </w:rPr>
        <w:t>40</w:t>
      </w:r>
      <w:r w:rsidR="007831E0" w:rsidRPr="00BE124E">
        <w:rPr>
          <w:rFonts w:ascii="Times New Roman" w:eastAsia="Times New Roman" w:hAnsi="Times New Roman" w:cs="Times New Roman"/>
          <w:sz w:val="24"/>
          <w:szCs w:val="24"/>
          <w:lang w:eastAsia="ar-SA"/>
        </w:rPr>
        <w:t xml:space="preserve"> % от </w:t>
      </w:r>
      <w:r w:rsidR="007831E0" w:rsidRPr="00FB07C9">
        <w:rPr>
          <w:rFonts w:ascii="Times New Roman" w:eastAsia="Times New Roman" w:hAnsi="Times New Roman" w:cs="Times New Roman"/>
          <w:sz w:val="24"/>
          <w:szCs w:val="24"/>
          <w:lang w:eastAsia="ar-SA"/>
        </w:rPr>
        <w:t>цены</w:t>
      </w:r>
      <w:r w:rsidR="007831E0" w:rsidRPr="008A0ABB">
        <w:rPr>
          <w:rFonts w:ascii="Times New Roman" w:eastAsia="Times New Roman" w:hAnsi="Times New Roman" w:cs="Times New Roman"/>
          <w:sz w:val="24"/>
          <w:szCs w:val="24"/>
          <w:lang w:eastAsia="ar-SA"/>
        </w:rPr>
        <w:t xml:space="preserve"> </w:t>
      </w:r>
      <w:r w:rsidRPr="008A0ABB">
        <w:rPr>
          <w:rFonts w:ascii="Times New Roman" w:eastAsia="Times New Roman" w:hAnsi="Times New Roman" w:cs="Times New Roman"/>
          <w:sz w:val="24"/>
          <w:szCs w:val="24"/>
          <w:lang w:eastAsia="ar-SA"/>
        </w:rPr>
        <w:t>договора</w:t>
      </w:r>
      <w:r w:rsidR="00BE6615" w:rsidRPr="008A0ABB">
        <w:rPr>
          <w:rFonts w:ascii="Times New Roman" w:eastAsia="Times New Roman" w:hAnsi="Times New Roman" w:cs="Times New Roman"/>
          <w:sz w:val="24"/>
          <w:szCs w:val="24"/>
          <w:lang w:eastAsia="ar-SA"/>
        </w:rPr>
        <w:t xml:space="preserve"> и направляет его на подписание Заказчику. Заказчик </w:t>
      </w:r>
      <w:r w:rsidR="00D21F58">
        <w:rPr>
          <w:rFonts w:ascii="Times New Roman" w:eastAsia="Times New Roman" w:hAnsi="Times New Roman" w:cs="Times New Roman"/>
          <w:sz w:val="24"/>
          <w:szCs w:val="24"/>
          <w:lang w:eastAsia="ar-SA"/>
        </w:rPr>
        <w:t xml:space="preserve">согласовывает и </w:t>
      </w:r>
      <w:r w:rsidR="00BE6615" w:rsidRPr="008A0ABB">
        <w:rPr>
          <w:rFonts w:ascii="Times New Roman" w:eastAsia="Times New Roman" w:hAnsi="Times New Roman" w:cs="Times New Roman"/>
          <w:sz w:val="24"/>
          <w:szCs w:val="24"/>
          <w:lang w:eastAsia="ar-SA"/>
        </w:rPr>
        <w:t>подписывает указанный акт в течение 5 (пяти) рабочих дней от даты получения от Технического заказчика</w:t>
      </w:r>
      <w:r w:rsidR="00DB3870" w:rsidRPr="008A0ABB">
        <w:rPr>
          <w:rFonts w:ascii="Times New Roman" w:eastAsia="Times New Roman" w:hAnsi="Times New Roman" w:cs="Times New Roman"/>
          <w:sz w:val="24"/>
          <w:szCs w:val="24"/>
          <w:lang w:eastAsia="ar-SA"/>
        </w:rPr>
        <w:t>.</w:t>
      </w:r>
    </w:p>
    <w:p w14:paraId="59DAE7BB" w14:textId="77777777" w:rsidR="007831E0" w:rsidRPr="008A0ABB" w:rsidRDefault="009C31F3"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 xml:space="preserve">.8. Выдача документации, соответствующей условиям настоящего </w:t>
      </w:r>
      <w:r w:rsidRPr="008A0ABB">
        <w:rPr>
          <w:rFonts w:ascii="Times New Roman" w:eastAsia="Times New Roman" w:hAnsi="Times New Roman" w:cs="Times New Roman"/>
          <w:sz w:val="24"/>
          <w:szCs w:val="24"/>
          <w:lang w:eastAsia="ar-SA"/>
        </w:rPr>
        <w:t>договора</w:t>
      </w:r>
      <w:r w:rsidR="007831E0" w:rsidRPr="008A0ABB">
        <w:rPr>
          <w:rFonts w:ascii="Times New Roman" w:eastAsia="Times New Roman" w:hAnsi="Times New Roman" w:cs="Times New Roman"/>
          <w:sz w:val="24"/>
          <w:szCs w:val="24"/>
          <w:lang w:eastAsia="ar-SA"/>
        </w:rPr>
        <w:t>, производится Подрядчиком с сопроводительными документами по накладной.</w:t>
      </w:r>
    </w:p>
    <w:p w14:paraId="3DF8C946" w14:textId="77777777" w:rsidR="00474E4D" w:rsidRPr="008A0ABB" w:rsidRDefault="009C31F3" w:rsidP="007831E0">
      <w:pPr>
        <w:widowControl w:val="0"/>
        <w:tabs>
          <w:tab w:val="left" w:pos="0"/>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5</w:t>
      </w:r>
      <w:r w:rsidR="007831E0" w:rsidRPr="008A0ABB">
        <w:rPr>
          <w:rFonts w:ascii="Times New Roman" w:eastAsia="Times New Roman" w:hAnsi="Times New Roman" w:cs="Times New Roman"/>
          <w:sz w:val="24"/>
          <w:szCs w:val="24"/>
          <w:lang w:eastAsia="ar-SA"/>
        </w:rPr>
        <w:t>.9. При необходимости после полной оплаты работ Подрядчик подписывает соглашение о передаче прав на проектную документацию в соответствии с действующим законодательством Российской Федерации с целью подготовки пакета документов для включения в Реестр экономически эффективной проектной документации повторного использования.</w:t>
      </w:r>
    </w:p>
    <w:p w14:paraId="0A93B91C" w14:textId="77777777" w:rsidR="0028667F" w:rsidRDefault="0028667F" w:rsidP="00474E4D">
      <w:pPr>
        <w:widowControl w:val="0"/>
        <w:tabs>
          <w:tab w:val="left" w:pos="0"/>
          <w:tab w:val="left" w:pos="1134"/>
        </w:tabs>
        <w:suppressAutoHyphens/>
        <w:spacing w:after="0" w:line="240" w:lineRule="auto"/>
        <w:ind w:firstLine="567"/>
        <w:jc w:val="center"/>
        <w:rPr>
          <w:rFonts w:ascii="Times New Roman" w:eastAsia="Times New Roman" w:hAnsi="Times New Roman" w:cs="Times New Roman"/>
          <w:b/>
          <w:bCs/>
          <w:sz w:val="24"/>
          <w:szCs w:val="24"/>
          <w:lang w:eastAsia="ar-SA"/>
        </w:rPr>
      </w:pPr>
    </w:p>
    <w:p w14:paraId="0C4E6231" w14:textId="15ED0638" w:rsidR="00474E4D" w:rsidRPr="00CD0D00" w:rsidRDefault="00474E4D" w:rsidP="008F2162">
      <w:pPr>
        <w:pStyle w:val="a8"/>
        <w:widowControl w:val="0"/>
        <w:numPr>
          <w:ilvl w:val="0"/>
          <w:numId w:val="9"/>
        </w:numPr>
        <w:tabs>
          <w:tab w:val="left" w:pos="0"/>
          <w:tab w:val="left" w:pos="1134"/>
        </w:tabs>
        <w:suppressAutoHyphens/>
        <w:spacing w:after="0"/>
        <w:jc w:val="center"/>
        <w:rPr>
          <w:b/>
          <w:bCs/>
          <w:lang w:eastAsia="ar-SA"/>
        </w:rPr>
      </w:pPr>
      <w:r w:rsidRPr="00CD0D00">
        <w:rPr>
          <w:b/>
          <w:bCs/>
          <w:lang w:eastAsia="ar-SA"/>
        </w:rPr>
        <w:t>Ответственность Сторон.</w:t>
      </w:r>
    </w:p>
    <w:p w14:paraId="3619AA86" w14:textId="77777777" w:rsidR="00474E4D" w:rsidRPr="008A0ABB" w:rsidRDefault="00474E4D" w:rsidP="00474E4D">
      <w:pPr>
        <w:widowControl w:val="0"/>
        <w:shd w:val="clear" w:color="auto" w:fill="FFFFFF"/>
        <w:tabs>
          <w:tab w:val="left" w:pos="0"/>
          <w:tab w:val="left" w:pos="1142"/>
        </w:tab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6.1.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14:paraId="11AF9D6A" w14:textId="77777777" w:rsidR="00474E4D" w:rsidRPr="008A0ABB" w:rsidRDefault="00474E4D" w:rsidP="00474E4D">
      <w:pPr>
        <w:widowControl w:val="0"/>
        <w:shd w:val="clear" w:color="auto" w:fill="FFFFFF"/>
        <w:tabs>
          <w:tab w:val="left" w:pos="0"/>
          <w:tab w:val="left" w:pos="1142"/>
        </w:tab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6.2. Сторона настоящего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w:t>
      </w:r>
      <w:r w:rsidRPr="008A0ABB">
        <w:rPr>
          <w:rFonts w:ascii="Times New Roman" w:eastAsia="Times New Roman" w:hAnsi="Times New Roman" w:cs="Times New Roman"/>
          <w:sz w:val="24"/>
          <w:szCs w:val="24"/>
          <w:lang w:eastAsia="ar-SA"/>
        </w:rPr>
        <w:lastRenderedPageBreak/>
        <w:t>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за исключением неполученных доходов, которые эта сторона получила бы при обычных условиях делового оборота, если бы ее права и интересы не были нарушены (упущенной выгоды).</w:t>
      </w:r>
    </w:p>
    <w:p w14:paraId="1936B0F8" w14:textId="6F8B0E3D" w:rsidR="00474E4D" w:rsidRPr="008A0ABB" w:rsidRDefault="00474E4D" w:rsidP="00474E4D">
      <w:pPr>
        <w:widowControl w:val="0"/>
        <w:tabs>
          <w:tab w:val="left" w:pos="0"/>
        </w:tab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6.3. За нарушение срока (</w:t>
      </w:r>
      <w:proofErr w:type="spellStart"/>
      <w:r w:rsidRPr="008A0ABB">
        <w:rPr>
          <w:rFonts w:ascii="Times New Roman" w:eastAsia="Times New Roman" w:hAnsi="Times New Roman" w:cs="Times New Roman"/>
          <w:sz w:val="24"/>
          <w:szCs w:val="24"/>
          <w:lang w:eastAsia="ar-SA"/>
        </w:rPr>
        <w:t>ов</w:t>
      </w:r>
      <w:proofErr w:type="spellEnd"/>
      <w:r w:rsidRPr="008A0ABB">
        <w:rPr>
          <w:rFonts w:ascii="Times New Roman" w:eastAsia="Times New Roman" w:hAnsi="Times New Roman" w:cs="Times New Roman"/>
          <w:sz w:val="24"/>
          <w:szCs w:val="24"/>
          <w:lang w:eastAsia="ar-SA"/>
        </w:rPr>
        <w:t>) выполнения работ по</w:t>
      </w:r>
      <w:r w:rsidR="0018114C">
        <w:rPr>
          <w:rFonts w:ascii="Times New Roman" w:eastAsia="Times New Roman" w:hAnsi="Times New Roman" w:cs="Times New Roman"/>
          <w:sz w:val="24"/>
          <w:szCs w:val="24"/>
          <w:lang w:eastAsia="ar-SA"/>
        </w:rPr>
        <w:t xml:space="preserve"> этапу по </w:t>
      </w:r>
      <w:r w:rsidRPr="008A0ABB">
        <w:rPr>
          <w:rFonts w:ascii="Times New Roman" w:eastAsia="Times New Roman" w:hAnsi="Times New Roman" w:cs="Times New Roman"/>
          <w:sz w:val="24"/>
          <w:szCs w:val="24"/>
          <w:lang w:eastAsia="ar-SA"/>
        </w:rPr>
        <w:t xml:space="preserve">настоящему договору Подрядчик уплачивает </w:t>
      </w:r>
      <w:r w:rsidRPr="008A0ABB">
        <w:rPr>
          <w:rFonts w:ascii="Times New Roman" w:hAnsi="Times New Roman" w:cs="Times New Roman"/>
          <w:sz w:val="24"/>
          <w:szCs w:val="24"/>
        </w:rPr>
        <w:t xml:space="preserve">Заказчику </w:t>
      </w:r>
      <w:r w:rsidRPr="008A0ABB">
        <w:rPr>
          <w:rFonts w:ascii="Times New Roman" w:eastAsia="Times New Roman" w:hAnsi="Times New Roman" w:cs="Times New Roman"/>
          <w:sz w:val="24"/>
          <w:szCs w:val="24"/>
          <w:lang w:eastAsia="ar-SA"/>
        </w:rPr>
        <w:t xml:space="preserve">неустойку в размере 0,1% от стоимости невыполненных работ </w:t>
      </w:r>
      <w:r w:rsidR="0018114C">
        <w:rPr>
          <w:rFonts w:ascii="Times New Roman" w:eastAsia="Times New Roman" w:hAnsi="Times New Roman" w:cs="Times New Roman"/>
          <w:sz w:val="24"/>
          <w:szCs w:val="24"/>
          <w:lang w:eastAsia="ar-SA"/>
        </w:rPr>
        <w:t xml:space="preserve">по этапу </w:t>
      </w:r>
      <w:r w:rsidRPr="008A0ABB">
        <w:rPr>
          <w:rFonts w:ascii="Times New Roman" w:eastAsia="Times New Roman" w:hAnsi="Times New Roman" w:cs="Times New Roman"/>
          <w:sz w:val="24"/>
          <w:szCs w:val="24"/>
          <w:lang w:eastAsia="ar-SA"/>
        </w:rPr>
        <w:t>по настоящему договору за каждый день просрочки до фактического завершения выполнения работ</w:t>
      </w:r>
      <w:r w:rsidR="0018114C">
        <w:rPr>
          <w:rFonts w:ascii="Times New Roman" w:eastAsia="Times New Roman" w:hAnsi="Times New Roman" w:cs="Times New Roman"/>
          <w:sz w:val="24"/>
          <w:szCs w:val="24"/>
          <w:lang w:eastAsia="ar-SA"/>
        </w:rPr>
        <w:t xml:space="preserve"> по этапу</w:t>
      </w:r>
      <w:r w:rsidRPr="008A0ABB">
        <w:rPr>
          <w:rFonts w:ascii="Times New Roman" w:eastAsia="Times New Roman" w:hAnsi="Times New Roman" w:cs="Times New Roman"/>
          <w:sz w:val="24"/>
          <w:szCs w:val="24"/>
          <w:lang w:eastAsia="ar-SA"/>
        </w:rPr>
        <w:t>.</w:t>
      </w:r>
    </w:p>
    <w:p w14:paraId="622FDC2E" w14:textId="77777777" w:rsidR="00474E4D" w:rsidRPr="008A0ABB" w:rsidRDefault="00474E4D" w:rsidP="00474E4D">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6.4. Уплата неустойки не освобождает стороны от выполнения принятых ими обязательств по настоящему договору.</w:t>
      </w:r>
    </w:p>
    <w:p w14:paraId="611EB27E" w14:textId="7E3430FF" w:rsidR="00474E4D" w:rsidRPr="008A0ABB" w:rsidRDefault="00474E4D" w:rsidP="00474E4D">
      <w:pPr>
        <w:widowControl w:val="0"/>
        <w:tabs>
          <w:tab w:val="left" w:pos="0"/>
        </w:tab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6.5. За несвоевременную оплату работ </w:t>
      </w:r>
      <w:r w:rsidRPr="008A0ABB">
        <w:rPr>
          <w:rFonts w:ascii="Times New Roman" w:hAnsi="Times New Roman" w:cs="Times New Roman"/>
          <w:sz w:val="24"/>
          <w:szCs w:val="24"/>
        </w:rPr>
        <w:t xml:space="preserve">Заказчик </w:t>
      </w:r>
      <w:r w:rsidRPr="008A0ABB">
        <w:rPr>
          <w:rFonts w:ascii="Times New Roman" w:eastAsia="Times New Roman" w:hAnsi="Times New Roman" w:cs="Times New Roman"/>
          <w:sz w:val="24"/>
          <w:szCs w:val="24"/>
          <w:lang w:eastAsia="ar-SA"/>
        </w:rPr>
        <w:t xml:space="preserve">уплачивает Подрядчику неустойку в размере 0,1% от стоимости неоплаченных работ по </w:t>
      </w:r>
      <w:r w:rsidR="0018114C">
        <w:rPr>
          <w:rFonts w:ascii="Times New Roman" w:eastAsia="Times New Roman" w:hAnsi="Times New Roman" w:cs="Times New Roman"/>
          <w:sz w:val="24"/>
          <w:szCs w:val="24"/>
          <w:lang w:eastAsia="ar-SA"/>
        </w:rPr>
        <w:t xml:space="preserve">этапу по </w:t>
      </w:r>
      <w:r w:rsidRPr="008A0ABB">
        <w:rPr>
          <w:rFonts w:ascii="Times New Roman" w:eastAsia="Times New Roman" w:hAnsi="Times New Roman" w:cs="Times New Roman"/>
          <w:sz w:val="24"/>
          <w:szCs w:val="24"/>
          <w:lang w:eastAsia="ar-SA"/>
        </w:rPr>
        <w:t>настоящему договору за каждый день просрочки до фактического завершения выполнения работ</w:t>
      </w:r>
      <w:r w:rsidR="0018114C">
        <w:rPr>
          <w:rFonts w:ascii="Times New Roman" w:eastAsia="Times New Roman" w:hAnsi="Times New Roman" w:cs="Times New Roman"/>
          <w:sz w:val="24"/>
          <w:szCs w:val="24"/>
          <w:lang w:eastAsia="ar-SA"/>
        </w:rPr>
        <w:t xml:space="preserve"> по этапу</w:t>
      </w:r>
      <w:r w:rsidRPr="008A0ABB">
        <w:rPr>
          <w:rFonts w:ascii="Times New Roman" w:eastAsia="Times New Roman" w:hAnsi="Times New Roman" w:cs="Times New Roman"/>
          <w:sz w:val="24"/>
          <w:szCs w:val="24"/>
          <w:lang w:eastAsia="ar-SA"/>
        </w:rPr>
        <w:t>.</w:t>
      </w:r>
    </w:p>
    <w:p w14:paraId="71B2672F" w14:textId="7AF27E75" w:rsidR="00474E4D" w:rsidRPr="008A0ABB" w:rsidRDefault="00474E4D" w:rsidP="00474E4D">
      <w:pPr>
        <w:widowControl w:val="0"/>
        <w:tabs>
          <w:tab w:val="left" w:pos="0"/>
        </w:tabs>
        <w:spacing w:after="0" w:line="240" w:lineRule="auto"/>
        <w:ind w:firstLine="567"/>
        <w:jc w:val="both"/>
        <w:rPr>
          <w:rFonts w:ascii="Times New Roman" w:hAnsi="Times New Roman" w:cs="Times New Roman"/>
          <w:sz w:val="24"/>
          <w:szCs w:val="24"/>
        </w:rPr>
      </w:pPr>
      <w:r w:rsidRPr="00E84390">
        <w:rPr>
          <w:rFonts w:ascii="Times New Roman" w:hAnsi="Times New Roman" w:cs="Times New Roman"/>
          <w:sz w:val="24"/>
          <w:szCs w:val="24"/>
        </w:rPr>
        <w:t xml:space="preserve">6.6. Подрядчик несет ответственность за ненадлежащее качество Результата Работ, включая недостатки, обнаруженные впоследствии в ходе строительства Объекта, а также в процессе эксплуатации Объекта, созданного на основе Результата Работ, если такие недостатки вызваны обстоятельствами, за которые отвечает Подрядчик. В случае обнаружения указанных недостатков Подрядчик без дополнительной оплаты со стороны Заказчика, в течение 10 (десяти) рабочих дней с даты получения соответствующего уведомления </w:t>
      </w:r>
      <w:r w:rsidR="00A45A0A" w:rsidRPr="00E84390">
        <w:rPr>
          <w:rFonts w:ascii="Times New Roman" w:hAnsi="Times New Roman" w:cs="Times New Roman"/>
          <w:sz w:val="24"/>
          <w:szCs w:val="24"/>
        </w:rPr>
        <w:t xml:space="preserve">от </w:t>
      </w:r>
      <w:r w:rsidRPr="00E84390">
        <w:rPr>
          <w:rFonts w:ascii="Times New Roman" w:hAnsi="Times New Roman" w:cs="Times New Roman"/>
          <w:sz w:val="24"/>
          <w:szCs w:val="24"/>
        </w:rPr>
        <w:t>Заказчика, исправляет обнаруженные недостатки (проводит необходимые дополнительные работы) и возмещает Заказчику причиненные в связи с таким ненадлежащим исполнением Договора убытки в сроки, указанные Заказчиком.</w:t>
      </w:r>
    </w:p>
    <w:p w14:paraId="642D66FD" w14:textId="77777777" w:rsidR="00315C25" w:rsidRPr="008A0ABB" w:rsidRDefault="00315C25" w:rsidP="00315C25">
      <w:pPr>
        <w:widowControl w:val="0"/>
        <w:tabs>
          <w:tab w:val="left" w:pos="0"/>
        </w:tab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6.7. При невыполнении обязательств по </w:t>
      </w:r>
      <w:r w:rsidR="00A45A0A" w:rsidRPr="008A0ABB">
        <w:rPr>
          <w:rFonts w:ascii="Times New Roman" w:eastAsia="Times New Roman" w:hAnsi="Times New Roman" w:cs="Times New Roman"/>
          <w:sz w:val="24"/>
          <w:szCs w:val="24"/>
          <w:lang w:eastAsia="ar-SA"/>
        </w:rPr>
        <w:t>договору</w:t>
      </w:r>
      <w:r w:rsidRPr="008A0ABB">
        <w:rPr>
          <w:rFonts w:ascii="Times New Roman" w:eastAsia="Times New Roman" w:hAnsi="Times New Roman" w:cs="Times New Roman"/>
          <w:sz w:val="24"/>
          <w:szCs w:val="24"/>
          <w:lang w:eastAsia="ar-SA"/>
        </w:rPr>
        <w:t>, кроме неустойки (штрафа, пени), Подрядчик также возмещает,</w:t>
      </w:r>
      <w:r w:rsidR="00A45A0A" w:rsidRPr="008A0ABB">
        <w:rPr>
          <w:rFonts w:ascii="Times New Roman" w:eastAsia="Times New Roman" w:hAnsi="Times New Roman" w:cs="Times New Roman"/>
          <w:sz w:val="24"/>
          <w:szCs w:val="24"/>
          <w:lang w:eastAsia="ar-SA"/>
        </w:rPr>
        <w:t xml:space="preserve"> понесенные Заказчиком</w:t>
      </w:r>
      <w:r w:rsidRPr="008A0ABB">
        <w:rPr>
          <w:rFonts w:ascii="Times New Roman" w:hAnsi="Times New Roman" w:cs="Times New Roman"/>
          <w:sz w:val="24"/>
          <w:szCs w:val="24"/>
        </w:rPr>
        <w:t xml:space="preserve"> </w:t>
      </w:r>
      <w:r w:rsidRPr="008A0ABB">
        <w:rPr>
          <w:rFonts w:ascii="Times New Roman" w:eastAsia="Times New Roman" w:hAnsi="Times New Roman" w:cs="Times New Roman"/>
          <w:sz w:val="24"/>
          <w:szCs w:val="24"/>
          <w:lang w:eastAsia="ar-SA"/>
        </w:rPr>
        <w:t>убытки.</w:t>
      </w:r>
    </w:p>
    <w:p w14:paraId="3CD4EDEC" w14:textId="603128BC" w:rsidR="00474E4D" w:rsidRPr="008A0ABB" w:rsidRDefault="00315C25" w:rsidP="00315C25">
      <w:pPr>
        <w:widowControl w:val="0"/>
        <w:tabs>
          <w:tab w:val="left" w:pos="0"/>
        </w:tab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6.8. В случае применения административными органами имущественных санкций к Заказчику</w:t>
      </w:r>
      <w:r w:rsidRPr="008A0ABB">
        <w:rPr>
          <w:rFonts w:ascii="Times New Roman" w:hAnsi="Times New Roman" w:cs="Times New Roman"/>
          <w:sz w:val="24"/>
          <w:szCs w:val="24"/>
        </w:rPr>
        <w:t xml:space="preserve">, </w:t>
      </w:r>
      <w:r w:rsidRPr="008A0ABB">
        <w:rPr>
          <w:rFonts w:ascii="Times New Roman" w:eastAsia="Times New Roman" w:hAnsi="Times New Roman" w:cs="Times New Roman"/>
          <w:sz w:val="24"/>
          <w:szCs w:val="24"/>
          <w:lang w:eastAsia="ar-SA"/>
        </w:rPr>
        <w:t>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 Заказчика санкций.</w:t>
      </w:r>
    </w:p>
    <w:p w14:paraId="4FB853CB" w14:textId="77777777" w:rsidR="00474E4D" w:rsidRPr="008A0ABB" w:rsidRDefault="00474E4D" w:rsidP="00474E4D">
      <w:pPr>
        <w:tabs>
          <w:tab w:val="left" w:pos="0"/>
        </w:tabs>
        <w:suppressAutoHyphens/>
        <w:spacing w:after="60" w:line="240" w:lineRule="auto"/>
        <w:ind w:firstLine="567"/>
        <w:jc w:val="both"/>
        <w:rPr>
          <w:rFonts w:ascii="Times New Roman" w:eastAsia="Times New Roman" w:hAnsi="Times New Roman" w:cs="Times New Roman"/>
          <w:sz w:val="24"/>
          <w:szCs w:val="24"/>
          <w:lang w:eastAsia="ar-SA"/>
        </w:rPr>
      </w:pPr>
    </w:p>
    <w:p w14:paraId="6D738383" w14:textId="620B2735" w:rsidR="00474E4D" w:rsidRPr="00CD0D00" w:rsidRDefault="00474E4D" w:rsidP="008F2162">
      <w:pPr>
        <w:pStyle w:val="a8"/>
        <w:widowControl w:val="0"/>
        <w:numPr>
          <w:ilvl w:val="0"/>
          <w:numId w:val="6"/>
        </w:numPr>
        <w:tabs>
          <w:tab w:val="left" w:pos="0"/>
          <w:tab w:val="left" w:pos="142"/>
          <w:tab w:val="left" w:pos="284"/>
          <w:tab w:val="left" w:pos="567"/>
        </w:tabs>
        <w:suppressAutoHyphens/>
        <w:spacing w:after="0"/>
        <w:ind w:left="0" w:firstLine="567"/>
        <w:jc w:val="center"/>
        <w:rPr>
          <w:b/>
          <w:lang w:eastAsia="ar-SA"/>
        </w:rPr>
      </w:pPr>
      <w:r w:rsidRPr="008A0ABB">
        <w:rPr>
          <w:b/>
          <w:bCs/>
          <w:lang w:eastAsia="ar-SA"/>
        </w:rPr>
        <w:t>Обстоятельства непреодолимой силы</w:t>
      </w:r>
    </w:p>
    <w:p w14:paraId="03892098" w14:textId="77777777" w:rsidR="00474E4D" w:rsidRPr="008A0ABB" w:rsidRDefault="00474E4D" w:rsidP="008F2162">
      <w:pPr>
        <w:pStyle w:val="a8"/>
        <w:numPr>
          <w:ilvl w:val="1"/>
          <w:numId w:val="7"/>
        </w:numPr>
        <w:tabs>
          <w:tab w:val="left" w:pos="993"/>
        </w:tabs>
        <w:ind w:left="0" w:firstLine="567"/>
        <w:rPr>
          <w:lang w:eastAsia="ar-SA"/>
        </w:rPr>
      </w:pPr>
      <w:r w:rsidRPr="008A0ABB">
        <w:rPr>
          <w:lang w:eastAsia="ar-SA"/>
        </w:rPr>
        <w:t>Не являются обстоятельствами непреодолимой силы (форс-мажором) экономические кризисы, любые изменения курсов валют, введение иностранным государством, правительством иностранного государства, межгосударственным, межправительственным органом в отношении другой страны или круга лиц, любой из Сторон, ее работников, органов управления и бенефициаров, а также иных лиц, привлекаемых к исполнению Договора и их работников, органов управления и бенефициаров, экономических санкций, иных ограничительных и запретительных мер, в том числе без ограничений, введенных на основании решений органов Европейского Союза и США.</w:t>
      </w:r>
    </w:p>
    <w:p w14:paraId="3EB41F31" w14:textId="77777777" w:rsidR="00474E4D" w:rsidRPr="008A0ABB" w:rsidRDefault="00474E4D" w:rsidP="008F2162">
      <w:pPr>
        <w:pStyle w:val="a8"/>
        <w:widowControl w:val="0"/>
        <w:numPr>
          <w:ilvl w:val="1"/>
          <w:numId w:val="7"/>
        </w:numPr>
        <w:tabs>
          <w:tab w:val="left" w:pos="0"/>
          <w:tab w:val="left" w:pos="142"/>
          <w:tab w:val="left" w:pos="284"/>
          <w:tab w:val="left" w:pos="709"/>
          <w:tab w:val="left" w:pos="993"/>
        </w:tabs>
        <w:suppressAutoHyphens/>
        <w:spacing w:after="0"/>
        <w:ind w:left="0" w:firstLine="567"/>
        <w:rPr>
          <w:lang w:eastAsia="ar-SA"/>
        </w:rPr>
      </w:pPr>
      <w:r w:rsidRPr="008A0ABB">
        <w:rPr>
          <w:bCs/>
          <w:lang w:eastAsia="ar-SA"/>
        </w:rPr>
        <w:t xml:space="preserve">Ни одна из </w:t>
      </w:r>
      <w:r w:rsidRPr="008A0ABB">
        <w:rPr>
          <w:lang w:eastAsia="ar-SA"/>
        </w:rPr>
        <w:t>Сторон</w:t>
      </w:r>
      <w:r w:rsidRPr="008A0ABB">
        <w:rPr>
          <w:bCs/>
          <w:lang w:eastAsia="ar-SA"/>
        </w:rPr>
        <w:t xml:space="preserve"> не несет ответственности перед другой </w:t>
      </w:r>
      <w:r w:rsidRPr="008A0ABB">
        <w:rPr>
          <w:lang w:eastAsia="ar-SA"/>
        </w:rPr>
        <w:t>Стороной</w:t>
      </w:r>
      <w:r w:rsidRPr="008A0ABB">
        <w:rPr>
          <w:bCs/>
          <w:lang w:eastAsia="ar-SA"/>
        </w:rPr>
        <w:t xml:space="preserve"> за неисполнение обязательств по настоящему </w:t>
      </w:r>
      <w:r w:rsidRPr="008A0ABB">
        <w:rPr>
          <w:lang w:eastAsia="ar-SA"/>
        </w:rPr>
        <w:t>Договору,</w:t>
      </w:r>
      <w:r w:rsidRPr="008A0ABB">
        <w:rPr>
          <w:bCs/>
          <w:lang w:eastAsia="ar-SA"/>
        </w:rPr>
        <w:t xml:space="preserve">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издание актов государственных органов, а также действие или бездействие органов государственной власти, если эти обстоятельства непосредственно повлияли на исполнение настоящего </w:t>
      </w:r>
      <w:r w:rsidRPr="008A0ABB">
        <w:rPr>
          <w:lang w:eastAsia="ar-SA"/>
        </w:rPr>
        <w:t>Договора.</w:t>
      </w:r>
    </w:p>
    <w:p w14:paraId="1F1D6894" w14:textId="77777777" w:rsidR="00474E4D" w:rsidRPr="008A0ABB" w:rsidRDefault="00474E4D" w:rsidP="008F2162">
      <w:pPr>
        <w:pStyle w:val="a8"/>
        <w:widowControl w:val="0"/>
        <w:numPr>
          <w:ilvl w:val="1"/>
          <w:numId w:val="7"/>
        </w:numPr>
        <w:tabs>
          <w:tab w:val="left" w:pos="0"/>
          <w:tab w:val="left" w:pos="284"/>
          <w:tab w:val="left" w:pos="426"/>
          <w:tab w:val="left" w:pos="709"/>
          <w:tab w:val="left" w:pos="993"/>
        </w:tabs>
        <w:suppressAutoHyphens/>
        <w:spacing w:after="0"/>
        <w:ind w:left="0" w:firstLine="567"/>
        <w:rPr>
          <w:lang w:eastAsia="ar-SA"/>
        </w:rPr>
      </w:pPr>
      <w:r w:rsidRPr="008A0ABB">
        <w:rPr>
          <w:lang w:eastAsia="ar-SA"/>
        </w:rPr>
        <w:t xml:space="preserve">Сторона, </w:t>
      </w:r>
      <w:r w:rsidRPr="008A0ABB">
        <w:rPr>
          <w:bCs/>
          <w:lang w:eastAsia="ar-SA"/>
        </w:rPr>
        <w:t xml:space="preserve">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w:t>
      </w:r>
      <w:r w:rsidRPr="008A0ABB">
        <w:rPr>
          <w:lang w:eastAsia="ar-SA"/>
        </w:rPr>
        <w:t>Договору</w:t>
      </w:r>
      <w:r w:rsidRPr="008A0ABB">
        <w:rPr>
          <w:bCs/>
          <w:lang w:eastAsia="ar-SA"/>
        </w:rPr>
        <w:t xml:space="preserve"> в </w:t>
      </w:r>
      <w:r w:rsidRPr="008A0ABB">
        <w:rPr>
          <w:bCs/>
          <w:lang w:eastAsia="ar-SA"/>
        </w:rPr>
        <w:lastRenderedPageBreak/>
        <w:t xml:space="preserve">срок до 5 (пяти) дней и в срок до 15 (пятнадцати) дней представить доказательства возникновения данных обстоятельств в письменном виде. Если </w:t>
      </w:r>
      <w:r w:rsidRPr="008A0ABB">
        <w:rPr>
          <w:lang w:eastAsia="ar-SA"/>
        </w:rPr>
        <w:t>Сторона</w:t>
      </w:r>
      <w:r w:rsidRPr="008A0ABB">
        <w:rPr>
          <w:bCs/>
          <w:lang w:eastAsia="ar-SA"/>
        </w:rPr>
        <w:t xml:space="preserve">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w:t>
      </w:r>
      <w:r w:rsidRPr="008A0ABB">
        <w:rPr>
          <w:lang w:eastAsia="ar-SA"/>
        </w:rPr>
        <w:t>настоящему Договору.</w:t>
      </w:r>
      <w:r w:rsidR="008A0FE5" w:rsidRPr="008A0ABB">
        <w:rPr>
          <w:lang w:eastAsia="ar-SA"/>
        </w:rPr>
        <w:t xml:space="preserve"> Обстоятельства непреодолимой силы должны быть подтверждены документально органом, уполномоченным на такие действия.</w:t>
      </w:r>
    </w:p>
    <w:p w14:paraId="4641BE12" w14:textId="77777777" w:rsidR="00474E4D" w:rsidRPr="008A0ABB" w:rsidRDefault="00474E4D" w:rsidP="008F2162">
      <w:pPr>
        <w:widowControl w:val="0"/>
        <w:numPr>
          <w:ilvl w:val="1"/>
          <w:numId w:val="7"/>
        </w:numPr>
        <w:tabs>
          <w:tab w:val="left" w:pos="0"/>
          <w:tab w:val="left" w:pos="284"/>
          <w:tab w:val="left" w:pos="426"/>
          <w:tab w:val="left" w:pos="709"/>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63259D3E" w14:textId="77777777" w:rsidR="00474E4D" w:rsidRPr="008A0ABB" w:rsidRDefault="00474E4D" w:rsidP="00474E4D">
      <w:pPr>
        <w:spacing w:after="0" w:line="240" w:lineRule="auto"/>
        <w:ind w:firstLine="567"/>
        <w:jc w:val="both"/>
        <w:rPr>
          <w:rFonts w:ascii="Times New Roman" w:eastAsia="Times New Roman" w:hAnsi="Times New Roman" w:cs="Times New Roman"/>
          <w:sz w:val="24"/>
          <w:szCs w:val="20"/>
        </w:rPr>
      </w:pPr>
      <w:r w:rsidRPr="008A0ABB">
        <w:rPr>
          <w:rFonts w:ascii="Times New Roman" w:eastAsia="Times New Roman" w:hAnsi="Times New Roman" w:cs="Times New Roman"/>
          <w:sz w:val="24"/>
          <w:szCs w:val="20"/>
        </w:rPr>
        <w:t>7.5. Уплата штрафа, пени не освобождает Стороны от выполнения своих обязательств по Договору в натуре, а также устранения допущенных нарушений.</w:t>
      </w:r>
    </w:p>
    <w:p w14:paraId="350E3229" w14:textId="77777777" w:rsidR="00474E4D" w:rsidRPr="008A0ABB" w:rsidRDefault="00474E4D" w:rsidP="00474E4D">
      <w:pPr>
        <w:spacing w:after="0" w:line="240" w:lineRule="auto"/>
        <w:ind w:firstLine="567"/>
        <w:jc w:val="both"/>
        <w:rPr>
          <w:rFonts w:ascii="Times New Roman" w:eastAsia="Times New Roman" w:hAnsi="Times New Roman" w:cs="Times New Roman"/>
          <w:sz w:val="24"/>
          <w:szCs w:val="20"/>
        </w:rPr>
      </w:pPr>
      <w:r w:rsidRPr="008A0ABB">
        <w:rPr>
          <w:rFonts w:ascii="Times New Roman" w:eastAsia="Times New Roman" w:hAnsi="Times New Roman" w:cs="Times New Roman"/>
          <w:sz w:val="24"/>
          <w:szCs w:val="20"/>
        </w:rPr>
        <w:t xml:space="preserve">7.6. Кроме санкций за неисполнение обязательств по Договору виновная Сторона возмещает другой Стороне непокрытые неустойками убытки. </w:t>
      </w:r>
    </w:p>
    <w:p w14:paraId="7CA7122D" w14:textId="77777777" w:rsidR="00474E4D" w:rsidRPr="008A0ABB" w:rsidRDefault="00474E4D" w:rsidP="00474E4D">
      <w:pPr>
        <w:widowControl w:val="0"/>
        <w:tabs>
          <w:tab w:val="left" w:pos="0"/>
          <w:tab w:val="left" w:pos="284"/>
          <w:tab w:val="left" w:pos="426"/>
          <w:tab w:val="left" w:pos="709"/>
          <w:tab w:val="left" w:pos="993"/>
        </w:tabs>
        <w:suppressAutoHyphens/>
        <w:spacing w:after="0" w:line="240" w:lineRule="auto"/>
        <w:ind w:left="851" w:firstLine="567"/>
        <w:jc w:val="both"/>
        <w:rPr>
          <w:rFonts w:ascii="Times New Roman" w:eastAsia="Times New Roman" w:hAnsi="Times New Roman" w:cs="Times New Roman"/>
          <w:sz w:val="24"/>
          <w:szCs w:val="24"/>
          <w:lang w:eastAsia="ar-SA"/>
        </w:rPr>
      </w:pPr>
    </w:p>
    <w:p w14:paraId="30714CE6" w14:textId="48BE2DBD" w:rsidR="00474E4D" w:rsidRPr="00CD0D00" w:rsidRDefault="00474E4D" w:rsidP="008F2162">
      <w:pPr>
        <w:pStyle w:val="a8"/>
        <w:widowControl w:val="0"/>
        <w:numPr>
          <w:ilvl w:val="0"/>
          <w:numId w:val="7"/>
        </w:numPr>
        <w:tabs>
          <w:tab w:val="left" w:pos="0"/>
          <w:tab w:val="left" w:pos="284"/>
          <w:tab w:val="left" w:pos="426"/>
          <w:tab w:val="left" w:pos="709"/>
          <w:tab w:val="left" w:pos="993"/>
        </w:tabs>
        <w:suppressAutoHyphens/>
        <w:spacing w:after="0"/>
        <w:jc w:val="center"/>
        <w:rPr>
          <w:b/>
          <w:bCs/>
          <w:lang w:eastAsia="ar-SA"/>
        </w:rPr>
      </w:pPr>
      <w:r w:rsidRPr="00CD0D00">
        <w:rPr>
          <w:b/>
          <w:bCs/>
          <w:lang w:eastAsia="ar-SA"/>
        </w:rPr>
        <w:t>Исключительные права на интеллектуальную собственность</w:t>
      </w:r>
    </w:p>
    <w:p w14:paraId="059FD379" w14:textId="44B03E94" w:rsidR="00474E4D" w:rsidRPr="008A0ABB" w:rsidRDefault="00474E4D" w:rsidP="00474E4D">
      <w:pPr>
        <w:widowControl w:val="0"/>
        <w:tabs>
          <w:tab w:val="left" w:pos="0"/>
          <w:tab w:val="left" w:pos="284"/>
          <w:tab w:val="left" w:pos="426"/>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8.1. Подрядчик по настоящему Договору в полном объеме передает (отчуждает) Заказчику принадлежащее Подрядчику исключительное право на созданные в процессе исполнения настоящего Договора объекты интеллектуальной собственности, содержащиеся в результате работ, включая архитектурн</w:t>
      </w:r>
      <w:r w:rsidR="00A45A0A" w:rsidRPr="008A0ABB">
        <w:rPr>
          <w:rFonts w:ascii="Times New Roman" w:eastAsia="Times New Roman" w:hAnsi="Times New Roman" w:cs="Times New Roman"/>
          <w:sz w:val="24"/>
          <w:szCs w:val="24"/>
          <w:lang w:eastAsia="ar-SA"/>
        </w:rPr>
        <w:t>о-градостроительную</w:t>
      </w:r>
      <w:r w:rsidRPr="008A0ABB">
        <w:rPr>
          <w:rFonts w:ascii="Times New Roman" w:eastAsia="Times New Roman" w:hAnsi="Times New Roman" w:cs="Times New Roman"/>
          <w:sz w:val="24"/>
          <w:szCs w:val="24"/>
          <w:lang w:eastAsia="ar-SA"/>
        </w:rPr>
        <w:t xml:space="preserve"> концепцию, проектную документацию</w:t>
      </w:r>
      <w:r w:rsidR="00DB3870" w:rsidRPr="008A0ABB">
        <w:rPr>
          <w:rFonts w:ascii="Times New Roman" w:eastAsia="Times New Roman" w:hAnsi="Times New Roman" w:cs="Times New Roman"/>
          <w:sz w:val="24"/>
          <w:szCs w:val="24"/>
          <w:lang w:eastAsia="ar-SA"/>
        </w:rPr>
        <w:t xml:space="preserve">, </w:t>
      </w:r>
      <w:r w:rsidRPr="008A0ABB">
        <w:rPr>
          <w:rFonts w:ascii="Times New Roman" w:eastAsia="Times New Roman" w:hAnsi="Times New Roman" w:cs="Times New Roman"/>
          <w:sz w:val="24"/>
          <w:szCs w:val="24"/>
          <w:lang w:eastAsia="ar-SA"/>
        </w:rPr>
        <w:t xml:space="preserve">включая право на реализацию </w:t>
      </w:r>
      <w:r w:rsidR="00DB3870" w:rsidRPr="008A0ABB">
        <w:rPr>
          <w:rFonts w:ascii="Times New Roman" w:eastAsia="Times New Roman" w:hAnsi="Times New Roman" w:cs="Times New Roman"/>
          <w:sz w:val="24"/>
          <w:szCs w:val="24"/>
          <w:lang w:eastAsia="ar-SA"/>
        </w:rPr>
        <w:t>проектной документации,</w:t>
      </w:r>
      <w:r w:rsidRPr="008A0ABB">
        <w:rPr>
          <w:rFonts w:ascii="Times New Roman" w:eastAsia="Times New Roman" w:hAnsi="Times New Roman" w:cs="Times New Roman"/>
          <w:sz w:val="24"/>
          <w:szCs w:val="24"/>
          <w:lang w:eastAsia="ar-SA"/>
        </w:rPr>
        <w:t xml:space="preserve"> передачу права на реализацию </w:t>
      </w:r>
      <w:r w:rsidR="00DB3870" w:rsidRPr="008A0ABB">
        <w:rPr>
          <w:rFonts w:ascii="Times New Roman" w:eastAsia="Times New Roman" w:hAnsi="Times New Roman" w:cs="Times New Roman"/>
          <w:sz w:val="24"/>
          <w:szCs w:val="24"/>
          <w:lang w:eastAsia="ar-SA"/>
        </w:rPr>
        <w:t>проектной документации</w:t>
      </w:r>
      <w:r w:rsidRPr="008A0ABB">
        <w:rPr>
          <w:rFonts w:ascii="Times New Roman" w:eastAsia="Times New Roman" w:hAnsi="Times New Roman" w:cs="Times New Roman"/>
          <w:sz w:val="24"/>
          <w:szCs w:val="24"/>
          <w:lang w:eastAsia="ar-SA"/>
        </w:rPr>
        <w:t xml:space="preserve"> третьим лицам и все иные способы использования </w:t>
      </w:r>
      <w:r w:rsidR="00DB3870" w:rsidRPr="008A0ABB">
        <w:rPr>
          <w:rFonts w:ascii="Times New Roman" w:eastAsia="Times New Roman" w:hAnsi="Times New Roman" w:cs="Times New Roman"/>
          <w:sz w:val="24"/>
          <w:szCs w:val="24"/>
          <w:lang w:eastAsia="ar-SA"/>
        </w:rPr>
        <w:t>Документации</w:t>
      </w:r>
      <w:r w:rsidRPr="008A0ABB">
        <w:rPr>
          <w:rFonts w:ascii="Times New Roman" w:eastAsia="Times New Roman" w:hAnsi="Times New Roman" w:cs="Times New Roman"/>
          <w:sz w:val="24"/>
          <w:szCs w:val="24"/>
          <w:lang w:eastAsia="ar-SA"/>
        </w:rPr>
        <w:t xml:space="preserve">. Использование </w:t>
      </w:r>
      <w:r w:rsidR="00DB3870" w:rsidRPr="008A0ABB">
        <w:rPr>
          <w:rFonts w:ascii="Times New Roman" w:eastAsia="Times New Roman" w:hAnsi="Times New Roman" w:cs="Times New Roman"/>
          <w:sz w:val="24"/>
          <w:szCs w:val="24"/>
          <w:lang w:eastAsia="ar-SA"/>
        </w:rPr>
        <w:t xml:space="preserve">Документации </w:t>
      </w:r>
      <w:r w:rsidRPr="008A0ABB">
        <w:rPr>
          <w:rFonts w:ascii="Times New Roman" w:eastAsia="Times New Roman" w:hAnsi="Times New Roman" w:cs="Times New Roman"/>
          <w:sz w:val="24"/>
          <w:szCs w:val="24"/>
          <w:lang w:eastAsia="ar-SA"/>
        </w:rPr>
        <w:t>для реализации допускается неоднократно.</w:t>
      </w:r>
    </w:p>
    <w:p w14:paraId="5F807A1C" w14:textId="77777777" w:rsidR="00474E4D" w:rsidRPr="008A0ABB" w:rsidRDefault="00474E4D" w:rsidP="00474E4D">
      <w:pPr>
        <w:widowControl w:val="0"/>
        <w:tabs>
          <w:tab w:val="left" w:pos="0"/>
          <w:tab w:val="left" w:pos="284"/>
          <w:tab w:val="left" w:pos="426"/>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8.2. Подрядчик гарантирует, что получил от автора (</w:t>
      </w:r>
      <w:proofErr w:type="spellStart"/>
      <w:r w:rsidRPr="008A0ABB">
        <w:rPr>
          <w:rFonts w:ascii="Times New Roman" w:eastAsia="Times New Roman" w:hAnsi="Times New Roman" w:cs="Times New Roman"/>
          <w:sz w:val="24"/>
          <w:szCs w:val="24"/>
          <w:lang w:eastAsia="ar-SA"/>
        </w:rPr>
        <w:t>ов</w:t>
      </w:r>
      <w:proofErr w:type="spellEnd"/>
      <w:r w:rsidRPr="008A0ABB">
        <w:rPr>
          <w:rFonts w:ascii="Times New Roman" w:eastAsia="Times New Roman" w:hAnsi="Times New Roman" w:cs="Times New Roman"/>
          <w:sz w:val="24"/>
          <w:szCs w:val="24"/>
          <w:lang w:eastAsia="ar-SA"/>
        </w:rPr>
        <w:t>) бессрочное согласие и разрешения на:</w:t>
      </w:r>
    </w:p>
    <w:p w14:paraId="5ED96401" w14:textId="67CF5152" w:rsidR="00474E4D" w:rsidRPr="008A0ABB" w:rsidRDefault="00474E4D" w:rsidP="00474E4D">
      <w:pPr>
        <w:widowControl w:val="0"/>
        <w:tabs>
          <w:tab w:val="left" w:pos="0"/>
          <w:tab w:val="left" w:pos="284"/>
          <w:tab w:val="left" w:pos="426"/>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8.2.1. использование </w:t>
      </w:r>
      <w:r w:rsidR="00DB3870" w:rsidRPr="008A0ABB">
        <w:rPr>
          <w:rFonts w:ascii="Times New Roman" w:eastAsia="Times New Roman" w:hAnsi="Times New Roman" w:cs="Times New Roman"/>
          <w:sz w:val="24"/>
          <w:szCs w:val="24"/>
          <w:lang w:eastAsia="ar-SA"/>
        </w:rPr>
        <w:t>Документации</w:t>
      </w:r>
      <w:r w:rsidRPr="008A0ABB">
        <w:rPr>
          <w:rFonts w:ascii="Times New Roman" w:eastAsia="Times New Roman" w:hAnsi="Times New Roman" w:cs="Times New Roman"/>
          <w:sz w:val="24"/>
          <w:szCs w:val="24"/>
          <w:lang w:eastAsia="ar-SA"/>
        </w:rPr>
        <w:t xml:space="preserve"> и е</w:t>
      </w:r>
      <w:r w:rsidR="00DB3870" w:rsidRPr="008A0ABB">
        <w:rPr>
          <w:rFonts w:ascii="Times New Roman" w:eastAsia="Times New Roman" w:hAnsi="Times New Roman" w:cs="Times New Roman"/>
          <w:sz w:val="24"/>
          <w:szCs w:val="24"/>
          <w:lang w:eastAsia="ar-SA"/>
        </w:rPr>
        <w:t>е</w:t>
      </w:r>
      <w:r w:rsidRPr="008A0ABB">
        <w:rPr>
          <w:rFonts w:ascii="Times New Roman" w:eastAsia="Times New Roman" w:hAnsi="Times New Roman" w:cs="Times New Roman"/>
          <w:sz w:val="24"/>
          <w:szCs w:val="24"/>
          <w:lang w:eastAsia="ar-SA"/>
        </w:rPr>
        <w:t xml:space="preserve"> частей без указания имени автора, анонимно;</w:t>
      </w:r>
    </w:p>
    <w:p w14:paraId="54DE606A" w14:textId="19672A4E" w:rsidR="00474E4D" w:rsidRPr="008A0ABB" w:rsidRDefault="00474E4D" w:rsidP="00474E4D">
      <w:pPr>
        <w:widowControl w:val="0"/>
        <w:tabs>
          <w:tab w:val="left" w:pos="0"/>
          <w:tab w:val="left" w:pos="284"/>
          <w:tab w:val="left" w:pos="426"/>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8.2.2. внесение в </w:t>
      </w:r>
      <w:r w:rsidR="00DB3870" w:rsidRPr="008A0ABB">
        <w:rPr>
          <w:rFonts w:ascii="Times New Roman" w:eastAsia="Times New Roman" w:hAnsi="Times New Roman" w:cs="Times New Roman"/>
          <w:sz w:val="24"/>
          <w:szCs w:val="24"/>
          <w:lang w:eastAsia="ar-SA"/>
        </w:rPr>
        <w:t>Документацию</w:t>
      </w:r>
      <w:r w:rsidRPr="008A0ABB">
        <w:rPr>
          <w:rFonts w:ascii="Times New Roman" w:eastAsia="Times New Roman" w:hAnsi="Times New Roman" w:cs="Times New Roman"/>
          <w:sz w:val="24"/>
          <w:szCs w:val="24"/>
          <w:lang w:eastAsia="ar-SA"/>
        </w:rPr>
        <w:t xml:space="preserve"> изменений, сокращений и дополнений, снабжение при его использовании иллюстрациями, предисловием, послесловием, комментариями или какими бы то ни было пояснениями;</w:t>
      </w:r>
    </w:p>
    <w:p w14:paraId="7225AB7B" w14:textId="25CEB58C" w:rsidR="00474E4D" w:rsidRPr="008A0ABB" w:rsidRDefault="00474E4D" w:rsidP="00474E4D">
      <w:pPr>
        <w:widowControl w:val="0"/>
        <w:tabs>
          <w:tab w:val="left" w:pos="0"/>
          <w:tab w:val="left" w:pos="284"/>
          <w:tab w:val="left" w:pos="426"/>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8.2.3. привлечение как на выполнение всего комплекса работ по осуществлению авторского надзора, так и по отдельным разделам </w:t>
      </w:r>
      <w:r w:rsidR="008A0FE5" w:rsidRPr="008A0ABB">
        <w:rPr>
          <w:rFonts w:ascii="Times New Roman" w:eastAsia="Times New Roman" w:hAnsi="Times New Roman" w:cs="Times New Roman"/>
          <w:sz w:val="24"/>
          <w:szCs w:val="24"/>
          <w:lang w:eastAsia="ar-SA"/>
        </w:rPr>
        <w:t xml:space="preserve">Документации </w:t>
      </w:r>
      <w:r w:rsidRPr="008A0ABB">
        <w:rPr>
          <w:rFonts w:ascii="Times New Roman" w:eastAsia="Times New Roman" w:hAnsi="Times New Roman" w:cs="Times New Roman"/>
          <w:sz w:val="24"/>
          <w:szCs w:val="24"/>
          <w:lang w:eastAsia="ar-SA"/>
        </w:rPr>
        <w:t>и видам работ, любых юридических и физических лиц, при условии соответствия таких лиц законодательным требованиям к соответствующему виду деятельности, в случае подтверждения невозможности Подрядчика вести авторский надзор;</w:t>
      </w:r>
    </w:p>
    <w:p w14:paraId="2A3079E2" w14:textId="06B318EC" w:rsidR="00474E4D" w:rsidRPr="008A0ABB" w:rsidRDefault="00474E4D" w:rsidP="00474E4D">
      <w:pPr>
        <w:widowControl w:val="0"/>
        <w:tabs>
          <w:tab w:val="left" w:pos="0"/>
          <w:tab w:val="left" w:pos="284"/>
          <w:tab w:val="left" w:pos="426"/>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8.2.4. обнародование и опубликование </w:t>
      </w:r>
      <w:r w:rsidR="00DB3870" w:rsidRPr="008A0ABB">
        <w:rPr>
          <w:rFonts w:ascii="Times New Roman" w:eastAsia="Times New Roman" w:hAnsi="Times New Roman" w:cs="Times New Roman"/>
          <w:sz w:val="24"/>
          <w:szCs w:val="24"/>
          <w:lang w:eastAsia="ar-SA"/>
        </w:rPr>
        <w:t>Документации</w:t>
      </w:r>
      <w:r w:rsidRPr="008A0ABB">
        <w:rPr>
          <w:rFonts w:ascii="Times New Roman" w:eastAsia="Times New Roman" w:hAnsi="Times New Roman" w:cs="Times New Roman"/>
          <w:sz w:val="24"/>
          <w:szCs w:val="24"/>
          <w:lang w:eastAsia="ar-SA"/>
        </w:rPr>
        <w:t>.</w:t>
      </w:r>
    </w:p>
    <w:p w14:paraId="20C091AB" w14:textId="108CF21A" w:rsidR="00474E4D" w:rsidRPr="008A0ABB" w:rsidRDefault="00474E4D" w:rsidP="00474E4D">
      <w:pPr>
        <w:widowControl w:val="0"/>
        <w:tabs>
          <w:tab w:val="left" w:pos="0"/>
          <w:tab w:val="left" w:pos="284"/>
          <w:tab w:val="left" w:pos="426"/>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Подрядчик гарантирует, что Заказчику для выполнения указанных в настоящем пункте действий, не требуется получение дополнительного согласия и (или) разрешения от автора (</w:t>
      </w:r>
      <w:proofErr w:type="spellStart"/>
      <w:r w:rsidRPr="008A0ABB">
        <w:rPr>
          <w:rFonts w:ascii="Times New Roman" w:eastAsia="Times New Roman" w:hAnsi="Times New Roman" w:cs="Times New Roman"/>
          <w:sz w:val="24"/>
          <w:szCs w:val="24"/>
          <w:lang w:eastAsia="ar-SA"/>
        </w:rPr>
        <w:t>ов</w:t>
      </w:r>
      <w:proofErr w:type="spellEnd"/>
      <w:r w:rsidRPr="008A0ABB">
        <w:rPr>
          <w:rFonts w:ascii="Times New Roman" w:eastAsia="Times New Roman" w:hAnsi="Times New Roman" w:cs="Times New Roman"/>
          <w:sz w:val="24"/>
          <w:szCs w:val="24"/>
          <w:lang w:eastAsia="ar-SA"/>
        </w:rPr>
        <w:t xml:space="preserve">) в процессе использования </w:t>
      </w:r>
      <w:r w:rsidR="00DB3870" w:rsidRPr="008A0ABB">
        <w:rPr>
          <w:rFonts w:ascii="Times New Roman" w:eastAsia="Times New Roman" w:hAnsi="Times New Roman" w:cs="Times New Roman"/>
          <w:sz w:val="24"/>
          <w:szCs w:val="24"/>
          <w:lang w:eastAsia="ar-SA"/>
        </w:rPr>
        <w:t>Документации</w:t>
      </w:r>
      <w:r w:rsidRPr="008A0ABB">
        <w:rPr>
          <w:rFonts w:ascii="Times New Roman" w:eastAsia="Times New Roman" w:hAnsi="Times New Roman" w:cs="Times New Roman"/>
          <w:sz w:val="24"/>
          <w:szCs w:val="24"/>
          <w:lang w:eastAsia="ar-SA"/>
        </w:rPr>
        <w:t xml:space="preserve"> и (или) распоряжения исключительным правом, в том числе, при передаче </w:t>
      </w:r>
      <w:r w:rsidR="00DB3870" w:rsidRPr="008A0ABB">
        <w:rPr>
          <w:rFonts w:ascii="Times New Roman" w:eastAsia="Times New Roman" w:hAnsi="Times New Roman" w:cs="Times New Roman"/>
          <w:sz w:val="24"/>
          <w:szCs w:val="24"/>
          <w:lang w:eastAsia="ar-SA"/>
        </w:rPr>
        <w:t>Документации</w:t>
      </w:r>
      <w:r w:rsidRPr="008A0ABB">
        <w:rPr>
          <w:rFonts w:ascii="Times New Roman" w:eastAsia="Times New Roman" w:hAnsi="Times New Roman" w:cs="Times New Roman"/>
          <w:sz w:val="24"/>
          <w:szCs w:val="24"/>
          <w:lang w:eastAsia="ar-SA"/>
        </w:rPr>
        <w:t xml:space="preserve"> и (или) исключительного права на не</w:t>
      </w:r>
      <w:r w:rsidR="00DB3870" w:rsidRPr="008A0ABB">
        <w:rPr>
          <w:rFonts w:ascii="Times New Roman" w:eastAsia="Times New Roman" w:hAnsi="Times New Roman" w:cs="Times New Roman"/>
          <w:sz w:val="24"/>
          <w:szCs w:val="24"/>
          <w:lang w:eastAsia="ar-SA"/>
        </w:rPr>
        <w:t>е</w:t>
      </w:r>
      <w:r w:rsidRPr="008A0ABB">
        <w:rPr>
          <w:rFonts w:ascii="Times New Roman" w:eastAsia="Times New Roman" w:hAnsi="Times New Roman" w:cs="Times New Roman"/>
          <w:sz w:val="24"/>
          <w:szCs w:val="24"/>
          <w:lang w:eastAsia="ar-SA"/>
        </w:rPr>
        <w:t xml:space="preserve"> третьим лицам.</w:t>
      </w:r>
    </w:p>
    <w:p w14:paraId="16A11A4D" w14:textId="002FD53C" w:rsidR="00474E4D" w:rsidRPr="008A0ABB" w:rsidRDefault="00474E4D" w:rsidP="00474E4D">
      <w:pPr>
        <w:widowControl w:val="0"/>
        <w:tabs>
          <w:tab w:val="left" w:pos="0"/>
          <w:tab w:val="left" w:pos="284"/>
          <w:tab w:val="left" w:pos="426"/>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8.3. Подрядчик гарантирует и подтверждает, что передаваемое Заказчику исключительное право на </w:t>
      </w:r>
      <w:r w:rsidR="00DB3870" w:rsidRPr="008A0ABB">
        <w:rPr>
          <w:rFonts w:ascii="Times New Roman" w:eastAsia="Times New Roman" w:hAnsi="Times New Roman" w:cs="Times New Roman"/>
          <w:sz w:val="24"/>
          <w:szCs w:val="24"/>
          <w:lang w:eastAsia="ar-SA"/>
        </w:rPr>
        <w:t>Документацию</w:t>
      </w:r>
      <w:r w:rsidRPr="008A0ABB">
        <w:rPr>
          <w:rFonts w:ascii="Times New Roman" w:eastAsia="Times New Roman" w:hAnsi="Times New Roman" w:cs="Times New Roman"/>
          <w:sz w:val="24"/>
          <w:szCs w:val="24"/>
          <w:lang w:eastAsia="ar-SA"/>
        </w:rPr>
        <w:t xml:space="preserve"> принадлежит Подрядчику на законных основаниях, он вправе распоряжаться исключительным правом, получены необходимые согласия и разрешения, которые не требуют получения дополнительных согласий от автора (</w:t>
      </w:r>
      <w:proofErr w:type="spellStart"/>
      <w:r w:rsidRPr="008A0ABB">
        <w:rPr>
          <w:rFonts w:ascii="Times New Roman" w:eastAsia="Times New Roman" w:hAnsi="Times New Roman" w:cs="Times New Roman"/>
          <w:sz w:val="24"/>
          <w:szCs w:val="24"/>
          <w:lang w:eastAsia="ar-SA"/>
        </w:rPr>
        <w:t>ов</w:t>
      </w:r>
      <w:proofErr w:type="spellEnd"/>
      <w:r w:rsidRPr="008A0ABB">
        <w:rPr>
          <w:rFonts w:ascii="Times New Roman" w:eastAsia="Times New Roman" w:hAnsi="Times New Roman" w:cs="Times New Roman"/>
          <w:sz w:val="24"/>
          <w:szCs w:val="24"/>
          <w:lang w:eastAsia="ar-SA"/>
        </w:rPr>
        <w:t xml:space="preserve">) Заказчиком, передача Заказчику исключительных прав на </w:t>
      </w:r>
      <w:r w:rsidR="00DB3870" w:rsidRPr="008A0ABB">
        <w:rPr>
          <w:rFonts w:ascii="Times New Roman" w:eastAsia="Times New Roman" w:hAnsi="Times New Roman" w:cs="Times New Roman"/>
          <w:sz w:val="24"/>
          <w:szCs w:val="24"/>
          <w:lang w:eastAsia="ar-SA"/>
        </w:rPr>
        <w:t>Документацию</w:t>
      </w:r>
      <w:r w:rsidRPr="008A0ABB">
        <w:rPr>
          <w:rFonts w:ascii="Times New Roman" w:eastAsia="Times New Roman" w:hAnsi="Times New Roman" w:cs="Times New Roman"/>
          <w:sz w:val="24"/>
          <w:szCs w:val="24"/>
          <w:lang w:eastAsia="ar-SA"/>
        </w:rPr>
        <w:t xml:space="preserve"> не нарушает прав третьих лиц, дальнейшее использование </w:t>
      </w:r>
      <w:r w:rsidR="00DB3870" w:rsidRPr="008A0ABB">
        <w:rPr>
          <w:rFonts w:ascii="Times New Roman" w:eastAsia="Times New Roman" w:hAnsi="Times New Roman" w:cs="Times New Roman"/>
          <w:sz w:val="24"/>
          <w:szCs w:val="24"/>
          <w:lang w:eastAsia="ar-SA"/>
        </w:rPr>
        <w:t>Документации</w:t>
      </w:r>
      <w:r w:rsidRPr="008A0ABB">
        <w:rPr>
          <w:rFonts w:ascii="Times New Roman" w:eastAsia="Times New Roman" w:hAnsi="Times New Roman" w:cs="Times New Roman"/>
          <w:sz w:val="24"/>
          <w:szCs w:val="24"/>
          <w:lang w:eastAsia="ar-SA"/>
        </w:rPr>
        <w:t xml:space="preserve"> и распоряжение исключительным правом на не</w:t>
      </w:r>
      <w:r w:rsidR="00DB3870" w:rsidRPr="008A0ABB">
        <w:rPr>
          <w:rFonts w:ascii="Times New Roman" w:eastAsia="Times New Roman" w:hAnsi="Times New Roman" w:cs="Times New Roman"/>
          <w:sz w:val="24"/>
          <w:szCs w:val="24"/>
          <w:lang w:eastAsia="ar-SA"/>
        </w:rPr>
        <w:t>е</w:t>
      </w:r>
      <w:r w:rsidRPr="008A0ABB">
        <w:rPr>
          <w:rFonts w:ascii="Times New Roman" w:eastAsia="Times New Roman" w:hAnsi="Times New Roman" w:cs="Times New Roman"/>
          <w:sz w:val="24"/>
          <w:szCs w:val="24"/>
          <w:lang w:eastAsia="ar-SA"/>
        </w:rPr>
        <w:t xml:space="preserve"> Заказчиком не связано с какими-либо обязательствами третьих лиц, не связано выплатой вознаграждений третьим лицам и возможно без выплаты дополнительных вознаграждения третьим лицам, </w:t>
      </w:r>
      <w:r w:rsidR="00DB3870" w:rsidRPr="008A0ABB">
        <w:rPr>
          <w:rFonts w:ascii="Times New Roman" w:eastAsia="Times New Roman" w:hAnsi="Times New Roman" w:cs="Times New Roman"/>
          <w:sz w:val="24"/>
          <w:szCs w:val="24"/>
          <w:lang w:eastAsia="ar-SA"/>
        </w:rPr>
        <w:t>Документация</w:t>
      </w:r>
      <w:r w:rsidRPr="008A0ABB">
        <w:rPr>
          <w:rFonts w:ascii="Times New Roman" w:eastAsia="Times New Roman" w:hAnsi="Times New Roman" w:cs="Times New Roman"/>
          <w:sz w:val="24"/>
          <w:szCs w:val="24"/>
          <w:lang w:eastAsia="ar-SA"/>
        </w:rPr>
        <w:t xml:space="preserve"> может быть </w:t>
      </w:r>
      <w:r w:rsidRPr="008A0ABB">
        <w:rPr>
          <w:rFonts w:ascii="Times New Roman" w:eastAsia="Times New Roman" w:hAnsi="Times New Roman" w:cs="Times New Roman"/>
          <w:sz w:val="24"/>
          <w:szCs w:val="24"/>
          <w:lang w:eastAsia="ar-SA"/>
        </w:rPr>
        <w:lastRenderedPageBreak/>
        <w:t>беспрепятственно обнародован</w:t>
      </w:r>
      <w:r w:rsidR="00DB3870" w:rsidRPr="008A0ABB">
        <w:rPr>
          <w:rFonts w:ascii="Times New Roman" w:eastAsia="Times New Roman" w:hAnsi="Times New Roman" w:cs="Times New Roman"/>
          <w:sz w:val="24"/>
          <w:szCs w:val="24"/>
          <w:lang w:eastAsia="ar-SA"/>
        </w:rPr>
        <w:t>а</w:t>
      </w:r>
      <w:r w:rsidRPr="008A0ABB">
        <w:rPr>
          <w:rFonts w:ascii="Times New Roman" w:eastAsia="Times New Roman" w:hAnsi="Times New Roman" w:cs="Times New Roman"/>
          <w:sz w:val="24"/>
          <w:szCs w:val="24"/>
          <w:lang w:eastAsia="ar-SA"/>
        </w:rPr>
        <w:t xml:space="preserve"> и опубликован</w:t>
      </w:r>
      <w:r w:rsidR="00DB3870" w:rsidRPr="008A0ABB">
        <w:rPr>
          <w:rFonts w:ascii="Times New Roman" w:eastAsia="Times New Roman" w:hAnsi="Times New Roman" w:cs="Times New Roman"/>
          <w:sz w:val="24"/>
          <w:szCs w:val="24"/>
          <w:lang w:eastAsia="ar-SA"/>
        </w:rPr>
        <w:t>а</w:t>
      </w:r>
      <w:r w:rsidRPr="008A0ABB">
        <w:rPr>
          <w:rFonts w:ascii="Times New Roman" w:eastAsia="Times New Roman" w:hAnsi="Times New Roman" w:cs="Times New Roman"/>
          <w:sz w:val="24"/>
          <w:szCs w:val="24"/>
          <w:lang w:eastAsia="ar-SA"/>
        </w:rPr>
        <w:t xml:space="preserve"> Заказчиком, Подрядчик совершил все необходимые действия и формальности для перехода исключительных прав от автора (</w:t>
      </w:r>
      <w:proofErr w:type="spellStart"/>
      <w:r w:rsidRPr="008A0ABB">
        <w:rPr>
          <w:rFonts w:ascii="Times New Roman" w:eastAsia="Times New Roman" w:hAnsi="Times New Roman" w:cs="Times New Roman"/>
          <w:sz w:val="24"/>
          <w:szCs w:val="24"/>
          <w:lang w:eastAsia="ar-SA"/>
        </w:rPr>
        <w:t>ов</w:t>
      </w:r>
      <w:proofErr w:type="spellEnd"/>
      <w:r w:rsidRPr="008A0ABB">
        <w:rPr>
          <w:rFonts w:ascii="Times New Roman" w:eastAsia="Times New Roman" w:hAnsi="Times New Roman" w:cs="Times New Roman"/>
          <w:sz w:val="24"/>
          <w:szCs w:val="24"/>
          <w:lang w:eastAsia="ar-SA"/>
        </w:rPr>
        <w:t xml:space="preserve">), принимавшего (их) участие в создании </w:t>
      </w:r>
      <w:r w:rsidR="00DB3870" w:rsidRPr="008A0ABB">
        <w:rPr>
          <w:rFonts w:ascii="Times New Roman" w:eastAsia="Times New Roman" w:hAnsi="Times New Roman" w:cs="Times New Roman"/>
          <w:sz w:val="24"/>
          <w:szCs w:val="24"/>
          <w:lang w:eastAsia="ar-SA"/>
        </w:rPr>
        <w:t>Документации</w:t>
      </w:r>
      <w:r w:rsidRPr="008A0ABB">
        <w:rPr>
          <w:rFonts w:ascii="Times New Roman" w:eastAsia="Times New Roman" w:hAnsi="Times New Roman" w:cs="Times New Roman"/>
          <w:sz w:val="24"/>
          <w:szCs w:val="24"/>
          <w:lang w:eastAsia="ar-SA"/>
        </w:rPr>
        <w:t>.</w:t>
      </w:r>
    </w:p>
    <w:p w14:paraId="3D7AB2E5" w14:textId="77777777" w:rsidR="00474E4D" w:rsidRPr="008A0ABB" w:rsidRDefault="00474E4D" w:rsidP="00474E4D">
      <w:pPr>
        <w:widowControl w:val="0"/>
        <w:tabs>
          <w:tab w:val="left" w:pos="0"/>
          <w:tab w:val="left" w:pos="284"/>
          <w:tab w:val="left" w:pos="426"/>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8.4. Подрядчик гарантирует, что на момент заключения Договора исключительное право на результат выполненных работ не передано в залог третьим лицам, не внесено в уставный капитал, не передано иным образом третьим лицам.</w:t>
      </w:r>
    </w:p>
    <w:p w14:paraId="272DDA81" w14:textId="77777777" w:rsidR="00474E4D" w:rsidRPr="008A0ABB" w:rsidRDefault="00474E4D" w:rsidP="00474E4D">
      <w:pPr>
        <w:widowControl w:val="0"/>
        <w:tabs>
          <w:tab w:val="left" w:pos="0"/>
          <w:tab w:val="left" w:pos="284"/>
          <w:tab w:val="left" w:pos="426"/>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8.5. Вознаграждение за отчуждение исключительного права включено в общую цену Договора.</w:t>
      </w:r>
    </w:p>
    <w:p w14:paraId="25243C24" w14:textId="77777777" w:rsidR="00474E4D" w:rsidRPr="008A0ABB" w:rsidRDefault="00474E4D" w:rsidP="00474E4D">
      <w:pPr>
        <w:widowControl w:val="0"/>
        <w:tabs>
          <w:tab w:val="left" w:pos="0"/>
          <w:tab w:val="left" w:pos="284"/>
          <w:tab w:val="left" w:pos="426"/>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8.6. Моментом перехода исключительного права к Заказчику считается момент сдачи-приемки результата работ, его частей, в том числе, в случае прекращения Договора до полного исполнения Подрядчиком своих обязательств.</w:t>
      </w:r>
    </w:p>
    <w:p w14:paraId="7A23EA2C" w14:textId="77777777" w:rsidR="00474E4D" w:rsidRPr="008A0ABB" w:rsidRDefault="00474E4D" w:rsidP="00474E4D">
      <w:pPr>
        <w:widowControl w:val="0"/>
        <w:tabs>
          <w:tab w:val="left" w:pos="0"/>
          <w:tab w:val="left" w:pos="284"/>
          <w:tab w:val="left" w:pos="426"/>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Исключительные права на архитектурн</w:t>
      </w:r>
      <w:r w:rsidR="00A45A0A" w:rsidRPr="008A0ABB">
        <w:rPr>
          <w:rFonts w:ascii="Times New Roman" w:eastAsia="Times New Roman" w:hAnsi="Times New Roman" w:cs="Times New Roman"/>
          <w:sz w:val="24"/>
          <w:szCs w:val="24"/>
          <w:lang w:eastAsia="ar-SA"/>
        </w:rPr>
        <w:t>о-градостроительную</w:t>
      </w:r>
      <w:r w:rsidRPr="008A0ABB">
        <w:rPr>
          <w:rFonts w:ascii="Times New Roman" w:eastAsia="Times New Roman" w:hAnsi="Times New Roman" w:cs="Times New Roman"/>
          <w:sz w:val="24"/>
          <w:szCs w:val="24"/>
          <w:lang w:eastAsia="ar-SA"/>
        </w:rPr>
        <w:t xml:space="preserve"> концепцию переходят с момента подписания Акта </w:t>
      </w:r>
      <w:proofErr w:type="gramStart"/>
      <w:r w:rsidRPr="008A0ABB">
        <w:rPr>
          <w:rFonts w:ascii="Times New Roman" w:eastAsia="Times New Roman" w:hAnsi="Times New Roman" w:cs="Times New Roman"/>
          <w:sz w:val="24"/>
          <w:szCs w:val="24"/>
          <w:lang w:eastAsia="ar-SA"/>
        </w:rPr>
        <w:t>сдач</w:t>
      </w:r>
      <w:r w:rsidR="00A45A0A" w:rsidRPr="008A0ABB">
        <w:rPr>
          <w:rFonts w:ascii="Times New Roman" w:eastAsia="Times New Roman" w:hAnsi="Times New Roman" w:cs="Times New Roman"/>
          <w:sz w:val="24"/>
          <w:szCs w:val="24"/>
          <w:lang w:eastAsia="ar-SA"/>
        </w:rPr>
        <w:t>и</w:t>
      </w:r>
      <w:r w:rsidRPr="008A0ABB">
        <w:rPr>
          <w:rFonts w:ascii="Times New Roman" w:eastAsia="Times New Roman" w:hAnsi="Times New Roman" w:cs="Times New Roman"/>
          <w:sz w:val="24"/>
          <w:szCs w:val="24"/>
          <w:lang w:eastAsia="ar-SA"/>
        </w:rPr>
        <w:t>- приемк</w:t>
      </w:r>
      <w:r w:rsidR="00A45A0A" w:rsidRPr="008A0ABB">
        <w:rPr>
          <w:rFonts w:ascii="Times New Roman" w:eastAsia="Times New Roman" w:hAnsi="Times New Roman" w:cs="Times New Roman"/>
          <w:sz w:val="24"/>
          <w:szCs w:val="24"/>
          <w:lang w:eastAsia="ar-SA"/>
        </w:rPr>
        <w:t>и</w:t>
      </w:r>
      <w:proofErr w:type="gramEnd"/>
      <w:r w:rsidR="00A45A0A" w:rsidRPr="008A0ABB">
        <w:rPr>
          <w:rFonts w:ascii="Times New Roman" w:eastAsia="Times New Roman" w:hAnsi="Times New Roman" w:cs="Times New Roman"/>
          <w:sz w:val="24"/>
          <w:szCs w:val="24"/>
          <w:lang w:eastAsia="ar-SA"/>
        </w:rPr>
        <w:t xml:space="preserve"> выполненных</w:t>
      </w:r>
      <w:r w:rsidRPr="008A0ABB">
        <w:rPr>
          <w:rFonts w:ascii="Times New Roman" w:eastAsia="Times New Roman" w:hAnsi="Times New Roman" w:cs="Times New Roman"/>
          <w:sz w:val="24"/>
          <w:szCs w:val="24"/>
          <w:lang w:eastAsia="ar-SA"/>
        </w:rPr>
        <w:t xml:space="preserve"> работ по </w:t>
      </w:r>
      <w:r w:rsidRPr="008A0ABB">
        <w:rPr>
          <w:rFonts w:ascii="Times New Roman" w:eastAsia="Times New Roman" w:hAnsi="Times New Roman" w:cs="Times New Roman"/>
          <w:sz w:val="24"/>
          <w:szCs w:val="24"/>
          <w:lang w:val="en-US" w:eastAsia="ar-SA"/>
        </w:rPr>
        <w:t>I</w:t>
      </w:r>
      <w:r w:rsidRPr="008A0ABB">
        <w:rPr>
          <w:rFonts w:ascii="Times New Roman" w:eastAsia="Times New Roman" w:hAnsi="Times New Roman" w:cs="Times New Roman"/>
          <w:sz w:val="24"/>
          <w:szCs w:val="24"/>
          <w:lang w:eastAsia="ar-SA"/>
        </w:rPr>
        <w:t xml:space="preserve"> этапу. </w:t>
      </w:r>
    </w:p>
    <w:p w14:paraId="4EDB838F" w14:textId="117F2819" w:rsidR="00474E4D" w:rsidRPr="008A0ABB" w:rsidRDefault="00474E4D" w:rsidP="00474E4D">
      <w:pPr>
        <w:widowControl w:val="0"/>
        <w:tabs>
          <w:tab w:val="left" w:pos="0"/>
          <w:tab w:val="left" w:pos="284"/>
          <w:tab w:val="left" w:pos="426"/>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8.7. Заказчик вправе отказать Подрядчику в участии в дальнейшей реализации </w:t>
      </w:r>
      <w:r w:rsidR="00130A9A" w:rsidRPr="008A0ABB">
        <w:rPr>
          <w:rFonts w:ascii="Times New Roman" w:eastAsia="Times New Roman" w:hAnsi="Times New Roman" w:cs="Times New Roman"/>
          <w:sz w:val="24"/>
          <w:szCs w:val="24"/>
          <w:lang w:eastAsia="ar-SA"/>
        </w:rPr>
        <w:t>проектной документации</w:t>
      </w:r>
      <w:r w:rsidRPr="008A0ABB">
        <w:rPr>
          <w:rFonts w:ascii="Times New Roman" w:eastAsia="Times New Roman" w:hAnsi="Times New Roman" w:cs="Times New Roman"/>
          <w:sz w:val="24"/>
          <w:szCs w:val="24"/>
          <w:lang w:eastAsia="ar-SA"/>
        </w:rPr>
        <w:t>.</w:t>
      </w:r>
    </w:p>
    <w:p w14:paraId="5652DC3D" w14:textId="57A78C61" w:rsidR="00474E4D" w:rsidRPr="00AE0061" w:rsidRDefault="00474E4D" w:rsidP="00474E4D">
      <w:pPr>
        <w:widowControl w:val="0"/>
        <w:tabs>
          <w:tab w:val="left" w:pos="0"/>
          <w:tab w:val="left" w:pos="284"/>
          <w:tab w:val="left" w:pos="426"/>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8.8. </w:t>
      </w:r>
      <w:r w:rsidRPr="00FB07C9">
        <w:rPr>
          <w:rFonts w:ascii="Times New Roman" w:eastAsia="Times New Roman" w:hAnsi="Times New Roman" w:cs="Times New Roman"/>
          <w:sz w:val="24"/>
          <w:szCs w:val="24"/>
          <w:lang w:eastAsia="ar-SA"/>
        </w:rPr>
        <w:t xml:space="preserve">Подрядчик обязан с момента перехода исключительного права на </w:t>
      </w:r>
      <w:r w:rsidR="00130A9A" w:rsidRPr="00FB07C9">
        <w:rPr>
          <w:rFonts w:ascii="Times New Roman" w:eastAsia="Times New Roman" w:hAnsi="Times New Roman" w:cs="Times New Roman"/>
          <w:sz w:val="24"/>
          <w:szCs w:val="24"/>
          <w:lang w:eastAsia="ar-SA"/>
        </w:rPr>
        <w:t>Документацию</w:t>
      </w:r>
      <w:r w:rsidRPr="00FB07C9">
        <w:rPr>
          <w:rFonts w:ascii="Times New Roman" w:eastAsia="Times New Roman" w:hAnsi="Times New Roman" w:cs="Times New Roman"/>
          <w:sz w:val="24"/>
          <w:szCs w:val="24"/>
          <w:lang w:eastAsia="ar-SA"/>
        </w:rPr>
        <w:t xml:space="preserve"> к Заказчику прекратить любое е</w:t>
      </w:r>
      <w:r w:rsidR="00130A9A" w:rsidRPr="00FB07C9">
        <w:rPr>
          <w:rFonts w:ascii="Times New Roman" w:eastAsia="Times New Roman" w:hAnsi="Times New Roman" w:cs="Times New Roman"/>
          <w:sz w:val="24"/>
          <w:szCs w:val="24"/>
          <w:lang w:eastAsia="ar-SA"/>
        </w:rPr>
        <w:t>е</w:t>
      </w:r>
      <w:r w:rsidRPr="00FB07C9">
        <w:rPr>
          <w:rFonts w:ascii="Times New Roman" w:eastAsia="Times New Roman" w:hAnsi="Times New Roman" w:cs="Times New Roman"/>
          <w:sz w:val="24"/>
          <w:szCs w:val="24"/>
          <w:lang w:eastAsia="ar-SA"/>
        </w:rPr>
        <w:t xml:space="preserve"> использование</w:t>
      </w:r>
      <w:r w:rsidR="00361FF4" w:rsidRPr="00FB07C9">
        <w:rPr>
          <w:rFonts w:ascii="Times New Roman" w:eastAsia="Times New Roman" w:hAnsi="Times New Roman" w:cs="Times New Roman"/>
          <w:sz w:val="24"/>
          <w:szCs w:val="24"/>
          <w:lang w:eastAsia="ar-SA"/>
        </w:rPr>
        <w:t xml:space="preserve"> не в рамках договора</w:t>
      </w:r>
      <w:r w:rsidRPr="00FB07C9">
        <w:rPr>
          <w:rFonts w:ascii="Times New Roman" w:eastAsia="Times New Roman" w:hAnsi="Times New Roman" w:cs="Times New Roman"/>
          <w:sz w:val="24"/>
          <w:szCs w:val="24"/>
          <w:lang w:eastAsia="ar-SA"/>
        </w:rPr>
        <w:t>.</w:t>
      </w:r>
    </w:p>
    <w:p w14:paraId="43D80174" w14:textId="582D29C0" w:rsidR="00474E4D" w:rsidRPr="008A0ABB" w:rsidRDefault="00474E4D" w:rsidP="00474E4D">
      <w:pPr>
        <w:widowControl w:val="0"/>
        <w:tabs>
          <w:tab w:val="left" w:pos="0"/>
          <w:tab w:val="left" w:pos="284"/>
          <w:tab w:val="left" w:pos="426"/>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AE0061">
        <w:rPr>
          <w:rFonts w:ascii="Times New Roman" w:eastAsia="Times New Roman" w:hAnsi="Times New Roman" w:cs="Times New Roman"/>
          <w:sz w:val="24"/>
          <w:szCs w:val="24"/>
          <w:lang w:eastAsia="ar-SA"/>
        </w:rPr>
        <w:t>8.9. В случае если в последующем выяснится, что гарантии Подрядчика,</w:t>
      </w:r>
      <w:r w:rsidRPr="008A0ABB">
        <w:rPr>
          <w:rFonts w:ascii="Times New Roman" w:eastAsia="Times New Roman" w:hAnsi="Times New Roman" w:cs="Times New Roman"/>
          <w:sz w:val="24"/>
          <w:szCs w:val="24"/>
          <w:lang w:eastAsia="ar-SA"/>
        </w:rPr>
        <w:t xml:space="preserve"> указанные настоящем разделе Договора, окажутся недостоверными и (или) будут нарушены Подрядчиком и Заказчик понесет в связи с такими обстоятельствами убытки, потери, включая выплату штрафов, вознаграждений, убытков, компенсаций, неустойки, несение судебных расходов и иных, взысканны</w:t>
      </w:r>
      <w:r w:rsidR="00361FF4">
        <w:rPr>
          <w:rFonts w:ascii="Times New Roman" w:eastAsia="Times New Roman" w:hAnsi="Times New Roman" w:cs="Times New Roman"/>
          <w:sz w:val="24"/>
          <w:szCs w:val="24"/>
          <w:lang w:eastAsia="ar-SA"/>
        </w:rPr>
        <w:t>х</w:t>
      </w:r>
      <w:r w:rsidRPr="008A0ABB">
        <w:rPr>
          <w:rFonts w:ascii="Times New Roman" w:eastAsia="Times New Roman" w:hAnsi="Times New Roman" w:cs="Times New Roman"/>
          <w:sz w:val="24"/>
          <w:szCs w:val="24"/>
          <w:lang w:eastAsia="ar-SA"/>
        </w:rPr>
        <w:t xml:space="preserve"> третьими лицами или наложенные уполномоченными органами, судом, Подрядчик обязуется выплатить Заказчику возникшие в связи </w:t>
      </w:r>
      <w:r w:rsidR="00130A9A" w:rsidRPr="008A0ABB">
        <w:rPr>
          <w:rFonts w:ascii="Times New Roman" w:eastAsia="Times New Roman" w:hAnsi="Times New Roman" w:cs="Times New Roman"/>
          <w:sz w:val="24"/>
          <w:szCs w:val="24"/>
          <w:lang w:eastAsia="ar-SA"/>
        </w:rPr>
        <w:t xml:space="preserve">с </w:t>
      </w:r>
      <w:r w:rsidRPr="008A0ABB">
        <w:rPr>
          <w:rFonts w:ascii="Times New Roman" w:eastAsia="Times New Roman" w:hAnsi="Times New Roman" w:cs="Times New Roman"/>
          <w:sz w:val="24"/>
          <w:szCs w:val="24"/>
          <w:lang w:eastAsia="ar-SA"/>
        </w:rPr>
        <w:t>этим убытки, потери, не позднее 15 (пятнадцати) дней с момента получения соответствующего требования от Заказчика.</w:t>
      </w:r>
    </w:p>
    <w:p w14:paraId="50BC8B31" w14:textId="77777777" w:rsidR="00474E4D" w:rsidRPr="008A0ABB" w:rsidRDefault="00474E4D" w:rsidP="00474E4D">
      <w:pPr>
        <w:widowControl w:val="0"/>
        <w:tabs>
          <w:tab w:val="left" w:pos="0"/>
          <w:tab w:val="left" w:pos="284"/>
          <w:tab w:val="left" w:pos="426"/>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p>
    <w:p w14:paraId="6C34BEA6" w14:textId="1E2788DE" w:rsidR="00474E4D" w:rsidRPr="00CD0D00" w:rsidRDefault="00474E4D" w:rsidP="008F2162">
      <w:pPr>
        <w:pStyle w:val="a8"/>
        <w:widowControl w:val="0"/>
        <w:numPr>
          <w:ilvl w:val="0"/>
          <w:numId w:val="7"/>
        </w:numPr>
        <w:tabs>
          <w:tab w:val="left" w:pos="0"/>
          <w:tab w:val="left" w:pos="284"/>
          <w:tab w:val="left" w:pos="709"/>
          <w:tab w:val="left" w:pos="851"/>
        </w:tabs>
        <w:suppressAutoHyphens/>
        <w:spacing w:after="0"/>
        <w:jc w:val="center"/>
        <w:rPr>
          <w:b/>
          <w:lang w:eastAsia="ar-SA"/>
        </w:rPr>
      </w:pPr>
      <w:r w:rsidRPr="00CD0D00">
        <w:rPr>
          <w:b/>
          <w:lang w:eastAsia="ar-SA"/>
        </w:rPr>
        <w:t>Изменение и расторжение Договора</w:t>
      </w:r>
    </w:p>
    <w:p w14:paraId="3E82DD11" w14:textId="77777777" w:rsidR="00474E4D" w:rsidRPr="008A0ABB" w:rsidRDefault="00474E4D" w:rsidP="00474E4D">
      <w:pPr>
        <w:widowControl w:val="0"/>
        <w:tabs>
          <w:tab w:val="left" w:pos="0"/>
          <w:tab w:val="left" w:pos="284"/>
          <w:tab w:val="left" w:pos="709"/>
          <w:tab w:val="left" w:pos="851"/>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9.1. Любые изменения и дополнения к Договору, не противоречащие действующему законодательству Российской Федерации и законным интересам Сторон, оформляются дополнительными соглашениями в письменной форме.</w:t>
      </w:r>
    </w:p>
    <w:p w14:paraId="3D67AB45" w14:textId="77777777" w:rsidR="00474E4D" w:rsidRPr="008A0ABB" w:rsidRDefault="00474E4D" w:rsidP="00474E4D">
      <w:pPr>
        <w:widowControl w:val="0"/>
        <w:tabs>
          <w:tab w:val="left" w:pos="0"/>
          <w:tab w:val="left" w:pos="284"/>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9.2. Все уведомления по настоящему Договору оформляются между Сторонами в письменной форме, в случае несоблюдения данного порядка Сторона, нарушившая данное условие не вправе ссылаться на факт надлежащего извещения. Стороны решили, что для оперативного обмена документами, в том числе уведомлениями, актами, результатами работ, дополнительно может быть использован электронный документооборот.</w:t>
      </w:r>
    </w:p>
    <w:p w14:paraId="4D224497" w14:textId="77777777" w:rsidR="00474E4D" w:rsidRPr="008A0ABB" w:rsidRDefault="00474E4D" w:rsidP="00474E4D">
      <w:pPr>
        <w:widowControl w:val="0"/>
        <w:tabs>
          <w:tab w:val="left" w:pos="0"/>
          <w:tab w:val="left" w:pos="284"/>
          <w:tab w:val="left" w:pos="709"/>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Любое уведомление, которое одна Сторона направляет другой Стороне в соответствии с Договором, высылается почтой или на электронную почту с последующим предоставлением оригинала. Уведомление вступает в силу и становится обязательным для Сторон с момента получения его оригинала Стороной, в адрес которой оно направлено.</w:t>
      </w:r>
    </w:p>
    <w:p w14:paraId="36AE3C7B" w14:textId="77777777" w:rsidR="00474E4D" w:rsidRPr="008A0ABB" w:rsidRDefault="00474E4D" w:rsidP="00474E4D">
      <w:pPr>
        <w:widowControl w:val="0"/>
        <w:tabs>
          <w:tab w:val="left" w:pos="0"/>
          <w:tab w:val="left" w:pos="284"/>
          <w:tab w:val="left" w:pos="709"/>
          <w:tab w:val="left" w:pos="851"/>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kern w:val="3"/>
          <w:sz w:val="24"/>
          <w:szCs w:val="24"/>
          <w:lang w:eastAsia="zh-CN" w:bidi="hi-IN"/>
        </w:rPr>
        <w:t>9.3.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14:paraId="55531C8A" w14:textId="77777777" w:rsidR="00474E4D" w:rsidRPr="008A0ABB" w:rsidRDefault="00474E4D" w:rsidP="00B83C33">
      <w:pPr>
        <w:widowControl w:val="0"/>
        <w:tabs>
          <w:tab w:val="left" w:pos="0"/>
          <w:tab w:val="left" w:pos="284"/>
          <w:tab w:val="left" w:pos="709"/>
          <w:tab w:val="left" w:pos="851"/>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ru-RU"/>
        </w:rPr>
        <w:t xml:space="preserve">9.4. </w:t>
      </w:r>
      <w:r w:rsidR="00A45A0A" w:rsidRPr="008A0ABB">
        <w:rPr>
          <w:rFonts w:ascii="Times New Roman" w:eastAsia="Times New Roman" w:hAnsi="Times New Roman" w:cs="Times New Roman"/>
          <w:sz w:val="24"/>
          <w:szCs w:val="24"/>
          <w:lang w:eastAsia="ru-RU"/>
        </w:rPr>
        <w:t>Т</w:t>
      </w:r>
      <w:r w:rsidRPr="008A0ABB">
        <w:rPr>
          <w:rFonts w:ascii="Times New Roman" w:eastAsia="Times New Roman" w:hAnsi="Times New Roman" w:cs="Times New Roman"/>
          <w:sz w:val="24"/>
          <w:szCs w:val="24"/>
          <w:lang w:eastAsia="ru-RU"/>
        </w:rPr>
        <w:t>ехническ</w:t>
      </w:r>
      <w:r w:rsidRPr="008A0ABB">
        <w:rPr>
          <w:rFonts w:ascii="Times New Roman" w:hAnsi="Times New Roman" w:cs="Times New Roman"/>
          <w:sz w:val="24"/>
          <w:szCs w:val="24"/>
        </w:rPr>
        <w:t>ий</w:t>
      </w:r>
      <w:r w:rsidRPr="008A0ABB">
        <w:rPr>
          <w:rFonts w:ascii="Times New Roman" w:eastAsia="Times New Roman" w:hAnsi="Times New Roman" w:cs="Times New Roman"/>
          <w:sz w:val="24"/>
          <w:szCs w:val="24"/>
          <w:lang w:eastAsia="ru-RU"/>
        </w:rPr>
        <w:t xml:space="preserve"> заказчик </w:t>
      </w:r>
      <w:r w:rsidRPr="008A0ABB">
        <w:rPr>
          <w:rFonts w:ascii="Times New Roman" w:eastAsia="Times New Roman" w:hAnsi="Times New Roman" w:cs="Times New Roman"/>
          <w:sz w:val="24"/>
          <w:szCs w:val="24"/>
          <w:lang w:eastAsia="ar-SA"/>
        </w:rPr>
        <w:t xml:space="preserve">по согласованию с </w:t>
      </w:r>
      <w:r w:rsidRPr="008A0ABB">
        <w:rPr>
          <w:rFonts w:ascii="Times New Roman" w:hAnsi="Times New Roman" w:cs="Times New Roman"/>
          <w:sz w:val="24"/>
          <w:szCs w:val="24"/>
        </w:rPr>
        <w:t xml:space="preserve">Заказчиком </w:t>
      </w:r>
      <w:r w:rsidRPr="008A0ABB">
        <w:rPr>
          <w:rFonts w:ascii="Times New Roman" w:eastAsia="Times New Roman" w:hAnsi="Times New Roman" w:cs="Times New Roman"/>
          <w:sz w:val="24"/>
          <w:szCs w:val="24"/>
          <w:lang w:eastAsia="ar-SA"/>
        </w:rPr>
        <w:t>вправе в одностороннем внесудебном порядке без применения к нему каких-либо мер ответственности и компенсации убытков Подрядчику отказаться от исполнения Договора (тем самым расторгнув его), предупредив об этом Подрядчика за 10 (десять) календарных дней до дня предполагаемого прекращения Договора, в следующих случаях:</w:t>
      </w:r>
    </w:p>
    <w:p w14:paraId="707ABC83" w14:textId="77777777" w:rsidR="00474E4D" w:rsidRPr="008A0ABB" w:rsidRDefault="00474E4D" w:rsidP="00474E4D">
      <w:pPr>
        <w:widowControl w:val="0"/>
        <w:tabs>
          <w:tab w:val="left" w:pos="0"/>
          <w:tab w:val="left" w:pos="284"/>
          <w:tab w:val="left" w:pos="709"/>
          <w:tab w:val="left" w:pos="851"/>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задержка Подрядчиком начала выполнения Работ более чем на 10 (десять) календарных дней по причинам, не связанным с нарушением Заказчиком Договора;</w:t>
      </w:r>
    </w:p>
    <w:p w14:paraId="2F9EDA63" w14:textId="77777777" w:rsidR="00474E4D" w:rsidRPr="008A0ABB" w:rsidRDefault="00474E4D" w:rsidP="00474E4D">
      <w:pPr>
        <w:widowControl w:val="0"/>
        <w:tabs>
          <w:tab w:val="left" w:pos="0"/>
          <w:tab w:val="left" w:pos="284"/>
          <w:tab w:val="left" w:pos="709"/>
          <w:tab w:val="left" w:pos="851"/>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нарушение Подрядчиком Промежуточных сроков (если они предусмотрены Договором) более чем на 10 (десять) календарных дней (в совокупности) по причинам, не связанным с нарушением Заказчиком Договора;</w:t>
      </w:r>
    </w:p>
    <w:p w14:paraId="7C2CD7E9" w14:textId="77777777" w:rsidR="00474E4D" w:rsidRPr="008A0ABB" w:rsidRDefault="00474E4D" w:rsidP="00474E4D">
      <w:pPr>
        <w:widowControl w:val="0"/>
        <w:tabs>
          <w:tab w:val="left" w:pos="0"/>
          <w:tab w:val="left" w:pos="284"/>
          <w:tab w:val="left" w:pos="709"/>
          <w:tab w:val="left" w:pos="851"/>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lastRenderedPageBreak/>
        <w:t>- нарушение Подрядчиком конечного срока выполнения Работ более чем на 10 (десять) календарных дней по причинам, не связанным с нарушением Заказчиком Договора;</w:t>
      </w:r>
    </w:p>
    <w:p w14:paraId="5F63FE94" w14:textId="77777777" w:rsidR="00474E4D" w:rsidRPr="008A0ABB" w:rsidRDefault="00474E4D" w:rsidP="00474E4D">
      <w:pPr>
        <w:widowControl w:val="0"/>
        <w:tabs>
          <w:tab w:val="left" w:pos="0"/>
          <w:tab w:val="left" w:pos="284"/>
          <w:tab w:val="left" w:pos="709"/>
          <w:tab w:val="left" w:pos="851"/>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лишение Подрядчика (аннулирование, прекращение и/или окончание срока действия по любым основаниям) разрешения (членства в саморегулируемой организации и пр.) на выполнение Работ;</w:t>
      </w:r>
    </w:p>
    <w:p w14:paraId="1A2A5433" w14:textId="77777777" w:rsidR="00474E4D" w:rsidRPr="008A0ABB" w:rsidRDefault="00474E4D" w:rsidP="00474E4D">
      <w:pPr>
        <w:widowControl w:val="0"/>
        <w:tabs>
          <w:tab w:val="left" w:pos="0"/>
          <w:tab w:val="left" w:pos="284"/>
          <w:tab w:val="left" w:pos="709"/>
          <w:tab w:val="left" w:pos="851"/>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несоблюдение Подрядчиком требований к качеству Работ, если исправление таких некачественно выполненных Работ влечет задержку сроков их выполнения более чем на 10 (десять) календарных дней;</w:t>
      </w:r>
    </w:p>
    <w:p w14:paraId="64ECF999" w14:textId="77777777" w:rsidR="00474E4D" w:rsidRPr="008A0ABB" w:rsidRDefault="00474E4D" w:rsidP="00474E4D">
      <w:pPr>
        <w:widowControl w:val="0"/>
        <w:tabs>
          <w:tab w:val="left" w:pos="0"/>
          <w:tab w:val="left" w:pos="284"/>
          <w:tab w:val="left" w:pos="709"/>
          <w:tab w:val="left" w:pos="851"/>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неоднократное (два раза и более) неисполнение требований, содержащихся в предписаниях Заказчика, надзорных и/или контролирующих органов и организаций об устранении одного и того же нарушения при выполнении Работ в сроки, установленные в таких предписаниях;</w:t>
      </w:r>
    </w:p>
    <w:p w14:paraId="723050F3" w14:textId="77777777" w:rsidR="00474E4D" w:rsidRPr="008A0ABB" w:rsidRDefault="00474E4D" w:rsidP="00474E4D">
      <w:pPr>
        <w:widowControl w:val="0"/>
        <w:tabs>
          <w:tab w:val="left" w:pos="0"/>
          <w:tab w:val="left" w:pos="284"/>
          <w:tab w:val="left" w:pos="709"/>
          <w:tab w:val="left" w:pos="851"/>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совершения хищения или других неправомерных действий работниками Подрядчика или его субподрядчиков в отношении имущества, принадлежащего Заказчику или третьим лицам;</w:t>
      </w:r>
    </w:p>
    <w:p w14:paraId="429E6979" w14:textId="77777777" w:rsidR="00474E4D" w:rsidRPr="008A0ABB" w:rsidRDefault="00474E4D" w:rsidP="00474E4D">
      <w:pPr>
        <w:widowControl w:val="0"/>
        <w:tabs>
          <w:tab w:val="left" w:pos="0"/>
          <w:tab w:val="left" w:pos="284"/>
          <w:tab w:val="left" w:pos="709"/>
          <w:tab w:val="left" w:pos="851"/>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выявление противоправного сговора с работниками Заказчика;</w:t>
      </w:r>
    </w:p>
    <w:p w14:paraId="52410FB6" w14:textId="77777777" w:rsidR="00474E4D" w:rsidRPr="008A0ABB" w:rsidRDefault="00474E4D" w:rsidP="00474E4D">
      <w:pPr>
        <w:widowControl w:val="0"/>
        <w:tabs>
          <w:tab w:val="left" w:pos="0"/>
          <w:tab w:val="left" w:pos="284"/>
          <w:tab w:val="left" w:pos="709"/>
          <w:tab w:val="left" w:pos="851"/>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передача Подрядчиком прав и/или обязанностей, вытекающих из Договора, третьему лицу без письменного согласия Заказчика;</w:t>
      </w:r>
    </w:p>
    <w:p w14:paraId="2504A145" w14:textId="77777777" w:rsidR="00474E4D" w:rsidRPr="008A0ABB" w:rsidRDefault="00474E4D" w:rsidP="00474E4D">
      <w:pPr>
        <w:widowControl w:val="0"/>
        <w:tabs>
          <w:tab w:val="left" w:pos="0"/>
          <w:tab w:val="left" w:pos="284"/>
          <w:tab w:val="left" w:pos="709"/>
          <w:tab w:val="left" w:pos="851"/>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введение арбитражным судом в отношении Подрядчика любой из процедур банкротства;</w:t>
      </w:r>
    </w:p>
    <w:p w14:paraId="3DAB99FA" w14:textId="77777777" w:rsidR="00474E4D" w:rsidRPr="008A0ABB" w:rsidRDefault="00474E4D" w:rsidP="00474E4D">
      <w:pPr>
        <w:widowControl w:val="0"/>
        <w:tabs>
          <w:tab w:val="left" w:pos="0"/>
          <w:tab w:val="left" w:pos="284"/>
          <w:tab w:val="left" w:pos="709"/>
          <w:tab w:val="left" w:pos="851"/>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в иных случаях, предусмотренных действующим законодательством.</w:t>
      </w:r>
    </w:p>
    <w:p w14:paraId="7B3ED15A" w14:textId="77777777" w:rsidR="00474E4D" w:rsidRPr="008A0ABB" w:rsidRDefault="00474E4D" w:rsidP="00474E4D">
      <w:pPr>
        <w:widowControl w:val="0"/>
        <w:tabs>
          <w:tab w:val="left" w:pos="0"/>
          <w:tab w:val="left" w:pos="142"/>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9.5. При расторжении Договора по любым основаниям </w:t>
      </w:r>
      <w:r w:rsidR="00A45A0A" w:rsidRPr="008A0ABB">
        <w:rPr>
          <w:rFonts w:ascii="Times New Roman" w:eastAsia="Times New Roman" w:hAnsi="Times New Roman" w:cs="Times New Roman"/>
          <w:sz w:val="24"/>
          <w:szCs w:val="24"/>
          <w:lang w:eastAsia="ru-RU"/>
        </w:rPr>
        <w:t>Т</w:t>
      </w:r>
      <w:r w:rsidRPr="008A0ABB">
        <w:rPr>
          <w:rFonts w:ascii="Times New Roman" w:eastAsia="Times New Roman" w:hAnsi="Times New Roman" w:cs="Times New Roman"/>
          <w:sz w:val="24"/>
          <w:szCs w:val="24"/>
          <w:lang w:eastAsia="ru-RU"/>
        </w:rPr>
        <w:t>ехническ</w:t>
      </w:r>
      <w:r w:rsidRPr="008A0ABB">
        <w:rPr>
          <w:rFonts w:ascii="Times New Roman" w:hAnsi="Times New Roman" w:cs="Times New Roman"/>
          <w:sz w:val="24"/>
          <w:szCs w:val="24"/>
        </w:rPr>
        <w:t>ий</w:t>
      </w:r>
      <w:r w:rsidRPr="008A0ABB">
        <w:rPr>
          <w:rFonts w:ascii="Times New Roman" w:eastAsia="Times New Roman" w:hAnsi="Times New Roman" w:cs="Times New Roman"/>
          <w:sz w:val="24"/>
          <w:szCs w:val="24"/>
          <w:lang w:eastAsia="ru-RU"/>
        </w:rPr>
        <w:t xml:space="preserve"> заказчик </w:t>
      </w:r>
      <w:r w:rsidRPr="008A0ABB">
        <w:rPr>
          <w:rFonts w:ascii="Times New Roman" w:eastAsia="Times New Roman" w:hAnsi="Times New Roman" w:cs="Times New Roman"/>
          <w:sz w:val="24"/>
          <w:szCs w:val="24"/>
          <w:lang w:eastAsia="ar-SA"/>
        </w:rPr>
        <w:t>обязан:</w:t>
      </w:r>
    </w:p>
    <w:p w14:paraId="73518B45" w14:textId="3991FA98" w:rsidR="00474E4D" w:rsidRPr="008A0ABB" w:rsidRDefault="00474E4D" w:rsidP="008F2162">
      <w:pPr>
        <w:widowControl w:val="0"/>
        <w:numPr>
          <w:ilvl w:val="0"/>
          <w:numId w:val="5"/>
        </w:numPr>
        <w:tabs>
          <w:tab w:val="left" w:pos="0"/>
          <w:tab w:val="left" w:pos="284"/>
          <w:tab w:val="left" w:pos="567"/>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в течение трех рабочих дней после получения от Подрядчика завизировать акты </w:t>
      </w:r>
      <w:r w:rsidR="00A45A0A" w:rsidRPr="008A0ABB">
        <w:rPr>
          <w:rFonts w:ascii="Times New Roman" w:eastAsia="Times New Roman" w:hAnsi="Times New Roman" w:cs="Times New Roman"/>
          <w:sz w:val="24"/>
          <w:szCs w:val="24"/>
          <w:lang w:eastAsia="ar-SA"/>
        </w:rPr>
        <w:t xml:space="preserve">сдачи-приемки </w:t>
      </w:r>
      <w:r w:rsidRPr="008A0ABB">
        <w:rPr>
          <w:rFonts w:ascii="Times New Roman" w:eastAsia="Times New Roman" w:hAnsi="Times New Roman" w:cs="Times New Roman"/>
          <w:sz w:val="24"/>
          <w:szCs w:val="24"/>
          <w:lang w:eastAsia="ar-SA"/>
        </w:rPr>
        <w:t>выполненных рабо</w:t>
      </w:r>
      <w:r w:rsidR="00A45A0A" w:rsidRPr="008A0ABB">
        <w:rPr>
          <w:rFonts w:ascii="Times New Roman" w:eastAsia="Times New Roman" w:hAnsi="Times New Roman" w:cs="Times New Roman"/>
          <w:sz w:val="24"/>
          <w:szCs w:val="24"/>
          <w:lang w:eastAsia="ar-SA"/>
        </w:rPr>
        <w:t>т или дать мотивированный отказ.</w:t>
      </w:r>
    </w:p>
    <w:p w14:paraId="1A58B8D3" w14:textId="77777777" w:rsidR="00474E4D" w:rsidRPr="008A0ABB" w:rsidRDefault="00474E4D" w:rsidP="00474E4D">
      <w:pPr>
        <w:widowControl w:val="0"/>
        <w:tabs>
          <w:tab w:val="left" w:pos="0"/>
          <w:tab w:val="left" w:pos="142"/>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9.6. При расторжении Договора по любым основаниям </w:t>
      </w:r>
      <w:r w:rsidR="00A45A0A" w:rsidRPr="008A0ABB">
        <w:rPr>
          <w:rFonts w:ascii="Times New Roman" w:eastAsia="Times New Roman" w:hAnsi="Times New Roman" w:cs="Times New Roman"/>
          <w:sz w:val="24"/>
          <w:szCs w:val="24"/>
          <w:lang w:eastAsia="ru-RU"/>
        </w:rPr>
        <w:t>Заказчик</w:t>
      </w:r>
      <w:r w:rsidRPr="008A0ABB">
        <w:rPr>
          <w:rFonts w:ascii="Times New Roman" w:eastAsia="Times New Roman" w:hAnsi="Times New Roman" w:cs="Times New Roman"/>
          <w:sz w:val="24"/>
          <w:szCs w:val="24"/>
          <w:lang w:eastAsia="ru-RU"/>
        </w:rPr>
        <w:t xml:space="preserve"> </w:t>
      </w:r>
      <w:r w:rsidRPr="008A0ABB">
        <w:rPr>
          <w:rFonts w:ascii="Times New Roman" w:eastAsia="Times New Roman" w:hAnsi="Times New Roman" w:cs="Times New Roman"/>
          <w:sz w:val="24"/>
          <w:szCs w:val="24"/>
          <w:lang w:eastAsia="ar-SA"/>
        </w:rPr>
        <w:t>обязан:</w:t>
      </w:r>
    </w:p>
    <w:p w14:paraId="58B739B6" w14:textId="77777777" w:rsidR="00474E4D" w:rsidRPr="008A0ABB" w:rsidRDefault="00474E4D" w:rsidP="008F2162">
      <w:pPr>
        <w:widowControl w:val="0"/>
        <w:numPr>
          <w:ilvl w:val="0"/>
          <w:numId w:val="5"/>
        </w:numPr>
        <w:tabs>
          <w:tab w:val="left" w:pos="0"/>
          <w:tab w:val="left" w:pos="142"/>
          <w:tab w:val="left" w:pos="426"/>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принять Работы, фактически выполненные Подрядчиком с надлежащим качеством на момент расторжения настоящего Договора;</w:t>
      </w:r>
    </w:p>
    <w:p w14:paraId="082DEAC4" w14:textId="77777777" w:rsidR="00474E4D" w:rsidRPr="008A0ABB" w:rsidRDefault="00474E4D" w:rsidP="008F2162">
      <w:pPr>
        <w:widowControl w:val="0"/>
        <w:numPr>
          <w:ilvl w:val="0"/>
          <w:numId w:val="5"/>
        </w:numPr>
        <w:tabs>
          <w:tab w:val="left" w:pos="0"/>
          <w:tab w:val="left" w:pos="284"/>
          <w:tab w:val="left" w:pos="567"/>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в течение трех рабочих дней после получения от </w:t>
      </w:r>
      <w:r w:rsidR="00A45A0A" w:rsidRPr="008A0ABB">
        <w:rPr>
          <w:rFonts w:ascii="Times New Roman" w:eastAsia="Times New Roman" w:hAnsi="Times New Roman" w:cs="Times New Roman"/>
          <w:sz w:val="24"/>
          <w:szCs w:val="24"/>
          <w:lang w:eastAsia="ar-SA"/>
        </w:rPr>
        <w:t>Т</w:t>
      </w:r>
      <w:r w:rsidRPr="008A0ABB">
        <w:rPr>
          <w:rFonts w:ascii="Times New Roman" w:eastAsia="Times New Roman" w:hAnsi="Times New Roman" w:cs="Times New Roman"/>
          <w:sz w:val="24"/>
          <w:szCs w:val="24"/>
          <w:lang w:eastAsia="ar-SA"/>
        </w:rPr>
        <w:t xml:space="preserve">ехнического заказчика завизировать акт </w:t>
      </w:r>
      <w:r w:rsidR="00A45A0A" w:rsidRPr="008A0ABB">
        <w:rPr>
          <w:rFonts w:ascii="Times New Roman" w:eastAsia="Times New Roman" w:hAnsi="Times New Roman" w:cs="Times New Roman"/>
          <w:sz w:val="24"/>
          <w:szCs w:val="24"/>
          <w:lang w:eastAsia="ar-SA"/>
        </w:rPr>
        <w:t>сдачи-приемки</w:t>
      </w:r>
      <w:r w:rsidRPr="008A0ABB">
        <w:rPr>
          <w:rFonts w:ascii="Times New Roman" w:eastAsia="Times New Roman" w:hAnsi="Times New Roman" w:cs="Times New Roman"/>
          <w:sz w:val="24"/>
          <w:szCs w:val="24"/>
          <w:lang w:eastAsia="ar-SA"/>
        </w:rPr>
        <w:t xml:space="preserve"> выполненных работ или дать мотивированный отказ;</w:t>
      </w:r>
    </w:p>
    <w:p w14:paraId="6494070A" w14:textId="0BE6EFBD" w:rsidR="00474E4D" w:rsidRPr="008A0ABB" w:rsidRDefault="00474E4D" w:rsidP="008F2162">
      <w:pPr>
        <w:widowControl w:val="0"/>
        <w:numPr>
          <w:ilvl w:val="0"/>
          <w:numId w:val="5"/>
        </w:numPr>
        <w:tabs>
          <w:tab w:val="left" w:pos="0"/>
          <w:tab w:val="left" w:pos="284"/>
          <w:tab w:val="left" w:pos="567"/>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 xml:space="preserve">в течение </w:t>
      </w:r>
      <w:proofErr w:type="gramStart"/>
      <w:r w:rsidRPr="008A0ABB">
        <w:rPr>
          <w:rFonts w:ascii="Times New Roman" w:eastAsia="Times New Roman" w:hAnsi="Times New Roman" w:cs="Times New Roman"/>
          <w:sz w:val="24"/>
          <w:szCs w:val="24"/>
          <w:lang w:eastAsia="ar-SA"/>
        </w:rPr>
        <w:t>10-ти</w:t>
      </w:r>
      <w:proofErr w:type="gramEnd"/>
      <w:r w:rsidRPr="008A0ABB">
        <w:rPr>
          <w:rFonts w:ascii="Times New Roman" w:eastAsia="Times New Roman" w:hAnsi="Times New Roman" w:cs="Times New Roman"/>
          <w:sz w:val="24"/>
          <w:szCs w:val="24"/>
          <w:lang w:eastAsia="ar-SA"/>
        </w:rPr>
        <w:t xml:space="preserve"> рабочих дней оплатить подписанный Сторонами акт </w:t>
      </w:r>
      <w:r w:rsidR="00A45A0A" w:rsidRPr="008A0ABB">
        <w:rPr>
          <w:rFonts w:ascii="Times New Roman" w:eastAsia="Times New Roman" w:hAnsi="Times New Roman" w:cs="Times New Roman"/>
          <w:sz w:val="24"/>
          <w:szCs w:val="24"/>
          <w:lang w:eastAsia="ar-SA"/>
        </w:rPr>
        <w:t>сдачи-приемки</w:t>
      </w:r>
      <w:r w:rsidR="00130A9A" w:rsidRPr="008A0ABB">
        <w:rPr>
          <w:rFonts w:ascii="Times New Roman" w:eastAsia="Times New Roman" w:hAnsi="Times New Roman" w:cs="Times New Roman"/>
          <w:sz w:val="24"/>
          <w:szCs w:val="24"/>
          <w:lang w:eastAsia="ar-SA"/>
        </w:rPr>
        <w:t xml:space="preserve"> фактически выполненных работ.</w:t>
      </w:r>
    </w:p>
    <w:p w14:paraId="0F1FF765" w14:textId="77777777" w:rsidR="00B83C33" w:rsidRPr="008A0ABB" w:rsidRDefault="00B83C33" w:rsidP="00B83C33">
      <w:pPr>
        <w:widowControl w:val="0"/>
        <w:tabs>
          <w:tab w:val="left" w:pos="0"/>
          <w:tab w:val="left" w:pos="284"/>
          <w:tab w:val="left" w:pos="567"/>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8A0ABB">
        <w:rPr>
          <w:rFonts w:ascii="Times New Roman" w:hAnsi="Times New Roman" w:cs="Times New Roman"/>
          <w:sz w:val="24"/>
          <w:szCs w:val="24"/>
        </w:rPr>
        <w:t xml:space="preserve">9.7. </w:t>
      </w:r>
      <w:r w:rsidR="00653DFD" w:rsidRPr="008A0ABB">
        <w:rPr>
          <w:rFonts w:ascii="Times New Roman" w:eastAsia="Times New Roman" w:hAnsi="Times New Roman" w:cs="Times New Roman"/>
          <w:sz w:val="24"/>
          <w:szCs w:val="24"/>
          <w:lang w:eastAsia="ar-SA"/>
        </w:rPr>
        <w:t>При расторжении Договора по любым основаниям Подрядчик обязан:</w:t>
      </w:r>
    </w:p>
    <w:p w14:paraId="58628E18" w14:textId="50F0F8C7" w:rsidR="00653DFD" w:rsidRPr="008A0ABB" w:rsidRDefault="00653DFD" w:rsidP="008F2162">
      <w:pPr>
        <w:widowControl w:val="0"/>
        <w:numPr>
          <w:ilvl w:val="0"/>
          <w:numId w:val="5"/>
        </w:numPr>
        <w:tabs>
          <w:tab w:val="left" w:pos="0"/>
          <w:tab w:val="left" w:pos="284"/>
          <w:tab w:val="left" w:pos="567"/>
          <w:tab w:val="left" w:pos="851"/>
        </w:tabs>
        <w:suppressAutoHyphens/>
        <w:spacing w:after="0" w:line="240" w:lineRule="auto"/>
        <w:ind w:left="0" w:firstLine="567"/>
        <w:jc w:val="both"/>
        <w:rPr>
          <w:rFonts w:ascii="Times New Roman" w:hAnsi="Times New Roman" w:cs="Times New Roman"/>
          <w:sz w:val="24"/>
          <w:szCs w:val="24"/>
          <w:lang w:eastAsia="ar-SA"/>
        </w:rPr>
      </w:pPr>
      <w:r w:rsidRPr="008A0ABB">
        <w:rPr>
          <w:rFonts w:ascii="Times New Roman" w:hAnsi="Times New Roman" w:cs="Times New Roman"/>
          <w:sz w:val="24"/>
          <w:szCs w:val="24"/>
          <w:lang w:eastAsia="ar-SA"/>
        </w:rPr>
        <w:t xml:space="preserve">предоставить для приемки </w:t>
      </w:r>
      <w:r w:rsidRPr="008A0ABB">
        <w:rPr>
          <w:rFonts w:ascii="Times New Roman" w:eastAsia="Times New Roman" w:hAnsi="Times New Roman" w:cs="Times New Roman"/>
          <w:sz w:val="24"/>
          <w:szCs w:val="24"/>
          <w:lang w:eastAsia="ar-SA"/>
        </w:rPr>
        <w:t xml:space="preserve">акты </w:t>
      </w:r>
      <w:r w:rsidR="00A45A0A" w:rsidRPr="008A0ABB">
        <w:rPr>
          <w:rFonts w:ascii="Times New Roman" w:eastAsia="Times New Roman" w:hAnsi="Times New Roman" w:cs="Times New Roman"/>
          <w:sz w:val="24"/>
          <w:szCs w:val="24"/>
          <w:lang w:eastAsia="ar-SA"/>
        </w:rPr>
        <w:t>сдачи-приемки</w:t>
      </w:r>
      <w:r w:rsidR="00130A9A" w:rsidRPr="008A0ABB">
        <w:rPr>
          <w:rFonts w:ascii="Times New Roman" w:eastAsia="Times New Roman" w:hAnsi="Times New Roman" w:cs="Times New Roman"/>
          <w:sz w:val="24"/>
          <w:szCs w:val="24"/>
          <w:lang w:eastAsia="ar-SA"/>
        </w:rPr>
        <w:t xml:space="preserve"> выполненных работ.</w:t>
      </w:r>
    </w:p>
    <w:p w14:paraId="7D33511D" w14:textId="77777777" w:rsidR="00474E4D" w:rsidRPr="008A0ABB" w:rsidRDefault="00474E4D" w:rsidP="00474E4D">
      <w:pPr>
        <w:widowControl w:val="0"/>
        <w:tabs>
          <w:tab w:val="left" w:pos="0"/>
          <w:tab w:val="left" w:pos="284"/>
          <w:tab w:val="left" w:pos="709"/>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9.</w:t>
      </w:r>
      <w:r w:rsidR="00B83C33" w:rsidRPr="008A0ABB">
        <w:rPr>
          <w:rFonts w:ascii="Times New Roman" w:eastAsia="Times New Roman" w:hAnsi="Times New Roman" w:cs="Times New Roman"/>
          <w:sz w:val="24"/>
          <w:szCs w:val="24"/>
          <w:lang w:eastAsia="ar-SA"/>
        </w:rPr>
        <w:t>8</w:t>
      </w:r>
      <w:r w:rsidRPr="008A0ABB">
        <w:rPr>
          <w:rFonts w:ascii="Times New Roman" w:eastAsia="Times New Roman" w:hAnsi="Times New Roman" w:cs="Times New Roman"/>
          <w:sz w:val="24"/>
          <w:szCs w:val="24"/>
          <w:lang w:eastAsia="ar-SA"/>
        </w:rPr>
        <w:t>. По Договору устанавливается досудебный порядок урегулирования споров. Сторона, считающая, что ее права и (или) интересы нарушены, направляет другой Стороне, письменную претензию. Сторона, получившая претензию, должна дать на нее ответ в срок, указанный в претензии. В случае отказа в удовлетворении претензии (частичного удовлетворения претензии) или неполучения ответа на нее в течение 10 (десяти) календарных дней с даты ее направления, Сторона, считающая, что ее права и (или) интересы нарушены, вправе обратиться в Арбитражный суд Калининградской области.</w:t>
      </w:r>
    </w:p>
    <w:p w14:paraId="34BBD121" w14:textId="77777777" w:rsidR="00474E4D" w:rsidRPr="008A0ABB" w:rsidRDefault="00474E4D" w:rsidP="00474E4D">
      <w:pPr>
        <w:widowControl w:val="0"/>
        <w:tabs>
          <w:tab w:val="left" w:pos="0"/>
          <w:tab w:val="left" w:pos="284"/>
          <w:tab w:val="left" w:pos="426"/>
          <w:tab w:val="left" w:pos="709"/>
          <w:tab w:val="left" w:pos="851"/>
        </w:tabs>
        <w:suppressAutoHyphens/>
        <w:spacing w:after="0" w:line="240" w:lineRule="auto"/>
        <w:ind w:firstLine="567"/>
        <w:jc w:val="both"/>
        <w:rPr>
          <w:rFonts w:ascii="Times New Roman" w:eastAsia="Times New Roman" w:hAnsi="Times New Roman" w:cs="Times New Roman"/>
          <w:sz w:val="24"/>
          <w:szCs w:val="24"/>
          <w:lang w:eastAsia="ar-SA"/>
        </w:rPr>
      </w:pPr>
    </w:p>
    <w:p w14:paraId="2452A1C0" w14:textId="1E65E522" w:rsidR="00474E4D" w:rsidRDefault="00474E4D" w:rsidP="008F2162">
      <w:pPr>
        <w:pStyle w:val="a8"/>
        <w:widowControl w:val="0"/>
        <w:numPr>
          <w:ilvl w:val="0"/>
          <w:numId w:val="10"/>
        </w:numPr>
        <w:tabs>
          <w:tab w:val="left" w:pos="0"/>
          <w:tab w:val="left" w:pos="284"/>
          <w:tab w:val="left" w:pos="426"/>
          <w:tab w:val="left" w:pos="709"/>
          <w:tab w:val="left" w:pos="851"/>
        </w:tabs>
        <w:suppressAutoHyphens/>
        <w:spacing w:after="0"/>
        <w:jc w:val="center"/>
        <w:rPr>
          <w:b/>
          <w:lang w:eastAsia="ar-SA"/>
        </w:rPr>
      </w:pPr>
      <w:r w:rsidRPr="008A0ABB">
        <w:rPr>
          <w:b/>
          <w:lang w:eastAsia="ar-SA"/>
        </w:rPr>
        <w:t>Гарантии качества работ</w:t>
      </w:r>
    </w:p>
    <w:p w14:paraId="11141686" w14:textId="4784CBA0" w:rsidR="00474E4D" w:rsidRPr="008A0ABB" w:rsidRDefault="00474E4D" w:rsidP="00474E4D">
      <w:pPr>
        <w:widowControl w:val="0"/>
        <w:tabs>
          <w:tab w:val="left" w:pos="0"/>
          <w:tab w:val="left" w:pos="993"/>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8A0ABB">
        <w:rPr>
          <w:rFonts w:ascii="Times New Roman" w:hAnsi="Times New Roman" w:cs="Times New Roman"/>
          <w:sz w:val="24"/>
          <w:szCs w:val="24"/>
          <w:lang w:eastAsia="ru-RU"/>
        </w:rPr>
        <w:t xml:space="preserve">10.1. Подрядчик гарантирует соответствие результатов работ требованиям, предусмотренным Градостроительным кодексом Российской Федерации,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16.02.2008 № 87 </w:t>
      </w:r>
      <w:r w:rsidRPr="008A0ABB">
        <w:rPr>
          <w:rFonts w:ascii="Times New Roman" w:eastAsia="Times New Roman" w:hAnsi="Times New Roman" w:cs="Times New Roman"/>
          <w:sz w:val="24"/>
          <w:szCs w:val="24"/>
          <w:lang w:eastAsia="ru-RU"/>
        </w:rPr>
        <w:t>«О составе разделов проектной документации и требования к их содержанию»</w:t>
      </w:r>
      <w:r w:rsidRPr="008A0ABB">
        <w:rPr>
          <w:rFonts w:ascii="Times New Roman" w:hAnsi="Times New Roman" w:cs="Times New Roman"/>
          <w:sz w:val="24"/>
          <w:szCs w:val="24"/>
          <w:lang w:eastAsia="ru-RU"/>
        </w:rPr>
        <w:t>, иными нормативно-правовыми актами, действующими на территории РФ, Технического задания и Договора.</w:t>
      </w:r>
    </w:p>
    <w:p w14:paraId="4AB0C901" w14:textId="77777777" w:rsidR="00474E4D" w:rsidRPr="008A0ABB" w:rsidRDefault="00474E4D" w:rsidP="00474E4D">
      <w:pPr>
        <w:widowControl w:val="0"/>
        <w:tabs>
          <w:tab w:val="left" w:pos="0"/>
          <w:tab w:val="left" w:pos="993"/>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8A0ABB">
        <w:rPr>
          <w:rFonts w:ascii="Times New Roman" w:hAnsi="Times New Roman" w:cs="Times New Roman"/>
          <w:sz w:val="24"/>
          <w:szCs w:val="24"/>
          <w:lang w:eastAsia="ru-RU"/>
        </w:rPr>
        <w:t xml:space="preserve">10.2. Подрядчик гарантирует безвозмездное устранение замечаний и недостатков </w:t>
      </w:r>
      <w:r w:rsidRPr="008A0ABB">
        <w:rPr>
          <w:rFonts w:ascii="Times New Roman" w:hAnsi="Times New Roman" w:cs="Times New Roman"/>
          <w:sz w:val="24"/>
          <w:szCs w:val="24"/>
          <w:lang w:eastAsia="ru-RU"/>
        </w:rPr>
        <w:lastRenderedPageBreak/>
        <w:t>Документации, вне зависимости от того, когда они были обнаружены.</w:t>
      </w:r>
    </w:p>
    <w:p w14:paraId="7B1BF949" w14:textId="77777777" w:rsidR="00474E4D" w:rsidRPr="008A0ABB" w:rsidRDefault="00474E4D" w:rsidP="00474E4D">
      <w:pPr>
        <w:widowControl w:val="0"/>
        <w:tabs>
          <w:tab w:val="left" w:pos="0"/>
          <w:tab w:val="left" w:pos="993"/>
        </w:tabs>
        <w:autoSpaceDE w:val="0"/>
        <w:snapToGrid w:val="0"/>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10.3. Под недостатками Документации понимается ее несоответствие обязательным требованиям, предусмотренным законодательством, либо в установленном им порядке, или условиям Договора, или целям, для которых Документация такого рода обычно используется, или целям, о которых Подрядчик был поставлен в известность при заключении настоящего Договора.</w:t>
      </w:r>
    </w:p>
    <w:p w14:paraId="7B37621F" w14:textId="77777777" w:rsidR="00474E4D" w:rsidRPr="008A0ABB" w:rsidRDefault="00474E4D" w:rsidP="00474E4D">
      <w:pPr>
        <w:widowControl w:val="0"/>
        <w:tabs>
          <w:tab w:val="left" w:pos="0"/>
          <w:tab w:val="left" w:pos="993"/>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8A0ABB">
        <w:rPr>
          <w:rFonts w:ascii="Times New Roman" w:hAnsi="Times New Roman" w:cs="Times New Roman"/>
          <w:sz w:val="24"/>
          <w:szCs w:val="24"/>
          <w:lang w:eastAsia="ru-RU"/>
        </w:rPr>
        <w:t>10.4. Подрядчик несет ответственность за недостатки Документации, в том числе и за те, которые обнаружены при ее реализации, а также в процессе эксплуатации Объекта.</w:t>
      </w:r>
    </w:p>
    <w:p w14:paraId="16BC422A" w14:textId="77777777" w:rsidR="00474E4D" w:rsidRPr="008A0ABB" w:rsidRDefault="00474E4D" w:rsidP="00474E4D">
      <w:pPr>
        <w:widowControl w:val="0"/>
        <w:tabs>
          <w:tab w:val="left" w:pos="0"/>
          <w:tab w:val="left" w:pos="993"/>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8A0ABB">
        <w:rPr>
          <w:rFonts w:ascii="Times New Roman" w:hAnsi="Times New Roman" w:cs="Times New Roman"/>
          <w:sz w:val="24"/>
          <w:szCs w:val="24"/>
          <w:lang w:eastAsia="ru-RU"/>
        </w:rPr>
        <w:t>10.5. При обнаружении на стадии согласования и утверждения в государственных органах, органах государственного надзора и контроля, а также органах местного самоуправления несоответствий Документации государственным стандартам, требованиям действующего законодательства РФ, Подрядчик обязан безвозмездно их устранить выявленные недостатки в срок не более 15 (пятнадцати) рабочих дней без увеличения общего срока выполнения работ по договору.</w:t>
      </w:r>
    </w:p>
    <w:p w14:paraId="4F430552" w14:textId="5FB13D30" w:rsidR="00474E4D" w:rsidRPr="008A0ABB" w:rsidRDefault="00474E4D" w:rsidP="00474E4D">
      <w:pPr>
        <w:widowControl w:val="0"/>
        <w:tabs>
          <w:tab w:val="left" w:pos="0"/>
          <w:tab w:val="left" w:pos="993"/>
        </w:tabs>
        <w:autoSpaceDE w:val="0"/>
        <w:snapToGrid w:val="0"/>
        <w:spacing w:after="0" w:line="240" w:lineRule="auto"/>
        <w:ind w:firstLine="567"/>
        <w:jc w:val="both"/>
        <w:rPr>
          <w:rFonts w:ascii="Times New Roman" w:hAnsi="Times New Roman" w:cs="Times New Roman"/>
          <w:sz w:val="24"/>
          <w:szCs w:val="24"/>
          <w:lang w:eastAsia="ru-RU"/>
        </w:rPr>
      </w:pPr>
      <w:r w:rsidRPr="008A0ABB">
        <w:rPr>
          <w:rFonts w:ascii="Times New Roman" w:eastAsia="Times New Roman" w:hAnsi="Times New Roman" w:cs="Times New Roman"/>
          <w:sz w:val="24"/>
          <w:szCs w:val="24"/>
          <w:lang w:eastAsia="ar-SA"/>
        </w:rPr>
        <w:t xml:space="preserve">10.6. Все расходы по исправлению (изменению) Документации в связи с ее недостатками, выявленными Заказчиком и </w:t>
      </w:r>
      <w:r w:rsidR="00BA2FD2" w:rsidRPr="008A0ABB">
        <w:rPr>
          <w:rFonts w:ascii="Times New Roman" w:eastAsia="Times New Roman" w:hAnsi="Times New Roman" w:cs="Times New Roman"/>
          <w:sz w:val="24"/>
          <w:szCs w:val="24"/>
          <w:lang w:eastAsia="ar-SA"/>
        </w:rPr>
        <w:t>Т</w:t>
      </w:r>
      <w:r w:rsidR="004D71AC">
        <w:rPr>
          <w:rFonts w:ascii="Times New Roman" w:eastAsia="Times New Roman" w:hAnsi="Times New Roman" w:cs="Times New Roman"/>
          <w:sz w:val="24"/>
          <w:szCs w:val="24"/>
          <w:lang w:eastAsia="ar-SA"/>
        </w:rPr>
        <w:t xml:space="preserve">ехническим заказчиком, органами государственной экспертизы </w:t>
      </w:r>
      <w:r w:rsidRPr="008A0ABB">
        <w:rPr>
          <w:rFonts w:ascii="Times New Roman" w:eastAsia="Times New Roman" w:hAnsi="Times New Roman" w:cs="Times New Roman"/>
          <w:sz w:val="24"/>
          <w:szCs w:val="24"/>
          <w:lang w:eastAsia="ar-SA"/>
        </w:rPr>
        <w:t xml:space="preserve">при ее реализации, несет Подрядчик. </w:t>
      </w:r>
      <w:r w:rsidRPr="008A0ABB">
        <w:rPr>
          <w:rFonts w:ascii="Times New Roman" w:eastAsia="Times New Roman" w:hAnsi="Times New Roman" w:cs="Times New Roman"/>
          <w:sz w:val="24"/>
          <w:szCs w:val="24"/>
          <w:lang w:eastAsia="ru-RU"/>
        </w:rPr>
        <w:t xml:space="preserve">Сроки и порядок удовлетворения требований Заказчика и </w:t>
      </w:r>
      <w:r w:rsidR="00BA2FD2" w:rsidRPr="008A0ABB">
        <w:rPr>
          <w:rFonts w:ascii="Times New Roman" w:eastAsia="Times New Roman" w:hAnsi="Times New Roman" w:cs="Times New Roman"/>
          <w:sz w:val="24"/>
          <w:szCs w:val="24"/>
          <w:lang w:eastAsia="ru-RU"/>
        </w:rPr>
        <w:t>Т</w:t>
      </w:r>
      <w:r w:rsidRPr="008A0ABB">
        <w:rPr>
          <w:rFonts w:ascii="Times New Roman" w:eastAsia="Times New Roman" w:hAnsi="Times New Roman" w:cs="Times New Roman"/>
          <w:sz w:val="24"/>
          <w:szCs w:val="24"/>
          <w:lang w:eastAsia="ru-RU"/>
        </w:rPr>
        <w:t xml:space="preserve">ехнического заказчика Подрядчиком не может составлять </w:t>
      </w:r>
      <w:r w:rsidRPr="008A0ABB">
        <w:rPr>
          <w:rFonts w:ascii="Times New Roman" w:hAnsi="Times New Roman" w:cs="Times New Roman"/>
          <w:sz w:val="24"/>
          <w:szCs w:val="24"/>
          <w:lang w:eastAsia="ru-RU"/>
        </w:rPr>
        <w:t>более 15 (пятнадцати) рабочих дней.</w:t>
      </w:r>
    </w:p>
    <w:p w14:paraId="5930003E" w14:textId="77777777" w:rsidR="00F76C96" w:rsidRPr="008A0ABB" w:rsidRDefault="00474E4D" w:rsidP="00474E4D">
      <w:pPr>
        <w:widowControl w:val="0"/>
        <w:tabs>
          <w:tab w:val="left" w:pos="0"/>
          <w:tab w:val="left" w:pos="993"/>
        </w:tabs>
        <w:autoSpaceDE w:val="0"/>
        <w:snapToGrid w:val="0"/>
        <w:spacing w:after="0" w:line="240" w:lineRule="auto"/>
        <w:ind w:firstLine="567"/>
        <w:jc w:val="both"/>
        <w:rPr>
          <w:rFonts w:ascii="Times New Roman" w:hAnsi="Times New Roman" w:cs="Times New Roman"/>
          <w:sz w:val="24"/>
          <w:szCs w:val="24"/>
          <w:lang w:eastAsia="ru-RU"/>
        </w:rPr>
      </w:pPr>
      <w:r w:rsidRPr="008A0ABB">
        <w:rPr>
          <w:rFonts w:ascii="Times New Roman" w:hAnsi="Times New Roman" w:cs="Times New Roman"/>
          <w:sz w:val="24"/>
          <w:szCs w:val="24"/>
          <w:lang w:eastAsia="ru-RU"/>
        </w:rPr>
        <w:t xml:space="preserve">10.7. Стороны согласовали, что гарантийный срок на выполняемые по настоящему Договору работы составляет </w:t>
      </w:r>
      <w:r w:rsidR="00F76C96" w:rsidRPr="008A0ABB">
        <w:rPr>
          <w:rFonts w:ascii="Times New Roman" w:hAnsi="Times New Roman" w:cs="Times New Roman"/>
          <w:sz w:val="24"/>
          <w:szCs w:val="24"/>
          <w:lang w:eastAsia="ru-RU"/>
        </w:rPr>
        <w:t>5</w:t>
      </w:r>
      <w:r w:rsidRPr="008A0ABB">
        <w:rPr>
          <w:rFonts w:ascii="Times New Roman" w:hAnsi="Times New Roman" w:cs="Times New Roman"/>
          <w:sz w:val="24"/>
          <w:szCs w:val="24"/>
          <w:lang w:eastAsia="ru-RU"/>
        </w:rPr>
        <w:t xml:space="preserve"> (</w:t>
      </w:r>
      <w:r w:rsidR="00F76C96" w:rsidRPr="008A0ABB">
        <w:rPr>
          <w:rFonts w:ascii="Times New Roman" w:hAnsi="Times New Roman" w:cs="Times New Roman"/>
          <w:sz w:val="24"/>
          <w:szCs w:val="24"/>
          <w:lang w:eastAsia="ru-RU"/>
        </w:rPr>
        <w:t>пять</w:t>
      </w:r>
      <w:r w:rsidRPr="008A0ABB">
        <w:rPr>
          <w:rFonts w:ascii="Times New Roman" w:hAnsi="Times New Roman" w:cs="Times New Roman"/>
          <w:sz w:val="24"/>
          <w:szCs w:val="24"/>
          <w:lang w:eastAsia="ru-RU"/>
        </w:rPr>
        <w:t xml:space="preserve">) </w:t>
      </w:r>
      <w:r w:rsidR="00F76C96" w:rsidRPr="008A0ABB">
        <w:rPr>
          <w:rFonts w:ascii="Times New Roman" w:hAnsi="Times New Roman" w:cs="Times New Roman"/>
          <w:sz w:val="24"/>
          <w:szCs w:val="24"/>
          <w:lang w:eastAsia="ru-RU"/>
        </w:rPr>
        <w:t>лет</w:t>
      </w:r>
      <w:r w:rsidRPr="008A0ABB">
        <w:rPr>
          <w:rFonts w:ascii="Times New Roman" w:hAnsi="Times New Roman" w:cs="Times New Roman"/>
          <w:sz w:val="24"/>
          <w:szCs w:val="24"/>
          <w:lang w:eastAsia="ru-RU"/>
        </w:rPr>
        <w:t xml:space="preserve"> с момента приемки выполненных работ по </w:t>
      </w:r>
      <w:r w:rsidR="00BA2FD2" w:rsidRPr="008A0ABB">
        <w:rPr>
          <w:rFonts w:ascii="Times New Roman" w:hAnsi="Times New Roman" w:cs="Times New Roman"/>
          <w:sz w:val="24"/>
          <w:szCs w:val="24"/>
          <w:lang w:eastAsia="ru-RU"/>
        </w:rPr>
        <w:t xml:space="preserve">итоговому </w:t>
      </w:r>
      <w:r w:rsidRPr="008A0ABB">
        <w:rPr>
          <w:rFonts w:ascii="Times New Roman" w:hAnsi="Times New Roman" w:cs="Times New Roman"/>
          <w:sz w:val="24"/>
          <w:szCs w:val="24"/>
          <w:lang w:eastAsia="ru-RU"/>
        </w:rPr>
        <w:t xml:space="preserve">акту </w:t>
      </w:r>
      <w:r w:rsidR="00BA2FD2" w:rsidRPr="008A0ABB">
        <w:rPr>
          <w:rFonts w:ascii="Times New Roman" w:hAnsi="Times New Roman" w:cs="Times New Roman"/>
          <w:sz w:val="24"/>
          <w:szCs w:val="24"/>
          <w:lang w:eastAsia="ru-RU"/>
        </w:rPr>
        <w:t>сдачи-приемки выполненных работ</w:t>
      </w:r>
      <w:r w:rsidRPr="008A0ABB">
        <w:rPr>
          <w:rFonts w:ascii="Times New Roman" w:hAnsi="Times New Roman" w:cs="Times New Roman"/>
          <w:sz w:val="24"/>
          <w:szCs w:val="24"/>
          <w:lang w:eastAsia="ru-RU"/>
        </w:rPr>
        <w:t>. Гарантийный срок (пункт 1 статьи 722) начинает течь с момента, когда результат выполненной работы был принят Заказчиком.</w:t>
      </w:r>
    </w:p>
    <w:p w14:paraId="2186221E" w14:textId="4C849117" w:rsidR="00474E4D" w:rsidRPr="008A0ABB" w:rsidRDefault="00F76C96" w:rsidP="00474E4D">
      <w:pPr>
        <w:widowControl w:val="0"/>
        <w:tabs>
          <w:tab w:val="left" w:pos="0"/>
          <w:tab w:val="left" w:pos="993"/>
        </w:tabs>
        <w:autoSpaceDE w:val="0"/>
        <w:snapToGrid w:val="0"/>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hAnsi="Times New Roman" w:cs="Times New Roman"/>
          <w:sz w:val="24"/>
          <w:szCs w:val="24"/>
          <w:lang w:eastAsia="ru-RU"/>
        </w:rPr>
        <w:t xml:space="preserve">10.8. </w:t>
      </w:r>
      <w:r w:rsidRPr="008A0ABB">
        <w:rPr>
          <w:rFonts w:ascii="Times New Roman" w:eastAsia="Times New Roman" w:hAnsi="Times New Roman"/>
          <w:sz w:val="24"/>
          <w:szCs w:val="24"/>
          <w:lang w:eastAsia="ru-RU"/>
        </w:rPr>
        <w:t>При выявлении недостатков в документации в период гарантийного срока Заказчик либо лицо, к которому перейдут права на документацию, направляет Подрядчику перечень замечаний с указанием сроков устранения недостатков. Гарантийный срок в этом случае продлевается соответственно на период устранения недостатков.</w:t>
      </w:r>
    </w:p>
    <w:p w14:paraId="31D79957" w14:textId="77777777" w:rsidR="00F76C96" w:rsidRPr="008A0ABB" w:rsidRDefault="00F76C96" w:rsidP="00F76C96">
      <w:pPr>
        <w:widowControl w:val="0"/>
        <w:shd w:val="clear" w:color="auto" w:fill="FFFFFF"/>
        <w:tabs>
          <w:tab w:val="left" w:pos="206"/>
          <w:tab w:val="left" w:pos="993"/>
        </w:tabs>
        <w:spacing w:after="0" w:line="240" w:lineRule="auto"/>
        <w:ind w:firstLine="567"/>
        <w:jc w:val="both"/>
        <w:rPr>
          <w:rFonts w:ascii="Times New Roman" w:eastAsia="Times New Roman" w:hAnsi="Times New Roman"/>
          <w:sz w:val="24"/>
          <w:szCs w:val="24"/>
          <w:lang w:eastAsia="ru-RU"/>
        </w:rPr>
      </w:pPr>
      <w:r w:rsidRPr="008A0ABB">
        <w:rPr>
          <w:rFonts w:ascii="Times New Roman" w:eastAsia="Times New Roman" w:hAnsi="Times New Roman"/>
          <w:sz w:val="24"/>
          <w:szCs w:val="24"/>
          <w:lang w:eastAsia="ru-RU"/>
        </w:rPr>
        <w:t>10.9. В случае неисполнения в установленные сроки требований Заказчика об устранении недостатков Документации, Заказчик вправе:</w:t>
      </w:r>
    </w:p>
    <w:p w14:paraId="37225A2D" w14:textId="37E2CDE2" w:rsidR="00F76C96" w:rsidRPr="008A0ABB" w:rsidRDefault="00F76C96" w:rsidP="00F76C96">
      <w:pPr>
        <w:widowControl w:val="0"/>
        <w:shd w:val="clear" w:color="auto" w:fill="FFFFFF"/>
        <w:tabs>
          <w:tab w:val="left" w:pos="206"/>
          <w:tab w:val="left" w:pos="993"/>
        </w:tabs>
        <w:spacing w:after="0" w:line="240" w:lineRule="auto"/>
        <w:ind w:firstLine="567"/>
        <w:jc w:val="both"/>
        <w:rPr>
          <w:rFonts w:ascii="Times New Roman" w:eastAsia="Times New Roman" w:hAnsi="Times New Roman"/>
          <w:sz w:val="24"/>
          <w:szCs w:val="24"/>
          <w:lang w:eastAsia="ru-RU"/>
        </w:rPr>
      </w:pPr>
      <w:r w:rsidRPr="008A0ABB">
        <w:rPr>
          <w:rFonts w:ascii="Times New Roman" w:eastAsia="Times New Roman" w:hAnsi="Times New Roman"/>
          <w:sz w:val="24"/>
          <w:szCs w:val="24"/>
          <w:lang w:eastAsia="ru-RU"/>
        </w:rPr>
        <w:t>10.9.1. потребовать возврат</w:t>
      </w:r>
      <w:r w:rsidR="004D71AC">
        <w:rPr>
          <w:rFonts w:ascii="Times New Roman" w:eastAsia="Times New Roman" w:hAnsi="Times New Roman"/>
          <w:sz w:val="24"/>
          <w:szCs w:val="24"/>
          <w:lang w:eastAsia="ru-RU"/>
        </w:rPr>
        <w:t>а</w:t>
      </w:r>
      <w:r w:rsidRPr="008A0ABB">
        <w:rPr>
          <w:rFonts w:ascii="Times New Roman" w:eastAsia="Times New Roman" w:hAnsi="Times New Roman"/>
          <w:sz w:val="24"/>
          <w:szCs w:val="24"/>
          <w:lang w:eastAsia="ru-RU"/>
        </w:rPr>
        <w:t xml:space="preserve"> </w:t>
      </w:r>
      <w:r w:rsidR="004D71AC">
        <w:rPr>
          <w:rFonts w:ascii="Times New Roman" w:eastAsia="Times New Roman" w:hAnsi="Times New Roman"/>
          <w:sz w:val="24"/>
          <w:szCs w:val="24"/>
          <w:lang w:eastAsia="ru-RU"/>
        </w:rPr>
        <w:t>оплаты</w:t>
      </w:r>
      <w:r w:rsidRPr="008A0ABB">
        <w:rPr>
          <w:rFonts w:ascii="Times New Roman" w:eastAsia="Times New Roman" w:hAnsi="Times New Roman"/>
          <w:sz w:val="24"/>
          <w:szCs w:val="24"/>
          <w:lang w:eastAsia="ru-RU"/>
        </w:rPr>
        <w:t xml:space="preserve"> работ, недостатки которых обнаружены;</w:t>
      </w:r>
    </w:p>
    <w:p w14:paraId="3BEA3356" w14:textId="77777777" w:rsidR="00F76C96" w:rsidRPr="008A0ABB" w:rsidRDefault="00F76C96" w:rsidP="00F76C96">
      <w:pPr>
        <w:widowControl w:val="0"/>
        <w:shd w:val="clear" w:color="auto" w:fill="FFFFFF"/>
        <w:tabs>
          <w:tab w:val="left" w:pos="206"/>
          <w:tab w:val="left" w:pos="993"/>
        </w:tabs>
        <w:spacing w:after="0" w:line="240" w:lineRule="auto"/>
        <w:ind w:firstLine="567"/>
        <w:jc w:val="both"/>
        <w:rPr>
          <w:rFonts w:ascii="Times New Roman" w:eastAsia="Times New Roman" w:hAnsi="Times New Roman"/>
          <w:sz w:val="24"/>
          <w:szCs w:val="24"/>
          <w:lang w:eastAsia="ru-RU"/>
        </w:rPr>
      </w:pPr>
      <w:r w:rsidRPr="008A0ABB">
        <w:rPr>
          <w:rFonts w:ascii="Times New Roman" w:eastAsia="Times New Roman" w:hAnsi="Times New Roman"/>
          <w:sz w:val="24"/>
          <w:szCs w:val="24"/>
          <w:lang w:eastAsia="ru-RU"/>
        </w:rPr>
        <w:t>10.9.2. самостоятельно и/или с привлечением третьих лиц устранить недостатки работ и потребовать от Подрядчика возмещения расходов и иных убытков.</w:t>
      </w:r>
    </w:p>
    <w:p w14:paraId="22C02C8E" w14:textId="77777777" w:rsidR="00F76C96" w:rsidRPr="008A0ABB" w:rsidRDefault="00F76C96" w:rsidP="00F76C96">
      <w:pPr>
        <w:widowControl w:val="0"/>
        <w:shd w:val="clear" w:color="auto" w:fill="FFFFFF"/>
        <w:tabs>
          <w:tab w:val="left" w:pos="206"/>
          <w:tab w:val="left" w:pos="993"/>
        </w:tabs>
        <w:spacing w:after="0" w:line="240" w:lineRule="auto"/>
        <w:ind w:firstLine="567"/>
        <w:jc w:val="both"/>
        <w:rPr>
          <w:rFonts w:ascii="Times New Roman" w:eastAsia="Times New Roman" w:hAnsi="Times New Roman"/>
          <w:sz w:val="24"/>
          <w:szCs w:val="24"/>
          <w:lang w:eastAsia="ru-RU"/>
        </w:rPr>
      </w:pPr>
      <w:r w:rsidRPr="008A0ABB">
        <w:rPr>
          <w:rFonts w:ascii="Times New Roman" w:eastAsia="Times New Roman" w:hAnsi="Times New Roman"/>
          <w:sz w:val="24"/>
          <w:szCs w:val="24"/>
          <w:lang w:eastAsia="ru-RU"/>
        </w:rPr>
        <w:t>10.10. Требования о возврате части цены работ и о возмещении убытков подлежат исполнению в течение 7 (семи) календарных дней с момента их получения Подрядчиком.</w:t>
      </w:r>
    </w:p>
    <w:p w14:paraId="417A13E9" w14:textId="77777777" w:rsidR="00474E4D" w:rsidRPr="008A0ABB" w:rsidRDefault="00474E4D" w:rsidP="00474E4D">
      <w:pPr>
        <w:widowControl w:val="0"/>
        <w:tabs>
          <w:tab w:val="left" w:pos="0"/>
          <w:tab w:val="left" w:pos="1134"/>
        </w:tabs>
        <w:spacing w:after="0" w:line="240" w:lineRule="auto"/>
        <w:ind w:left="851" w:firstLine="567"/>
        <w:jc w:val="both"/>
        <w:rPr>
          <w:rFonts w:ascii="Times New Roman" w:eastAsia="Times New Roman" w:hAnsi="Times New Roman" w:cs="Times New Roman"/>
          <w:sz w:val="24"/>
          <w:szCs w:val="24"/>
          <w:lang w:eastAsia="ru-RU"/>
        </w:rPr>
      </w:pPr>
    </w:p>
    <w:p w14:paraId="035AA0B3" w14:textId="773E9C89" w:rsidR="00474E4D" w:rsidRDefault="00474E4D" w:rsidP="008F2162">
      <w:pPr>
        <w:pStyle w:val="a8"/>
        <w:widowControl w:val="0"/>
        <w:numPr>
          <w:ilvl w:val="0"/>
          <w:numId w:val="10"/>
        </w:numPr>
        <w:tabs>
          <w:tab w:val="left" w:pos="0"/>
          <w:tab w:val="left" w:pos="709"/>
          <w:tab w:val="left" w:pos="851"/>
        </w:tabs>
        <w:suppressAutoHyphens/>
        <w:spacing w:after="0"/>
        <w:jc w:val="center"/>
        <w:rPr>
          <w:b/>
          <w:bCs/>
          <w:lang w:eastAsia="ar-SA"/>
        </w:rPr>
      </w:pPr>
      <w:r w:rsidRPr="008A0ABB">
        <w:rPr>
          <w:b/>
          <w:bCs/>
          <w:lang w:eastAsia="ar-SA"/>
        </w:rPr>
        <w:t>Конфиденциальность</w:t>
      </w:r>
    </w:p>
    <w:p w14:paraId="46D39857" w14:textId="77777777" w:rsidR="00474E4D" w:rsidRPr="008A0ABB" w:rsidRDefault="00474E4D" w:rsidP="00474E4D">
      <w:pPr>
        <w:pStyle w:val="a8"/>
        <w:widowControl w:val="0"/>
        <w:tabs>
          <w:tab w:val="left" w:pos="851"/>
        </w:tabs>
        <w:suppressAutoHyphens/>
        <w:spacing w:after="0"/>
        <w:ind w:left="0" w:firstLine="567"/>
        <w:rPr>
          <w:lang w:eastAsia="ar-SA"/>
        </w:rPr>
      </w:pPr>
      <w:r w:rsidRPr="008A0ABB">
        <w:rPr>
          <w:lang w:eastAsia="ar-SA"/>
        </w:rPr>
        <w:t>11.1. Условия настоящего Договора и дополнительных соглашений к нему конфиденциальны и не подлежат разглашению.</w:t>
      </w:r>
    </w:p>
    <w:p w14:paraId="3E882CFA" w14:textId="77777777" w:rsidR="00474E4D" w:rsidRPr="008A0ABB" w:rsidRDefault="00474E4D" w:rsidP="00474E4D">
      <w:pPr>
        <w:pStyle w:val="a8"/>
        <w:widowControl w:val="0"/>
        <w:tabs>
          <w:tab w:val="left" w:pos="851"/>
        </w:tabs>
        <w:suppressAutoHyphens/>
        <w:spacing w:after="0"/>
        <w:ind w:left="0" w:firstLine="567"/>
        <w:rPr>
          <w:lang w:eastAsia="ar-SA"/>
        </w:rPr>
      </w:pPr>
      <w:r w:rsidRPr="008A0ABB">
        <w:rPr>
          <w:lang w:eastAsia="ar-SA"/>
        </w:rPr>
        <w:t>11.2. Принимая во внимание, что Стороны проводят оценку (включая документацию, внутреннюю информацию, услуги), рассмотрение и обсуждение условий договорных отношений, Стороны в ходе такой оценки, рассмотрения и обсуждений могут предоставлять друг другу определенную Конфиденциальную информацию. Стороны договорились о том, что разглашение и использование Конфиденциальной информации осуществляется в соответствии с нижеследующими условиями настоящего Договора.</w:t>
      </w:r>
    </w:p>
    <w:p w14:paraId="093257D4" w14:textId="77777777" w:rsidR="00474E4D" w:rsidRPr="008A0ABB" w:rsidRDefault="00474E4D" w:rsidP="00474E4D">
      <w:pPr>
        <w:pStyle w:val="a8"/>
        <w:widowControl w:val="0"/>
        <w:tabs>
          <w:tab w:val="left" w:pos="851"/>
        </w:tabs>
        <w:suppressAutoHyphens/>
        <w:spacing w:after="0"/>
        <w:ind w:left="0" w:firstLine="567"/>
        <w:rPr>
          <w:lang w:eastAsia="ar-SA"/>
        </w:rPr>
      </w:pPr>
      <w:r w:rsidRPr="008A0ABB">
        <w:rPr>
          <w:lang w:eastAsia="ar-SA"/>
        </w:rPr>
        <w:t xml:space="preserve">11.3. Конфиденциальная информация - любая научно-техническая, технологическая, производственная, юридическая, финансово-экономическая или иная информация, предоставляемая в любой форме (включая, помимо прочего, в письменной и устной форме, либо в форме образцов и др.) Раскрывающей Стороной  Получающей стороне  по настоящему Договору, которая составляет действительную или потенциальную некоммерческую ценность в силу неизвестности ее третьим лицам, к которой нет </w:t>
      </w:r>
      <w:r w:rsidRPr="008A0ABB">
        <w:rPr>
          <w:lang w:eastAsia="ar-SA"/>
        </w:rPr>
        <w:lastRenderedPageBreak/>
        <w:t>свободного доступа на законном основании, и Раскрывающая сторона принимает меры к охране ее конфиденциальности (некоммерческая тайна), при условии, что указанная информация на момент предоставления определена как «конфиденциальная» либо отмечена наименованием, знаком, торговым наименованием или товарным знаком Раскрывающей Стороны, либо по характеру информации, очевидно, что она является конфиденциальной. Если Конфиденциальная информация раскрыта в устной форме, ее конфиденциальность должна быть письменно подтверждена, в том числе, с использованием средств факсимильной или электронной связи, Раскрывающей Стороной в течение 3 (трех) рабочих дней после такого раскрытия. Подтверждением раскрытия Конфиденциальной информации в устной форме может быть также, в частности, подписанный обеими Сторонами протокол переговоров, в котором кратко фиксируется содержание обсужденных Сторонами вопросов.</w:t>
      </w:r>
    </w:p>
    <w:p w14:paraId="6B600DCB" w14:textId="77777777" w:rsidR="00474E4D" w:rsidRPr="008A0ABB" w:rsidRDefault="00474E4D" w:rsidP="00474E4D">
      <w:pPr>
        <w:pStyle w:val="a8"/>
        <w:widowControl w:val="0"/>
        <w:tabs>
          <w:tab w:val="left" w:pos="851"/>
        </w:tabs>
        <w:suppressAutoHyphens/>
        <w:spacing w:after="0"/>
        <w:ind w:left="0" w:firstLine="567"/>
        <w:rPr>
          <w:lang w:eastAsia="ar-SA"/>
        </w:rPr>
      </w:pPr>
      <w:r w:rsidRPr="008A0ABB">
        <w:rPr>
          <w:lang w:eastAsia="ar-SA"/>
        </w:rPr>
        <w:t>11.4. Условия настоящего Договора и дополнительные соглашения к нему, также конфиденциальны и разглашению не подлежат.</w:t>
      </w:r>
    </w:p>
    <w:p w14:paraId="5EFE2446" w14:textId="77777777" w:rsidR="00474E4D" w:rsidRPr="008A0ABB" w:rsidRDefault="00474E4D" w:rsidP="00474E4D">
      <w:pPr>
        <w:pStyle w:val="a8"/>
        <w:widowControl w:val="0"/>
        <w:tabs>
          <w:tab w:val="left" w:pos="851"/>
        </w:tabs>
        <w:suppressAutoHyphens/>
        <w:spacing w:after="0"/>
        <w:ind w:left="0" w:firstLine="567"/>
        <w:rPr>
          <w:lang w:eastAsia="ar-SA"/>
        </w:rPr>
      </w:pPr>
      <w:r w:rsidRPr="008A0ABB">
        <w:rPr>
          <w:lang w:eastAsia="ar-SA"/>
        </w:rPr>
        <w:t>11.5. В течение срока действия настоящего Договора Подрядчик обязуется:</w:t>
      </w:r>
    </w:p>
    <w:p w14:paraId="56C27143" w14:textId="77777777" w:rsidR="00474E4D" w:rsidRPr="008A0ABB" w:rsidRDefault="00474E4D" w:rsidP="00474E4D">
      <w:pPr>
        <w:pStyle w:val="a8"/>
        <w:widowControl w:val="0"/>
        <w:tabs>
          <w:tab w:val="left" w:pos="851"/>
        </w:tabs>
        <w:suppressAutoHyphens/>
        <w:spacing w:after="0"/>
        <w:ind w:left="0" w:firstLine="567"/>
        <w:rPr>
          <w:lang w:eastAsia="ar-SA"/>
        </w:rPr>
      </w:pPr>
      <w:r w:rsidRPr="008A0ABB">
        <w:rPr>
          <w:lang w:eastAsia="ar-SA"/>
        </w:rPr>
        <w:t>11.5.1. постоянно сохранять в тайне, не раскрывать и не разглашать никакую Конфиденциальную информацию;</w:t>
      </w:r>
    </w:p>
    <w:p w14:paraId="7C7FFD64" w14:textId="77777777" w:rsidR="00474E4D" w:rsidRPr="008A0ABB" w:rsidRDefault="00474E4D" w:rsidP="00474E4D">
      <w:pPr>
        <w:pStyle w:val="a8"/>
        <w:widowControl w:val="0"/>
        <w:tabs>
          <w:tab w:val="left" w:pos="851"/>
        </w:tabs>
        <w:suppressAutoHyphens/>
        <w:spacing w:after="0"/>
        <w:ind w:left="0" w:firstLine="567"/>
        <w:rPr>
          <w:lang w:eastAsia="ar-SA"/>
        </w:rPr>
      </w:pPr>
      <w:r w:rsidRPr="008A0ABB">
        <w:rPr>
          <w:lang w:eastAsia="ar-SA"/>
        </w:rPr>
        <w:t>11.5.2. ограничить со своей стороны круг лиц, имеющих доступ к Конфиденциальной информации, теми Аффилированными лицами, должностными лицами, сотрудниками и консультантами, которым такая информация необходима для надлежащего исполнения обязательств в рамках Договорных Отношений между Сторонами, в том числе, по настоящему договору;</w:t>
      </w:r>
    </w:p>
    <w:p w14:paraId="5528CE4D" w14:textId="77777777" w:rsidR="00474E4D" w:rsidRPr="008A0ABB" w:rsidRDefault="00474E4D" w:rsidP="00474E4D">
      <w:pPr>
        <w:pStyle w:val="a8"/>
        <w:widowControl w:val="0"/>
        <w:tabs>
          <w:tab w:val="left" w:pos="851"/>
        </w:tabs>
        <w:suppressAutoHyphens/>
        <w:spacing w:after="0"/>
        <w:ind w:left="0" w:firstLine="567"/>
        <w:rPr>
          <w:lang w:eastAsia="ar-SA"/>
        </w:rPr>
      </w:pPr>
      <w:r w:rsidRPr="008A0ABB">
        <w:rPr>
          <w:lang w:eastAsia="ar-SA"/>
        </w:rPr>
        <w:t>11.5.3. обеспечить надежное хранение Конфиденциальной информации, не позволяющее получить доступ к ней неавторизованным лицам, в том числе вне рабочего времени, а также принять для обеспечения сохранности Конфиденциальной информации иные такие же разумные меры, которые Подрядчик принимает для обеспечения сохранности своей собственной Конфиденциальной информации, но при этом в любом случае не менее требований, согласованных в настоящем Договоре;</w:t>
      </w:r>
    </w:p>
    <w:p w14:paraId="197F4C3F" w14:textId="77777777" w:rsidR="00474E4D" w:rsidRPr="008A0ABB" w:rsidRDefault="00474E4D" w:rsidP="00474E4D">
      <w:pPr>
        <w:pStyle w:val="a8"/>
        <w:widowControl w:val="0"/>
        <w:tabs>
          <w:tab w:val="left" w:pos="851"/>
        </w:tabs>
        <w:suppressAutoHyphens/>
        <w:spacing w:after="0"/>
        <w:ind w:left="0" w:firstLine="567"/>
        <w:rPr>
          <w:lang w:eastAsia="ar-SA"/>
        </w:rPr>
      </w:pPr>
      <w:r w:rsidRPr="008A0ABB">
        <w:rPr>
          <w:lang w:eastAsia="ar-SA"/>
        </w:rPr>
        <w:t>11.5.4. не ссылаться на информацию, полученную из источников средств массовой информации в период Договорных Отношений.</w:t>
      </w:r>
    </w:p>
    <w:p w14:paraId="439CD26C" w14:textId="77777777" w:rsidR="00474E4D" w:rsidRPr="008A0ABB" w:rsidRDefault="00474E4D" w:rsidP="00474E4D">
      <w:pPr>
        <w:pStyle w:val="a8"/>
        <w:widowControl w:val="0"/>
        <w:tabs>
          <w:tab w:val="left" w:pos="851"/>
        </w:tabs>
        <w:suppressAutoHyphens/>
        <w:spacing w:after="0"/>
        <w:ind w:left="0" w:firstLine="567"/>
        <w:rPr>
          <w:lang w:eastAsia="ar-SA"/>
        </w:rPr>
      </w:pPr>
      <w:r w:rsidRPr="008A0ABB">
        <w:rPr>
          <w:lang w:eastAsia="ar-SA"/>
        </w:rPr>
        <w:t xml:space="preserve">11.6. Если Подрядчик или его уполномоченные представители будут обязаны по закону раскрыть какую-либо Конфиденциальную информацию органам государственной власти РФ, СМИ, а также иным органам, уполномоченным законодательством требовать раскрытия Конфиденциальной информации на основании, должным образом, оформленного запроса, Подрядчик обязан немедленно письменно уведомить о факте такого раскрытия Заказчика. </w:t>
      </w:r>
    </w:p>
    <w:p w14:paraId="72414249" w14:textId="77777777" w:rsidR="00474E4D" w:rsidRPr="008A0ABB" w:rsidRDefault="00474E4D" w:rsidP="00474E4D">
      <w:pPr>
        <w:pStyle w:val="a8"/>
        <w:widowControl w:val="0"/>
        <w:tabs>
          <w:tab w:val="left" w:pos="851"/>
        </w:tabs>
        <w:suppressAutoHyphens/>
        <w:spacing w:after="0"/>
        <w:ind w:left="0" w:firstLine="567"/>
        <w:rPr>
          <w:lang w:eastAsia="ar-SA"/>
        </w:rPr>
      </w:pPr>
      <w:r w:rsidRPr="008A0ABB">
        <w:rPr>
          <w:lang w:eastAsia="ar-SA"/>
        </w:rPr>
        <w:t>11.7. Каждая из Сторон обязуется без предварительного письменного согласия другой Стороны не разглашать третьим лицам факт ведения Сторонами переговоров в отношении Договорных Отношений. Стороны признают, что положения настоящего Договора применяются ко всему содержанию указанных переговоров.</w:t>
      </w:r>
    </w:p>
    <w:p w14:paraId="4C98EE8B" w14:textId="77777777" w:rsidR="00474E4D" w:rsidRPr="008A0ABB" w:rsidRDefault="00474E4D" w:rsidP="00474E4D">
      <w:pPr>
        <w:pStyle w:val="a8"/>
        <w:widowControl w:val="0"/>
        <w:tabs>
          <w:tab w:val="left" w:pos="851"/>
        </w:tabs>
        <w:suppressAutoHyphens/>
        <w:spacing w:after="0"/>
        <w:ind w:left="0" w:firstLine="567"/>
        <w:rPr>
          <w:lang w:eastAsia="ar-SA"/>
        </w:rPr>
      </w:pPr>
      <w:r w:rsidRPr="008A0ABB">
        <w:rPr>
          <w:lang w:eastAsia="ar-SA"/>
        </w:rPr>
        <w:t>11.8. В случае нарушения Подрядчиком своих обязательств по настоящему Договору, Заказчик вправе потребовать возмещения понесенных в связи с таким нарушением убытков и потерь в полном объеме, а Подрядчик обязуется компенсировать такие убытки и потери не позднее 15 (пятнадцати) дней с момента направления требования.</w:t>
      </w:r>
    </w:p>
    <w:p w14:paraId="2204266F" w14:textId="77777777" w:rsidR="00474E4D" w:rsidRPr="008A0ABB" w:rsidRDefault="00474E4D" w:rsidP="00474E4D">
      <w:pPr>
        <w:pStyle w:val="a8"/>
        <w:widowControl w:val="0"/>
        <w:tabs>
          <w:tab w:val="left" w:pos="851"/>
        </w:tabs>
        <w:suppressAutoHyphens/>
        <w:spacing w:after="0"/>
        <w:ind w:left="0" w:firstLine="567"/>
        <w:rPr>
          <w:lang w:eastAsia="ar-SA"/>
        </w:rPr>
      </w:pPr>
    </w:p>
    <w:p w14:paraId="1443454C" w14:textId="48CDB85A" w:rsidR="00474E4D" w:rsidRPr="00FF1C5E" w:rsidRDefault="00474E4D" w:rsidP="008F2162">
      <w:pPr>
        <w:widowControl w:val="0"/>
        <w:numPr>
          <w:ilvl w:val="0"/>
          <w:numId w:val="10"/>
        </w:numPr>
        <w:tabs>
          <w:tab w:val="left" w:pos="851"/>
        </w:tabs>
        <w:suppressAutoHyphens/>
        <w:spacing w:after="0" w:line="240" w:lineRule="auto"/>
        <w:ind w:left="0" w:firstLine="567"/>
        <w:jc w:val="center"/>
        <w:rPr>
          <w:rFonts w:ascii="Times New Roman" w:eastAsia="Times New Roman" w:hAnsi="Times New Roman" w:cs="Times New Roman"/>
          <w:sz w:val="24"/>
          <w:szCs w:val="24"/>
          <w:lang w:eastAsia="ar-SA"/>
        </w:rPr>
      </w:pPr>
      <w:r w:rsidRPr="008A0ABB">
        <w:rPr>
          <w:rFonts w:ascii="Times New Roman" w:eastAsia="Times New Roman" w:hAnsi="Times New Roman" w:cs="Times New Roman"/>
          <w:b/>
          <w:sz w:val="24"/>
          <w:szCs w:val="24"/>
          <w:lang w:eastAsia="ar-SA"/>
        </w:rPr>
        <w:t>Прочие условия</w:t>
      </w:r>
    </w:p>
    <w:p w14:paraId="73C62755" w14:textId="77777777" w:rsidR="00474E4D" w:rsidRPr="008A0ABB" w:rsidRDefault="00474E4D" w:rsidP="00474E4D">
      <w:pPr>
        <w:widowControl w:val="0"/>
        <w:tabs>
          <w:tab w:val="left" w:pos="-284"/>
          <w:tab w:val="left" w:pos="0"/>
          <w:tab w:val="left" w:pos="1134"/>
        </w:tabs>
        <w:suppressAutoHyphens/>
        <w:spacing w:after="0" w:line="240" w:lineRule="auto"/>
        <w:ind w:firstLine="567"/>
        <w:jc w:val="both"/>
        <w:rPr>
          <w:rFonts w:ascii="Times New Roman" w:hAnsi="Times New Roman" w:cs="Times New Roman"/>
          <w:sz w:val="24"/>
          <w:szCs w:val="24"/>
          <w:lang w:eastAsia="ar-SA"/>
        </w:rPr>
      </w:pPr>
      <w:r w:rsidRPr="008A0ABB">
        <w:rPr>
          <w:rFonts w:ascii="Times New Roman" w:hAnsi="Times New Roman" w:cs="Times New Roman"/>
          <w:sz w:val="24"/>
          <w:szCs w:val="24"/>
          <w:lang w:eastAsia="ar-SA"/>
        </w:rPr>
        <w:t xml:space="preserve">12.1. Подрядчик представляет в соответствии с запросом </w:t>
      </w:r>
      <w:r w:rsidR="00BA2FD2" w:rsidRPr="008A0ABB">
        <w:rPr>
          <w:rFonts w:ascii="Times New Roman" w:hAnsi="Times New Roman" w:cs="Times New Roman"/>
          <w:sz w:val="24"/>
          <w:szCs w:val="24"/>
        </w:rPr>
        <w:t>Т</w:t>
      </w:r>
      <w:r w:rsidRPr="008A0ABB">
        <w:rPr>
          <w:rFonts w:ascii="Times New Roman" w:hAnsi="Times New Roman" w:cs="Times New Roman"/>
          <w:sz w:val="24"/>
          <w:szCs w:val="24"/>
        </w:rPr>
        <w:t xml:space="preserve">ехнического заказчика </w:t>
      </w:r>
      <w:r w:rsidRPr="008A0ABB">
        <w:rPr>
          <w:rFonts w:ascii="Times New Roman" w:hAnsi="Times New Roman" w:cs="Times New Roman"/>
          <w:sz w:val="24"/>
          <w:szCs w:val="24"/>
          <w:lang w:eastAsia="ar-SA"/>
        </w:rPr>
        <w:t>в установленные ими сроки информацию о ходе исполнения обязательств по настоящему Договору в устной или письменной форме, либо по электронной почте.</w:t>
      </w:r>
    </w:p>
    <w:p w14:paraId="13DFE6F6" w14:textId="77777777" w:rsidR="000A3428" w:rsidRPr="008A0ABB" w:rsidRDefault="000A3428" w:rsidP="000A3428">
      <w:pPr>
        <w:widowControl w:val="0"/>
        <w:shd w:val="clear" w:color="auto" w:fill="FFFFFF"/>
        <w:tabs>
          <w:tab w:val="left" w:pos="567"/>
          <w:tab w:val="left" w:pos="1134"/>
        </w:tabs>
        <w:spacing w:after="0" w:line="240" w:lineRule="auto"/>
        <w:ind w:firstLine="567"/>
        <w:jc w:val="both"/>
        <w:rPr>
          <w:rFonts w:ascii="Times New Roman" w:eastAsia="Times New Roman" w:hAnsi="Times New Roman"/>
          <w:sz w:val="24"/>
          <w:szCs w:val="24"/>
          <w:lang w:eastAsia="ru-RU"/>
        </w:rPr>
      </w:pPr>
      <w:r w:rsidRPr="008A0ABB">
        <w:rPr>
          <w:rFonts w:ascii="Times New Roman" w:eastAsia="Times New Roman" w:hAnsi="Times New Roman"/>
          <w:sz w:val="24"/>
          <w:szCs w:val="24"/>
          <w:lang w:eastAsia="ru-RU"/>
        </w:rPr>
        <w:t xml:space="preserve">12.2. Стороны обязаны в течение 7 (семи) календарных дней сообщать друг другу об изменении своего места нахождения, почтового адреса, номеров телефонов, факсов и </w:t>
      </w:r>
      <w:r w:rsidRPr="008A0ABB">
        <w:rPr>
          <w:rFonts w:ascii="Times New Roman" w:eastAsia="Times New Roman" w:hAnsi="Times New Roman"/>
          <w:sz w:val="24"/>
          <w:szCs w:val="24"/>
          <w:lang w:eastAsia="ru-RU"/>
        </w:rPr>
        <w:lastRenderedPageBreak/>
        <w:t xml:space="preserve">банковских реквизитов, смене руководителя. </w:t>
      </w:r>
      <w:proofErr w:type="gramStart"/>
      <w:r w:rsidRPr="008A0ABB">
        <w:rPr>
          <w:rFonts w:ascii="Times New Roman" w:eastAsia="Times New Roman" w:hAnsi="Times New Roman"/>
          <w:sz w:val="24"/>
          <w:szCs w:val="24"/>
          <w:lang w:eastAsia="ru-RU"/>
        </w:rPr>
        <w:t>В противном случае,</w:t>
      </w:r>
      <w:proofErr w:type="gramEnd"/>
      <w:r w:rsidRPr="008A0ABB">
        <w:rPr>
          <w:rFonts w:ascii="Times New Roman" w:eastAsia="Times New Roman" w:hAnsi="Times New Roman"/>
          <w:sz w:val="24"/>
          <w:szCs w:val="24"/>
          <w:lang w:eastAsia="ru-RU"/>
        </w:rPr>
        <w:t xml:space="preserve"> негативные последствия такого не уведомления возлагаются на Сторону </w:t>
      </w:r>
      <w:r w:rsidR="00BA2FD2" w:rsidRPr="008A0ABB">
        <w:rPr>
          <w:rFonts w:ascii="Times New Roman" w:eastAsia="Times New Roman" w:hAnsi="Times New Roman"/>
          <w:sz w:val="24"/>
          <w:szCs w:val="24"/>
          <w:lang w:eastAsia="ru-RU"/>
        </w:rPr>
        <w:t>договора</w:t>
      </w:r>
      <w:r w:rsidRPr="008A0ABB">
        <w:rPr>
          <w:rFonts w:ascii="Times New Roman" w:eastAsia="Times New Roman" w:hAnsi="Times New Roman"/>
          <w:sz w:val="24"/>
          <w:szCs w:val="24"/>
          <w:lang w:eastAsia="ru-RU"/>
        </w:rPr>
        <w:t>, не известившую о таких изменениях.</w:t>
      </w:r>
    </w:p>
    <w:p w14:paraId="0FAC213E" w14:textId="77777777" w:rsidR="00474E4D" w:rsidRPr="008A0ABB" w:rsidRDefault="00474E4D" w:rsidP="00474E4D">
      <w:pPr>
        <w:widowControl w:val="0"/>
        <w:tabs>
          <w:tab w:val="left" w:pos="-284"/>
          <w:tab w:val="left" w:pos="0"/>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12.</w:t>
      </w:r>
      <w:r w:rsidR="000A3428" w:rsidRPr="008A0ABB">
        <w:rPr>
          <w:rFonts w:ascii="Times New Roman" w:eastAsia="Times New Roman" w:hAnsi="Times New Roman" w:cs="Times New Roman"/>
          <w:sz w:val="24"/>
          <w:szCs w:val="24"/>
          <w:lang w:eastAsia="ar-SA"/>
        </w:rPr>
        <w:t>3</w:t>
      </w:r>
      <w:r w:rsidRPr="008A0ABB">
        <w:rPr>
          <w:rFonts w:ascii="Times New Roman" w:eastAsia="Times New Roman" w:hAnsi="Times New Roman" w:cs="Times New Roman"/>
          <w:sz w:val="24"/>
          <w:szCs w:val="24"/>
          <w:lang w:eastAsia="ar-SA"/>
        </w:rPr>
        <w:t>. Во всем, что не было предусмотрено Договором, Стороны руководствуются действующим законодательством Российской Федерации.</w:t>
      </w:r>
    </w:p>
    <w:p w14:paraId="59841200" w14:textId="77777777" w:rsidR="00474E4D" w:rsidRPr="008A0ABB" w:rsidRDefault="00474E4D" w:rsidP="00474E4D">
      <w:pPr>
        <w:widowControl w:val="0"/>
        <w:tabs>
          <w:tab w:val="left" w:pos="-284"/>
          <w:tab w:val="left" w:pos="0"/>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12.</w:t>
      </w:r>
      <w:r w:rsidR="000A3428" w:rsidRPr="008A0ABB">
        <w:rPr>
          <w:rFonts w:ascii="Times New Roman" w:eastAsia="Times New Roman" w:hAnsi="Times New Roman" w:cs="Times New Roman"/>
          <w:sz w:val="24"/>
          <w:szCs w:val="24"/>
          <w:lang w:eastAsia="ar-SA"/>
        </w:rPr>
        <w:t>4</w:t>
      </w:r>
      <w:r w:rsidRPr="008A0ABB">
        <w:rPr>
          <w:rFonts w:ascii="Times New Roman" w:eastAsia="Times New Roman" w:hAnsi="Times New Roman" w:cs="Times New Roman"/>
          <w:sz w:val="24"/>
          <w:szCs w:val="24"/>
          <w:lang w:eastAsia="ar-SA"/>
        </w:rPr>
        <w:t>.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свою силу.</w:t>
      </w:r>
    </w:p>
    <w:p w14:paraId="3AB378F8" w14:textId="77777777" w:rsidR="00474E4D" w:rsidRPr="008A0ABB" w:rsidRDefault="00474E4D" w:rsidP="00474E4D">
      <w:pPr>
        <w:widowControl w:val="0"/>
        <w:tabs>
          <w:tab w:val="left" w:pos="-284"/>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12.</w:t>
      </w:r>
      <w:r w:rsidR="000A3428" w:rsidRPr="008A0ABB">
        <w:rPr>
          <w:rFonts w:ascii="Times New Roman" w:eastAsia="Times New Roman" w:hAnsi="Times New Roman" w:cs="Times New Roman"/>
          <w:sz w:val="24"/>
          <w:szCs w:val="24"/>
          <w:lang w:eastAsia="ar-SA"/>
        </w:rPr>
        <w:t>5</w:t>
      </w:r>
      <w:r w:rsidRPr="008A0ABB">
        <w:rPr>
          <w:rFonts w:ascii="Times New Roman" w:eastAsia="Times New Roman" w:hAnsi="Times New Roman" w:cs="Times New Roman"/>
          <w:sz w:val="24"/>
          <w:szCs w:val="24"/>
          <w:lang w:eastAsia="ar-SA"/>
        </w:rPr>
        <w:t xml:space="preserve">. Споры, возникающие в связи с исполнением сторонами обязательств, возникающих из настоящего Договора, разрешаются в Арбитражном суде по месту нахождения </w:t>
      </w:r>
      <w:r w:rsidR="00BA2FD2" w:rsidRPr="008A0ABB">
        <w:rPr>
          <w:rFonts w:ascii="Times New Roman" w:eastAsia="Times New Roman" w:hAnsi="Times New Roman" w:cs="Times New Roman"/>
          <w:sz w:val="24"/>
          <w:szCs w:val="24"/>
          <w:lang w:eastAsia="ar-SA"/>
        </w:rPr>
        <w:t>Т</w:t>
      </w:r>
      <w:r w:rsidRPr="008A0ABB">
        <w:rPr>
          <w:rFonts w:ascii="Times New Roman" w:eastAsia="Times New Roman" w:hAnsi="Times New Roman" w:cs="Times New Roman"/>
          <w:sz w:val="24"/>
          <w:szCs w:val="24"/>
          <w:lang w:eastAsia="ar-SA"/>
        </w:rPr>
        <w:t>ехнического заказчика в соответствии с процессуальным законодательством Российской Федерации.</w:t>
      </w:r>
    </w:p>
    <w:p w14:paraId="12349C4F" w14:textId="77777777" w:rsidR="00474E4D" w:rsidRPr="008A0ABB" w:rsidRDefault="00474E4D" w:rsidP="00474E4D">
      <w:pPr>
        <w:widowControl w:val="0"/>
        <w:tabs>
          <w:tab w:val="left" w:pos="-284"/>
          <w:tab w:val="left" w:pos="0"/>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8A0ABB">
        <w:rPr>
          <w:rFonts w:ascii="Times New Roman" w:eastAsia="Times New Roman" w:hAnsi="Times New Roman" w:cs="Times New Roman"/>
          <w:sz w:val="24"/>
          <w:szCs w:val="24"/>
          <w:lang w:eastAsia="ar-SA"/>
        </w:rPr>
        <w:t>12.</w:t>
      </w:r>
      <w:r w:rsidR="000A3428" w:rsidRPr="008A0ABB">
        <w:rPr>
          <w:rFonts w:ascii="Times New Roman" w:eastAsia="Times New Roman" w:hAnsi="Times New Roman" w:cs="Times New Roman"/>
          <w:sz w:val="24"/>
          <w:szCs w:val="24"/>
          <w:lang w:eastAsia="ar-SA"/>
        </w:rPr>
        <w:t>6</w:t>
      </w:r>
      <w:r w:rsidRPr="008A0ABB">
        <w:rPr>
          <w:rFonts w:ascii="Times New Roman" w:eastAsia="Times New Roman" w:hAnsi="Times New Roman" w:cs="Times New Roman"/>
          <w:sz w:val="24"/>
          <w:szCs w:val="24"/>
          <w:lang w:eastAsia="ar-SA"/>
        </w:rPr>
        <w:t>. Настоящий договор составлен, в трех экземплярах на бумажных носителях, по одному экземпляру для каждой из сторон.</w:t>
      </w:r>
    </w:p>
    <w:p w14:paraId="075D50DA" w14:textId="77777777" w:rsidR="00474E4D" w:rsidRPr="008A0ABB" w:rsidRDefault="00474E4D" w:rsidP="00474E4D">
      <w:pPr>
        <w:widowControl w:val="0"/>
        <w:tabs>
          <w:tab w:val="left" w:pos="-284"/>
          <w:tab w:val="left" w:pos="0"/>
          <w:tab w:val="left" w:pos="426"/>
          <w:tab w:val="left" w:pos="851"/>
          <w:tab w:val="left" w:pos="1134"/>
        </w:tabs>
        <w:spacing w:after="0" w:line="240" w:lineRule="auto"/>
        <w:ind w:firstLine="567"/>
        <w:jc w:val="both"/>
        <w:rPr>
          <w:rFonts w:ascii="Times New Roman" w:eastAsia="Times New Roman" w:hAnsi="Times New Roman" w:cs="Times New Roman"/>
          <w:b/>
          <w:sz w:val="24"/>
          <w:szCs w:val="24"/>
          <w:lang w:val="x-none" w:eastAsia="x-none"/>
        </w:rPr>
      </w:pPr>
    </w:p>
    <w:p w14:paraId="78C65328" w14:textId="09E7172C" w:rsidR="00A60A1C" w:rsidRPr="00A60A1C" w:rsidRDefault="00A60A1C" w:rsidP="00A60A1C">
      <w:pPr>
        <w:autoSpaceDE w:val="0"/>
        <w:autoSpaceDN w:val="0"/>
        <w:spacing w:after="0" w:line="240" w:lineRule="auto"/>
        <w:jc w:val="center"/>
        <w:rPr>
          <w:rFonts w:ascii="Times New Roman" w:eastAsia="Times New Roman" w:hAnsi="Times New Roman" w:cs="Times New Roman"/>
          <w:b/>
          <w:bCs/>
          <w:color w:val="000000" w:themeColor="text1"/>
          <w:sz w:val="24"/>
          <w:szCs w:val="24"/>
          <w:lang w:eastAsia="ru-RU"/>
        </w:rPr>
      </w:pPr>
      <w:r w:rsidRPr="00A60A1C">
        <w:rPr>
          <w:rFonts w:ascii="Times New Roman" w:eastAsia="Times New Roman" w:hAnsi="Times New Roman" w:cs="Times New Roman"/>
          <w:b/>
          <w:bCs/>
          <w:color w:val="000000" w:themeColor="text1"/>
          <w:sz w:val="24"/>
          <w:szCs w:val="24"/>
          <w:lang w:eastAsia="ru-RU"/>
        </w:rPr>
        <w:t>13. Перечень приложений</w:t>
      </w:r>
    </w:p>
    <w:p w14:paraId="6DA7BBB7" w14:textId="0C053576" w:rsidR="00A60A1C" w:rsidRPr="00A60A1C" w:rsidRDefault="00A60A1C" w:rsidP="00CD0D00">
      <w:pPr>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A60A1C">
        <w:rPr>
          <w:rFonts w:ascii="Times New Roman" w:eastAsia="Times New Roman" w:hAnsi="Times New Roman" w:cs="Times New Roman"/>
          <w:color w:val="000000" w:themeColor="text1"/>
          <w:sz w:val="24"/>
          <w:szCs w:val="24"/>
          <w:lang w:eastAsia="ru-RU"/>
        </w:rPr>
        <w:t>К Договору прилага</w:t>
      </w:r>
      <w:r w:rsidR="00D46216">
        <w:rPr>
          <w:rFonts w:ascii="Times New Roman" w:eastAsia="Times New Roman" w:hAnsi="Times New Roman" w:cs="Times New Roman"/>
          <w:color w:val="000000" w:themeColor="text1"/>
          <w:sz w:val="24"/>
          <w:szCs w:val="24"/>
          <w:lang w:eastAsia="ru-RU"/>
        </w:rPr>
        <w:t>ю</w:t>
      </w:r>
      <w:r w:rsidRPr="00A60A1C">
        <w:rPr>
          <w:rFonts w:ascii="Times New Roman" w:eastAsia="Times New Roman" w:hAnsi="Times New Roman" w:cs="Times New Roman"/>
          <w:color w:val="000000" w:themeColor="text1"/>
          <w:sz w:val="24"/>
          <w:szCs w:val="24"/>
          <w:lang w:eastAsia="ru-RU"/>
        </w:rPr>
        <w:t>тся и явля</w:t>
      </w:r>
      <w:r w:rsidR="00D46216">
        <w:rPr>
          <w:rFonts w:ascii="Times New Roman" w:eastAsia="Times New Roman" w:hAnsi="Times New Roman" w:cs="Times New Roman"/>
          <w:color w:val="000000" w:themeColor="text1"/>
          <w:sz w:val="24"/>
          <w:szCs w:val="24"/>
          <w:lang w:eastAsia="ru-RU"/>
        </w:rPr>
        <w:t>ю</w:t>
      </w:r>
      <w:r w:rsidRPr="00A60A1C">
        <w:rPr>
          <w:rFonts w:ascii="Times New Roman" w:eastAsia="Times New Roman" w:hAnsi="Times New Roman" w:cs="Times New Roman"/>
          <w:color w:val="000000" w:themeColor="text1"/>
          <w:sz w:val="24"/>
          <w:szCs w:val="24"/>
          <w:lang w:eastAsia="ru-RU"/>
        </w:rPr>
        <w:t>тся его неотъемлемой частью:</w:t>
      </w:r>
    </w:p>
    <w:p w14:paraId="56D95025" w14:textId="76F90675" w:rsidR="00A60A1C" w:rsidRPr="00BE124E" w:rsidRDefault="00A60A1C" w:rsidP="00CD0D00">
      <w:pPr>
        <w:spacing w:after="0" w:line="240" w:lineRule="auto"/>
        <w:ind w:left="1985" w:hanging="1985"/>
        <w:jc w:val="both"/>
        <w:rPr>
          <w:rFonts w:ascii="Times New Roman" w:hAnsi="Times New Roman" w:cs="Times New Roman"/>
          <w:sz w:val="24"/>
          <w:szCs w:val="24"/>
        </w:rPr>
      </w:pPr>
      <w:r w:rsidRPr="00A60A1C">
        <w:rPr>
          <w:rFonts w:ascii="Times New Roman" w:hAnsi="Times New Roman" w:cs="Times New Roman"/>
          <w:sz w:val="24"/>
          <w:szCs w:val="24"/>
        </w:rPr>
        <w:t xml:space="preserve">Приложение № 1 </w:t>
      </w:r>
      <w:r w:rsidRPr="00BE124E">
        <w:rPr>
          <w:rFonts w:ascii="Times New Roman" w:hAnsi="Times New Roman" w:cs="Times New Roman"/>
          <w:sz w:val="24"/>
          <w:szCs w:val="24"/>
        </w:rPr>
        <w:t xml:space="preserve">– </w:t>
      </w:r>
      <w:r w:rsidRPr="00BE124E">
        <w:rPr>
          <w:rFonts w:ascii="Times New Roman" w:eastAsia="Times New Roman" w:hAnsi="Times New Roman" w:cs="Times New Roman"/>
          <w:sz w:val="24"/>
          <w:szCs w:val="24"/>
          <w:lang w:eastAsia="ar-SA"/>
        </w:rPr>
        <w:t xml:space="preserve">Техническое задание </w:t>
      </w:r>
      <w:r w:rsidRPr="00BE124E">
        <w:rPr>
          <w:rFonts w:ascii="Times New Roman" w:hAnsi="Times New Roman" w:cs="Times New Roman"/>
          <w:sz w:val="24"/>
          <w:szCs w:val="24"/>
        </w:rPr>
        <w:t>на разработк</w:t>
      </w:r>
      <w:r w:rsidR="00FB07C9" w:rsidRPr="00BE124E">
        <w:rPr>
          <w:rFonts w:ascii="Times New Roman" w:hAnsi="Times New Roman" w:cs="Times New Roman"/>
          <w:sz w:val="24"/>
          <w:szCs w:val="24"/>
        </w:rPr>
        <w:t>у</w:t>
      </w:r>
      <w:r w:rsidRPr="00BE124E">
        <w:rPr>
          <w:rFonts w:ascii="Times New Roman" w:hAnsi="Times New Roman" w:cs="Times New Roman"/>
          <w:sz w:val="24"/>
          <w:szCs w:val="24"/>
        </w:rPr>
        <w:t xml:space="preserve"> архитектурно-градостроительной концепции, выполнение инженерных изысканий, разработку проектной </w:t>
      </w:r>
      <w:r w:rsidR="00306F21">
        <w:rPr>
          <w:rFonts w:ascii="Times New Roman" w:hAnsi="Times New Roman" w:cs="Times New Roman"/>
          <w:sz w:val="24"/>
          <w:szCs w:val="24"/>
        </w:rPr>
        <w:t>и рабочей документации</w:t>
      </w:r>
      <w:r w:rsidRPr="00BE124E">
        <w:rPr>
          <w:rFonts w:ascii="Times New Roman" w:hAnsi="Times New Roman" w:cs="Times New Roman"/>
          <w:sz w:val="24"/>
          <w:szCs w:val="24"/>
        </w:rPr>
        <w:t xml:space="preserve"> по объекту «Пешеходный мост от набережной </w:t>
      </w:r>
      <w:proofErr w:type="spellStart"/>
      <w:r w:rsidRPr="00BE124E">
        <w:rPr>
          <w:rFonts w:ascii="Times New Roman" w:hAnsi="Times New Roman" w:cs="Times New Roman"/>
          <w:sz w:val="24"/>
          <w:szCs w:val="24"/>
        </w:rPr>
        <w:t>Старопрегольской</w:t>
      </w:r>
      <w:proofErr w:type="spellEnd"/>
      <w:r w:rsidRPr="00BE124E">
        <w:rPr>
          <w:rFonts w:ascii="Times New Roman" w:hAnsi="Times New Roman" w:cs="Times New Roman"/>
          <w:sz w:val="24"/>
          <w:szCs w:val="24"/>
        </w:rPr>
        <w:t xml:space="preserve"> до острова И. Ка</w:t>
      </w:r>
      <w:r w:rsidR="00BE124E">
        <w:rPr>
          <w:rFonts w:ascii="Times New Roman" w:hAnsi="Times New Roman" w:cs="Times New Roman"/>
          <w:sz w:val="24"/>
          <w:szCs w:val="24"/>
        </w:rPr>
        <w:t>нта в г. Калининграде».</w:t>
      </w:r>
    </w:p>
    <w:p w14:paraId="69E46E3C" w14:textId="77777777" w:rsidR="00A60A1C" w:rsidRPr="00BE124E" w:rsidRDefault="00A60A1C" w:rsidP="00CD0D00">
      <w:pPr>
        <w:spacing w:after="0" w:line="240" w:lineRule="auto"/>
        <w:ind w:left="1985" w:hanging="1985"/>
        <w:rPr>
          <w:rFonts w:ascii="Times New Roman" w:hAnsi="Times New Roman" w:cs="Times New Roman"/>
          <w:sz w:val="24"/>
          <w:szCs w:val="24"/>
        </w:rPr>
      </w:pPr>
      <w:r w:rsidRPr="00BE124E">
        <w:rPr>
          <w:rFonts w:ascii="Times New Roman" w:hAnsi="Times New Roman" w:cs="Times New Roman"/>
          <w:sz w:val="24"/>
          <w:szCs w:val="24"/>
        </w:rPr>
        <w:t>Приложение № 2 – Протокол согласования договорной цены;</w:t>
      </w:r>
    </w:p>
    <w:p w14:paraId="7B65E8FB" w14:textId="77777777" w:rsidR="00A60A1C" w:rsidRPr="00BE124E" w:rsidRDefault="00A60A1C" w:rsidP="00CD0D00">
      <w:pPr>
        <w:spacing w:after="0" w:line="240" w:lineRule="auto"/>
        <w:ind w:left="1985" w:hanging="1985"/>
        <w:rPr>
          <w:rFonts w:ascii="Times New Roman" w:hAnsi="Times New Roman" w:cs="Times New Roman"/>
          <w:sz w:val="24"/>
          <w:szCs w:val="24"/>
        </w:rPr>
      </w:pPr>
      <w:r w:rsidRPr="00BE124E">
        <w:rPr>
          <w:rFonts w:ascii="Times New Roman" w:hAnsi="Times New Roman" w:cs="Times New Roman"/>
          <w:sz w:val="24"/>
          <w:szCs w:val="24"/>
        </w:rPr>
        <w:t>Приложение № 3 – Календарный план выполнения работ.</w:t>
      </w:r>
    </w:p>
    <w:p w14:paraId="0FA7E8B0" w14:textId="5691FAF3" w:rsidR="00A60A1C" w:rsidRPr="00BE124E" w:rsidRDefault="00A60A1C" w:rsidP="00CD0D00">
      <w:pPr>
        <w:spacing w:after="0" w:line="240" w:lineRule="auto"/>
        <w:ind w:left="1985" w:hanging="1985"/>
        <w:rPr>
          <w:rFonts w:ascii="Times New Roman" w:hAnsi="Times New Roman" w:cs="Times New Roman"/>
          <w:sz w:val="24"/>
          <w:szCs w:val="24"/>
        </w:rPr>
      </w:pPr>
      <w:r w:rsidRPr="00BE124E">
        <w:rPr>
          <w:rFonts w:ascii="Times New Roman" w:hAnsi="Times New Roman" w:cs="Times New Roman"/>
          <w:sz w:val="24"/>
          <w:szCs w:val="24"/>
        </w:rPr>
        <w:t xml:space="preserve">Приложение № 4 – Форма Акта </w:t>
      </w:r>
      <w:r w:rsidR="004D7EFD" w:rsidRPr="00BE124E">
        <w:rPr>
          <w:rFonts w:ascii="Times New Roman" w:hAnsi="Times New Roman" w:cs="Times New Roman"/>
          <w:sz w:val="24"/>
          <w:szCs w:val="24"/>
        </w:rPr>
        <w:t>промежуточного и окончательного</w:t>
      </w:r>
      <w:r w:rsidRPr="00BE124E">
        <w:rPr>
          <w:rFonts w:ascii="Times New Roman" w:hAnsi="Times New Roman" w:cs="Times New Roman"/>
          <w:sz w:val="24"/>
          <w:szCs w:val="24"/>
        </w:rPr>
        <w:t>.</w:t>
      </w:r>
    </w:p>
    <w:p w14:paraId="700523CC" w14:textId="0EACED9F" w:rsidR="00474E4D" w:rsidRDefault="00474E4D" w:rsidP="00474E4D">
      <w:pPr>
        <w:widowControl w:val="0"/>
        <w:tabs>
          <w:tab w:val="left" w:pos="-284"/>
          <w:tab w:val="left" w:pos="0"/>
          <w:tab w:val="left" w:pos="426"/>
          <w:tab w:val="left" w:pos="851"/>
        </w:tabs>
        <w:suppressAutoHyphens/>
        <w:spacing w:after="0" w:line="240" w:lineRule="auto"/>
        <w:ind w:firstLine="709"/>
        <w:jc w:val="both"/>
        <w:rPr>
          <w:rFonts w:ascii="Times New Roman" w:eastAsia="Times New Roman" w:hAnsi="Times New Roman" w:cs="Times New Roman"/>
          <w:sz w:val="24"/>
          <w:szCs w:val="24"/>
          <w:lang w:eastAsia="ar-SA"/>
        </w:rPr>
      </w:pPr>
    </w:p>
    <w:p w14:paraId="103B335C" w14:textId="73E54322" w:rsidR="00474E4D" w:rsidRPr="008A0ABB" w:rsidRDefault="00474E4D" w:rsidP="008F2162">
      <w:pPr>
        <w:pStyle w:val="a8"/>
        <w:widowControl w:val="0"/>
        <w:numPr>
          <w:ilvl w:val="0"/>
          <w:numId w:val="11"/>
        </w:numPr>
        <w:tabs>
          <w:tab w:val="left" w:pos="0"/>
        </w:tabs>
        <w:suppressAutoHyphens/>
        <w:spacing w:after="0"/>
        <w:jc w:val="center"/>
        <w:rPr>
          <w:lang w:eastAsia="ar-SA"/>
        </w:rPr>
      </w:pPr>
      <w:r w:rsidRPr="00A60A1C">
        <w:rPr>
          <w:b/>
          <w:lang w:eastAsia="ar-SA"/>
        </w:rPr>
        <w:t xml:space="preserve">Адреса, банковские реквизиты </w:t>
      </w:r>
    </w:p>
    <w:p w14:paraId="4A2E19C7" w14:textId="77777777" w:rsidR="00474E4D" w:rsidRPr="008A0ABB" w:rsidRDefault="00474E4D" w:rsidP="00474E4D">
      <w:pPr>
        <w:spacing w:after="60" w:line="240" w:lineRule="auto"/>
        <w:ind w:left="480"/>
        <w:rPr>
          <w:rFonts w:ascii="Times New Roman" w:eastAsia="Times New Roman" w:hAnsi="Times New Roman" w:cs="Times New Roman"/>
          <w:b/>
          <w:sz w:val="24"/>
          <w:szCs w:val="24"/>
          <w:lang w:eastAsia="ru-RU"/>
        </w:rPr>
      </w:pPr>
    </w:p>
    <w:p w14:paraId="7C4B6543" w14:textId="77777777" w:rsidR="00FF1C5E" w:rsidRDefault="00474E4D" w:rsidP="00474E4D">
      <w:pPr>
        <w:spacing w:after="0" w:line="240" w:lineRule="auto"/>
        <w:rPr>
          <w:rFonts w:ascii="Times New Roman" w:eastAsia="Times New Roman" w:hAnsi="Times New Roman" w:cs="Times New Roman"/>
          <w:b/>
          <w:sz w:val="24"/>
          <w:szCs w:val="24"/>
          <w:lang w:eastAsia="ru-RU"/>
        </w:rPr>
      </w:pPr>
      <w:r w:rsidRPr="008A0ABB">
        <w:rPr>
          <w:rFonts w:ascii="Times New Roman" w:hAnsi="Times New Roman" w:cs="Times New Roman"/>
          <w:b/>
          <w:bCs/>
          <w:sz w:val="24"/>
          <w:szCs w:val="24"/>
        </w:rPr>
        <w:t>Заказчик</w:t>
      </w:r>
      <w:r w:rsidRPr="008A0ABB">
        <w:rPr>
          <w:rFonts w:ascii="Times New Roman" w:eastAsia="Times New Roman" w:hAnsi="Times New Roman" w:cs="Times New Roman"/>
          <w:b/>
          <w:bCs/>
          <w:sz w:val="24"/>
          <w:szCs w:val="24"/>
          <w:lang w:eastAsia="ru-RU"/>
        </w:rPr>
        <w:t>:</w:t>
      </w:r>
      <w:r w:rsidRPr="008A0ABB">
        <w:rPr>
          <w:rFonts w:ascii="Times New Roman" w:eastAsia="Times New Roman" w:hAnsi="Times New Roman" w:cs="Times New Roman"/>
          <w:b/>
          <w:sz w:val="24"/>
          <w:szCs w:val="24"/>
          <w:lang w:eastAsia="ru-RU"/>
        </w:rPr>
        <w:t xml:space="preserve"> </w:t>
      </w:r>
    </w:p>
    <w:p w14:paraId="659FBA76" w14:textId="31ED6BC0" w:rsidR="00474E4D" w:rsidRPr="008A0ABB" w:rsidRDefault="00474E4D" w:rsidP="00474E4D">
      <w:pPr>
        <w:spacing w:after="0" w:line="240" w:lineRule="auto"/>
        <w:rPr>
          <w:rFonts w:ascii="Times New Roman" w:eastAsia="Times New Roman" w:hAnsi="Times New Roman" w:cs="Times New Roman"/>
          <w:b/>
          <w:sz w:val="24"/>
          <w:szCs w:val="24"/>
          <w:lang w:eastAsia="ru-RU"/>
        </w:rPr>
      </w:pPr>
      <w:r w:rsidRPr="008A0ABB">
        <w:rPr>
          <w:rFonts w:ascii="Times New Roman" w:eastAsia="Times New Roman" w:hAnsi="Times New Roman" w:cs="Times New Roman"/>
          <w:b/>
          <w:sz w:val="24"/>
          <w:szCs w:val="24"/>
          <w:lang w:eastAsia="ru-RU"/>
        </w:rPr>
        <w:t xml:space="preserve">Благотворительный фонд «Благоустройство и Взаимопомощь» </w:t>
      </w:r>
    </w:p>
    <w:p w14:paraId="3BC13289" w14:textId="77777777" w:rsidR="00474E4D" w:rsidRPr="008A0ABB" w:rsidRDefault="00474E4D" w:rsidP="00474E4D">
      <w:pPr>
        <w:spacing w:after="0" w:line="240" w:lineRule="auto"/>
        <w:rPr>
          <w:rFonts w:ascii="Times New Roman" w:eastAsia="Times New Roman" w:hAnsi="Times New Roman" w:cs="Times New Roman"/>
          <w:b/>
          <w:sz w:val="24"/>
          <w:szCs w:val="24"/>
          <w:lang w:eastAsia="ru-RU"/>
        </w:rPr>
      </w:pPr>
      <w:r w:rsidRPr="008A0ABB">
        <w:rPr>
          <w:rFonts w:ascii="Times New Roman" w:eastAsia="Times New Roman" w:hAnsi="Times New Roman" w:cs="Times New Roman"/>
          <w:b/>
          <w:sz w:val="24"/>
          <w:szCs w:val="24"/>
          <w:lang w:eastAsia="ru-RU"/>
        </w:rPr>
        <w:t>(БФ «Благоустройство и Взаимопомощь»)</w:t>
      </w:r>
    </w:p>
    <w:p w14:paraId="7DBC7A4C" w14:textId="77777777" w:rsidR="00474E4D" w:rsidRPr="008A0ABB" w:rsidRDefault="00474E4D" w:rsidP="00474E4D">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236006, г. Калининград, Советский пр-т, д. 155, этаж 4, помещение 42</w:t>
      </w:r>
    </w:p>
    <w:p w14:paraId="42ACAF38" w14:textId="77777777" w:rsidR="00474E4D" w:rsidRPr="008A0ABB" w:rsidRDefault="00474E4D" w:rsidP="00474E4D">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Тел.8(911)8518111 b.f.blagoystroistvo@gmail.com </w:t>
      </w:r>
    </w:p>
    <w:p w14:paraId="7FA856AD" w14:textId="36F9FE5C" w:rsidR="00474E4D" w:rsidRPr="008A0ABB" w:rsidRDefault="00474E4D" w:rsidP="00474E4D">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ИНН 3906357911 КПП 390601001</w:t>
      </w:r>
      <w:r w:rsidR="00D46216">
        <w:rPr>
          <w:rFonts w:ascii="Times New Roman" w:eastAsia="Times New Roman" w:hAnsi="Times New Roman" w:cs="Times New Roman"/>
          <w:sz w:val="24"/>
          <w:szCs w:val="24"/>
          <w:lang w:eastAsia="ru-RU"/>
        </w:rPr>
        <w:t xml:space="preserve">, </w:t>
      </w:r>
      <w:r w:rsidRPr="008A0ABB">
        <w:rPr>
          <w:rFonts w:ascii="Times New Roman" w:eastAsia="Times New Roman" w:hAnsi="Times New Roman" w:cs="Times New Roman"/>
          <w:sz w:val="24"/>
          <w:szCs w:val="24"/>
          <w:lang w:eastAsia="ru-RU"/>
        </w:rPr>
        <w:t>ОГРН 1173926023446</w:t>
      </w:r>
    </w:p>
    <w:p w14:paraId="6A83750E" w14:textId="4097B376" w:rsidR="00474E4D" w:rsidRPr="008A0ABB" w:rsidRDefault="00474E4D" w:rsidP="00474E4D">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р/с 40701810220000000002</w:t>
      </w:r>
      <w:r w:rsidR="00D46216">
        <w:rPr>
          <w:rFonts w:ascii="Times New Roman" w:eastAsia="Times New Roman" w:hAnsi="Times New Roman" w:cs="Times New Roman"/>
          <w:sz w:val="24"/>
          <w:szCs w:val="24"/>
          <w:lang w:eastAsia="ru-RU"/>
        </w:rPr>
        <w:t xml:space="preserve">, </w:t>
      </w:r>
      <w:r w:rsidRPr="008A0ABB">
        <w:rPr>
          <w:rFonts w:ascii="Times New Roman" w:eastAsia="Times New Roman" w:hAnsi="Times New Roman" w:cs="Times New Roman"/>
          <w:sz w:val="24"/>
          <w:szCs w:val="24"/>
          <w:lang w:eastAsia="ru-RU"/>
        </w:rPr>
        <w:t>к/с 30101810100000000634</w:t>
      </w:r>
    </w:p>
    <w:p w14:paraId="259FE90B" w14:textId="2EAD1B08" w:rsidR="00474E4D" w:rsidRPr="008A0ABB" w:rsidRDefault="00474E4D" w:rsidP="00474E4D">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в банке: Калининградское отделение № 8626 ПАО Сбербанк</w:t>
      </w:r>
      <w:r w:rsidR="00FF1C5E">
        <w:rPr>
          <w:rFonts w:ascii="Times New Roman" w:eastAsia="Times New Roman" w:hAnsi="Times New Roman" w:cs="Times New Roman"/>
          <w:sz w:val="24"/>
          <w:szCs w:val="24"/>
          <w:lang w:eastAsia="ru-RU"/>
        </w:rPr>
        <w:t xml:space="preserve">, </w:t>
      </w:r>
      <w:r w:rsidRPr="008A0ABB">
        <w:rPr>
          <w:rFonts w:ascii="Times New Roman" w:eastAsia="Times New Roman" w:hAnsi="Times New Roman" w:cs="Times New Roman"/>
          <w:sz w:val="24"/>
          <w:szCs w:val="24"/>
          <w:lang w:eastAsia="ru-RU"/>
        </w:rPr>
        <w:t>БИК 042748634</w:t>
      </w:r>
    </w:p>
    <w:p w14:paraId="02BBFF3A" w14:textId="77777777" w:rsidR="00474E4D" w:rsidRPr="008A0ABB" w:rsidRDefault="00474E4D" w:rsidP="00474E4D">
      <w:pPr>
        <w:spacing w:after="0" w:line="240" w:lineRule="auto"/>
        <w:rPr>
          <w:rFonts w:ascii="Times New Roman" w:eastAsia="Times New Roman" w:hAnsi="Times New Roman" w:cs="Times New Roman"/>
          <w:b/>
          <w:sz w:val="24"/>
          <w:szCs w:val="24"/>
          <w:lang w:eastAsia="ru-RU"/>
        </w:rPr>
      </w:pPr>
    </w:p>
    <w:p w14:paraId="013AF857" w14:textId="77777777" w:rsidR="00474E4D" w:rsidRPr="008A0ABB" w:rsidRDefault="00474E4D" w:rsidP="00474E4D">
      <w:pPr>
        <w:spacing w:after="0" w:line="240" w:lineRule="auto"/>
        <w:rPr>
          <w:rFonts w:ascii="Times New Roman" w:eastAsia="Times New Roman" w:hAnsi="Times New Roman" w:cs="Times New Roman"/>
          <w:b/>
          <w:sz w:val="24"/>
          <w:szCs w:val="24"/>
          <w:lang w:eastAsia="ru-RU"/>
        </w:rPr>
      </w:pPr>
      <w:r w:rsidRPr="008A0ABB">
        <w:rPr>
          <w:rFonts w:ascii="Times New Roman" w:eastAsia="Times New Roman" w:hAnsi="Times New Roman" w:cs="Times New Roman"/>
          <w:b/>
          <w:sz w:val="24"/>
          <w:szCs w:val="24"/>
          <w:lang w:eastAsia="ru-RU"/>
        </w:rPr>
        <w:t>Директор</w:t>
      </w:r>
    </w:p>
    <w:p w14:paraId="22EFF618" w14:textId="77777777" w:rsidR="00D46216" w:rsidRDefault="00D46216" w:rsidP="00474E4D">
      <w:pPr>
        <w:spacing w:after="0" w:line="240" w:lineRule="auto"/>
        <w:rPr>
          <w:rFonts w:ascii="Times New Roman" w:eastAsia="Times New Roman" w:hAnsi="Times New Roman" w:cs="Times New Roman"/>
          <w:b/>
          <w:sz w:val="24"/>
          <w:szCs w:val="24"/>
          <w:lang w:eastAsia="ru-RU"/>
        </w:rPr>
      </w:pPr>
    </w:p>
    <w:p w14:paraId="4D5DF4FD" w14:textId="2F9FDD0D" w:rsidR="00474E4D" w:rsidRPr="008A0ABB" w:rsidRDefault="00474E4D" w:rsidP="00474E4D">
      <w:pPr>
        <w:spacing w:after="0" w:line="240" w:lineRule="auto"/>
        <w:rPr>
          <w:rFonts w:ascii="Times New Roman" w:eastAsia="Times New Roman" w:hAnsi="Times New Roman" w:cs="Times New Roman"/>
          <w:b/>
          <w:sz w:val="24"/>
          <w:szCs w:val="24"/>
          <w:lang w:eastAsia="ru-RU"/>
        </w:rPr>
      </w:pPr>
      <w:r w:rsidRPr="008A0ABB">
        <w:rPr>
          <w:rFonts w:ascii="Times New Roman" w:eastAsia="Times New Roman" w:hAnsi="Times New Roman" w:cs="Times New Roman"/>
          <w:b/>
          <w:sz w:val="24"/>
          <w:szCs w:val="24"/>
          <w:lang w:eastAsia="ru-RU"/>
        </w:rPr>
        <w:t xml:space="preserve">___________________А.А. </w:t>
      </w:r>
      <w:proofErr w:type="spellStart"/>
      <w:r w:rsidRPr="008A0ABB">
        <w:rPr>
          <w:rFonts w:ascii="Times New Roman" w:eastAsia="Times New Roman" w:hAnsi="Times New Roman" w:cs="Times New Roman"/>
          <w:b/>
          <w:sz w:val="24"/>
          <w:szCs w:val="24"/>
          <w:lang w:eastAsia="ru-RU"/>
        </w:rPr>
        <w:t>Буштаков</w:t>
      </w:r>
      <w:proofErr w:type="spellEnd"/>
    </w:p>
    <w:p w14:paraId="288C6700" w14:textId="3D830E4C" w:rsidR="00474E4D" w:rsidRPr="008A0ABB" w:rsidRDefault="00FF1C5E" w:rsidP="00474E4D">
      <w:pPr>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м</w:t>
      </w:r>
      <w:r w:rsidR="00474E4D" w:rsidRPr="008A0ABB">
        <w:rPr>
          <w:rFonts w:ascii="Times New Roman" w:eastAsia="Times New Roman" w:hAnsi="Times New Roman" w:cs="Times New Roman"/>
          <w:b/>
          <w:sz w:val="24"/>
          <w:szCs w:val="24"/>
          <w:lang w:eastAsia="ru-RU"/>
        </w:rPr>
        <w:t>.п</w:t>
      </w:r>
      <w:proofErr w:type="spellEnd"/>
      <w:r w:rsidR="00474E4D" w:rsidRPr="008A0ABB">
        <w:rPr>
          <w:rFonts w:ascii="Times New Roman" w:eastAsia="Times New Roman" w:hAnsi="Times New Roman" w:cs="Times New Roman"/>
          <w:b/>
          <w:sz w:val="24"/>
          <w:szCs w:val="24"/>
          <w:lang w:eastAsia="ru-RU"/>
        </w:rPr>
        <w:t>.</w:t>
      </w:r>
    </w:p>
    <w:p w14:paraId="2D5843B7" w14:textId="77777777" w:rsidR="00474E4D" w:rsidRPr="008A0ABB" w:rsidRDefault="00474E4D" w:rsidP="00474E4D">
      <w:pPr>
        <w:spacing w:after="0" w:line="240" w:lineRule="auto"/>
        <w:rPr>
          <w:rFonts w:ascii="Times New Roman" w:eastAsia="Times New Roman" w:hAnsi="Times New Roman" w:cs="Times New Roman"/>
          <w:b/>
          <w:snapToGrid w:val="0"/>
          <w:sz w:val="24"/>
          <w:szCs w:val="24"/>
          <w:lang w:eastAsia="ru-RU"/>
        </w:rPr>
      </w:pPr>
    </w:p>
    <w:p w14:paraId="76419D63" w14:textId="77777777" w:rsidR="00FF1C5E" w:rsidRDefault="00BA2FD2" w:rsidP="00474E4D">
      <w:pPr>
        <w:spacing w:after="0" w:line="240" w:lineRule="auto"/>
        <w:rPr>
          <w:rFonts w:ascii="Times New Roman" w:eastAsia="Times New Roman" w:hAnsi="Times New Roman" w:cs="Times New Roman"/>
          <w:b/>
          <w:bCs/>
          <w:snapToGrid w:val="0"/>
          <w:sz w:val="24"/>
          <w:szCs w:val="24"/>
          <w:lang w:eastAsia="ru-RU"/>
        </w:rPr>
      </w:pPr>
      <w:r w:rsidRPr="008A0ABB">
        <w:rPr>
          <w:rFonts w:ascii="Times New Roman" w:eastAsia="Times New Roman" w:hAnsi="Times New Roman" w:cs="Times New Roman"/>
          <w:b/>
          <w:snapToGrid w:val="0"/>
          <w:sz w:val="24"/>
          <w:szCs w:val="24"/>
          <w:lang w:eastAsia="ru-RU"/>
        </w:rPr>
        <w:t>Технический заказчик</w:t>
      </w:r>
      <w:r w:rsidR="00474E4D" w:rsidRPr="008A0ABB">
        <w:rPr>
          <w:rFonts w:ascii="Times New Roman" w:eastAsia="Times New Roman" w:hAnsi="Times New Roman" w:cs="Times New Roman"/>
          <w:b/>
          <w:snapToGrid w:val="0"/>
          <w:sz w:val="24"/>
          <w:szCs w:val="24"/>
          <w:lang w:eastAsia="ru-RU"/>
        </w:rPr>
        <w:t>:</w:t>
      </w:r>
      <w:r w:rsidR="00474E4D" w:rsidRPr="008A0ABB">
        <w:rPr>
          <w:rFonts w:ascii="Times New Roman" w:eastAsia="Times New Roman" w:hAnsi="Times New Roman" w:cs="Times New Roman"/>
          <w:b/>
          <w:bCs/>
          <w:snapToGrid w:val="0"/>
          <w:sz w:val="24"/>
          <w:szCs w:val="24"/>
          <w:lang w:eastAsia="ru-RU"/>
        </w:rPr>
        <w:t xml:space="preserve"> </w:t>
      </w:r>
    </w:p>
    <w:p w14:paraId="2E2A9FB8" w14:textId="7378A43D" w:rsidR="00474E4D" w:rsidRPr="008A0ABB" w:rsidRDefault="00474E4D" w:rsidP="00474E4D">
      <w:pPr>
        <w:spacing w:after="0" w:line="240" w:lineRule="auto"/>
        <w:rPr>
          <w:rFonts w:ascii="Times New Roman" w:eastAsia="Times New Roman" w:hAnsi="Times New Roman" w:cs="Times New Roman"/>
          <w:b/>
          <w:bCs/>
          <w:snapToGrid w:val="0"/>
          <w:sz w:val="24"/>
          <w:szCs w:val="24"/>
          <w:lang w:eastAsia="ru-RU"/>
        </w:rPr>
      </w:pPr>
      <w:r w:rsidRPr="008A0ABB">
        <w:rPr>
          <w:rFonts w:ascii="Times New Roman" w:eastAsia="Times New Roman" w:hAnsi="Times New Roman" w:cs="Times New Roman"/>
          <w:b/>
          <w:bCs/>
          <w:snapToGrid w:val="0"/>
          <w:sz w:val="24"/>
          <w:szCs w:val="24"/>
          <w:lang w:eastAsia="ru-RU"/>
        </w:rPr>
        <w:t>Муниципальное казенное предприятие «Управление капитального строительства» городского округа «Город Калининград»</w:t>
      </w:r>
    </w:p>
    <w:p w14:paraId="343E2053" w14:textId="77777777" w:rsidR="00474E4D" w:rsidRPr="008A0ABB" w:rsidRDefault="00474E4D" w:rsidP="00474E4D">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Юридический адрес: 236006, г. Калининград, </w:t>
      </w:r>
      <w:r w:rsidR="00BA2FD2" w:rsidRPr="008A0ABB">
        <w:rPr>
          <w:rFonts w:ascii="Times New Roman" w:eastAsia="Times New Roman" w:hAnsi="Times New Roman" w:cs="Times New Roman"/>
          <w:sz w:val="24"/>
          <w:szCs w:val="24"/>
          <w:lang w:eastAsia="ru-RU"/>
        </w:rPr>
        <w:t>н</w:t>
      </w:r>
      <w:r w:rsidRPr="008A0ABB">
        <w:rPr>
          <w:rFonts w:ascii="Times New Roman" w:eastAsia="Times New Roman" w:hAnsi="Times New Roman" w:cs="Times New Roman"/>
          <w:sz w:val="24"/>
          <w:szCs w:val="24"/>
          <w:lang w:eastAsia="ru-RU"/>
        </w:rPr>
        <w:t xml:space="preserve">абережная Адмирала </w:t>
      </w:r>
      <w:proofErr w:type="spellStart"/>
      <w:r w:rsidRPr="008A0ABB">
        <w:rPr>
          <w:rFonts w:ascii="Times New Roman" w:eastAsia="Times New Roman" w:hAnsi="Times New Roman" w:cs="Times New Roman"/>
          <w:sz w:val="24"/>
          <w:szCs w:val="24"/>
          <w:lang w:eastAsia="ru-RU"/>
        </w:rPr>
        <w:t>Трибуца</w:t>
      </w:r>
      <w:proofErr w:type="spellEnd"/>
      <w:r w:rsidRPr="008A0ABB">
        <w:rPr>
          <w:rFonts w:ascii="Times New Roman" w:eastAsia="Times New Roman" w:hAnsi="Times New Roman" w:cs="Times New Roman"/>
          <w:sz w:val="24"/>
          <w:szCs w:val="24"/>
          <w:lang w:eastAsia="ru-RU"/>
        </w:rPr>
        <w:t>, 37</w:t>
      </w:r>
    </w:p>
    <w:p w14:paraId="4E6AD8C2" w14:textId="77777777" w:rsidR="00474E4D" w:rsidRPr="008A0ABB" w:rsidRDefault="00474E4D" w:rsidP="00474E4D">
      <w:pPr>
        <w:spacing w:after="0" w:line="240" w:lineRule="auto"/>
        <w:rPr>
          <w:rFonts w:ascii="Times New Roman" w:eastAsia="Times New Roman" w:hAnsi="Times New Roman" w:cs="Times New Roman"/>
          <w:bCs/>
          <w:sz w:val="24"/>
          <w:szCs w:val="24"/>
          <w:lang w:eastAsia="ru-RU"/>
        </w:rPr>
      </w:pPr>
      <w:r w:rsidRPr="008A0ABB">
        <w:rPr>
          <w:rFonts w:ascii="Times New Roman" w:eastAsia="Times New Roman" w:hAnsi="Times New Roman" w:cs="Times New Roman"/>
          <w:bCs/>
          <w:sz w:val="24"/>
          <w:szCs w:val="24"/>
          <w:lang w:eastAsia="ru-RU"/>
        </w:rPr>
        <w:t>Фактический адрес:</w:t>
      </w:r>
      <w:r w:rsidRPr="008A0ABB">
        <w:rPr>
          <w:rFonts w:ascii="Times New Roman" w:eastAsia="Times New Roman" w:hAnsi="Times New Roman" w:cs="Times New Roman"/>
          <w:sz w:val="24"/>
          <w:szCs w:val="24"/>
          <w:lang w:eastAsia="ru-RU"/>
        </w:rPr>
        <w:t xml:space="preserve"> </w:t>
      </w:r>
      <w:r w:rsidRPr="008A0ABB">
        <w:rPr>
          <w:rFonts w:ascii="Times New Roman" w:eastAsia="Times New Roman" w:hAnsi="Times New Roman" w:cs="Times New Roman"/>
          <w:bCs/>
          <w:sz w:val="24"/>
          <w:szCs w:val="24"/>
          <w:lang w:eastAsia="ru-RU"/>
        </w:rPr>
        <w:t xml:space="preserve">236006, г. Калининград, </w:t>
      </w:r>
      <w:r w:rsidR="00BA2FD2" w:rsidRPr="008A0ABB">
        <w:rPr>
          <w:rFonts w:ascii="Times New Roman" w:eastAsia="Times New Roman" w:hAnsi="Times New Roman" w:cs="Times New Roman"/>
          <w:bCs/>
          <w:sz w:val="24"/>
          <w:szCs w:val="24"/>
          <w:lang w:eastAsia="ru-RU"/>
        </w:rPr>
        <w:t>н</w:t>
      </w:r>
      <w:r w:rsidRPr="008A0ABB">
        <w:rPr>
          <w:rFonts w:ascii="Times New Roman" w:eastAsia="Times New Roman" w:hAnsi="Times New Roman" w:cs="Times New Roman"/>
          <w:bCs/>
          <w:sz w:val="24"/>
          <w:szCs w:val="24"/>
          <w:lang w:eastAsia="ru-RU"/>
        </w:rPr>
        <w:t xml:space="preserve">абережная Адмирала </w:t>
      </w:r>
      <w:proofErr w:type="spellStart"/>
      <w:r w:rsidRPr="008A0ABB">
        <w:rPr>
          <w:rFonts w:ascii="Times New Roman" w:eastAsia="Times New Roman" w:hAnsi="Times New Roman" w:cs="Times New Roman"/>
          <w:bCs/>
          <w:sz w:val="24"/>
          <w:szCs w:val="24"/>
          <w:lang w:eastAsia="ru-RU"/>
        </w:rPr>
        <w:t>Трибуца</w:t>
      </w:r>
      <w:proofErr w:type="spellEnd"/>
      <w:r w:rsidRPr="008A0ABB">
        <w:rPr>
          <w:rFonts w:ascii="Times New Roman" w:eastAsia="Times New Roman" w:hAnsi="Times New Roman" w:cs="Times New Roman"/>
          <w:bCs/>
          <w:sz w:val="24"/>
          <w:szCs w:val="24"/>
          <w:lang w:eastAsia="ru-RU"/>
        </w:rPr>
        <w:t>, 37</w:t>
      </w:r>
    </w:p>
    <w:p w14:paraId="740A64B0" w14:textId="77777777" w:rsidR="00474E4D" w:rsidRPr="008A0ABB" w:rsidRDefault="00474E4D" w:rsidP="00474E4D">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ИНН: 3904063049   КПП: 390601001</w:t>
      </w:r>
    </w:p>
    <w:p w14:paraId="4DC5A873" w14:textId="77777777" w:rsidR="00474E4D" w:rsidRPr="008A0ABB" w:rsidRDefault="00474E4D" w:rsidP="00474E4D">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р/с: 40702810020100101990   Банк: Калининградское Отделение № 8626 ПАО Сбербанк</w:t>
      </w:r>
    </w:p>
    <w:p w14:paraId="32DC2F00" w14:textId="77777777" w:rsidR="00474E4D" w:rsidRPr="008A0ABB" w:rsidRDefault="00474E4D" w:rsidP="00474E4D">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к/с: 30101810100000000634 БИК: 042748634  </w:t>
      </w:r>
    </w:p>
    <w:p w14:paraId="4403EA11" w14:textId="77777777" w:rsidR="00474E4D" w:rsidRPr="008A0ABB" w:rsidRDefault="00474E4D" w:rsidP="00474E4D">
      <w:pPr>
        <w:spacing w:after="0" w:line="240" w:lineRule="auto"/>
        <w:rPr>
          <w:rFonts w:ascii="Times New Roman" w:eastAsia="Times New Roman" w:hAnsi="Times New Roman" w:cs="Times New Roman"/>
          <w:sz w:val="24"/>
          <w:szCs w:val="24"/>
          <w:u w:val="single"/>
          <w:lang w:eastAsia="ru-RU"/>
        </w:rPr>
      </w:pPr>
      <w:r w:rsidRPr="008A0ABB">
        <w:rPr>
          <w:rFonts w:ascii="Times New Roman" w:eastAsia="Times New Roman" w:hAnsi="Times New Roman" w:cs="Times New Roman"/>
          <w:sz w:val="24"/>
          <w:szCs w:val="24"/>
          <w:lang w:eastAsia="ru-RU"/>
        </w:rPr>
        <w:t>Телефон/факс: 8 4012 971280    Электронная почта: mkp_uks@klgd.ru</w:t>
      </w:r>
    </w:p>
    <w:p w14:paraId="65376A8F" w14:textId="77777777" w:rsidR="00474E4D" w:rsidRPr="008A0ABB" w:rsidRDefault="00474E4D" w:rsidP="00474E4D">
      <w:pPr>
        <w:spacing w:after="0" w:line="240" w:lineRule="auto"/>
        <w:rPr>
          <w:rFonts w:ascii="Times New Roman" w:eastAsia="Times New Roman" w:hAnsi="Times New Roman" w:cs="Times New Roman"/>
          <w:sz w:val="24"/>
          <w:szCs w:val="24"/>
          <w:u w:val="single"/>
          <w:lang w:eastAsia="ru-RU"/>
        </w:rPr>
      </w:pPr>
    </w:p>
    <w:p w14:paraId="19FFEEBB" w14:textId="77777777" w:rsidR="00474E4D" w:rsidRPr="008A0ABB" w:rsidRDefault="00474E4D" w:rsidP="00474E4D">
      <w:pPr>
        <w:spacing w:after="0" w:line="240" w:lineRule="auto"/>
        <w:rPr>
          <w:rFonts w:ascii="Times New Roman" w:eastAsia="Times New Roman" w:hAnsi="Times New Roman" w:cs="Times New Roman"/>
          <w:b/>
          <w:sz w:val="24"/>
          <w:szCs w:val="24"/>
          <w:lang w:eastAsia="ru-RU"/>
        </w:rPr>
      </w:pPr>
      <w:proofErr w:type="spellStart"/>
      <w:r w:rsidRPr="008A0ABB">
        <w:rPr>
          <w:rFonts w:ascii="Times New Roman" w:eastAsia="Times New Roman" w:hAnsi="Times New Roman" w:cs="Times New Roman"/>
          <w:b/>
          <w:sz w:val="24"/>
          <w:szCs w:val="24"/>
          <w:lang w:eastAsia="ru-RU"/>
        </w:rPr>
        <w:lastRenderedPageBreak/>
        <w:t>И.о</w:t>
      </w:r>
      <w:proofErr w:type="spellEnd"/>
      <w:r w:rsidRPr="008A0ABB">
        <w:rPr>
          <w:rFonts w:ascii="Times New Roman" w:eastAsia="Times New Roman" w:hAnsi="Times New Roman" w:cs="Times New Roman"/>
          <w:b/>
          <w:sz w:val="24"/>
          <w:szCs w:val="24"/>
          <w:lang w:eastAsia="ru-RU"/>
        </w:rPr>
        <w:t>. директора ______________________ /М.Е. Мезенцева/</w:t>
      </w:r>
    </w:p>
    <w:p w14:paraId="0A763C4D" w14:textId="26FAAAC4" w:rsidR="00474E4D" w:rsidRPr="008A0ABB" w:rsidRDefault="00FF1C5E" w:rsidP="00474E4D">
      <w:pPr>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м</w:t>
      </w:r>
      <w:r w:rsidR="00474E4D" w:rsidRPr="008A0AB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w:t>
      </w:r>
      <w:proofErr w:type="spellEnd"/>
      <w:r w:rsidR="00474E4D" w:rsidRPr="008A0ABB">
        <w:rPr>
          <w:rFonts w:ascii="Times New Roman" w:eastAsia="Times New Roman" w:hAnsi="Times New Roman" w:cs="Times New Roman"/>
          <w:b/>
          <w:sz w:val="24"/>
          <w:szCs w:val="24"/>
          <w:lang w:eastAsia="ru-RU"/>
        </w:rPr>
        <w:t>.</w:t>
      </w:r>
    </w:p>
    <w:p w14:paraId="74F40A92" w14:textId="77777777" w:rsidR="00474E4D" w:rsidRPr="008A0ABB" w:rsidRDefault="00474E4D" w:rsidP="00474E4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8C04FC8" w14:textId="77777777" w:rsidR="00FF1C5E" w:rsidRDefault="00474E4D" w:rsidP="00474E4D">
      <w:pPr>
        <w:snapToGrid w:val="0"/>
        <w:spacing w:after="0" w:line="240" w:lineRule="auto"/>
        <w:rPr>
          <w:rFonts w:ascii="Times New Roman" w:eastAsia="Times New Roman" w:hAnsi="Times New Roman" w:cs="Times New Roman"/>
          <w:b/>
          <w:sz w:val="24"/>
          <w:szCs w:val="24"/>
          <w:lang w:eastAsia="ru-RU"/>
        </w:rPr>
      </w:pPr>
      <w:r w:rsidRPr="008A0ABB">
        <w:rPr>
          <w:rFonts w:ascii="Times New Roman" w:eastAsia="Times New Roman" w:hAnsi="Times New Roman" w:cs="Times New Roman"/>
          <w:b/>
          <w:sz w:val="24"/>
          <w:szCs w:val="24"/>
          <w:lang w:eastAsia="ru-RU"/>
        </w:rPr>
        <w:t xml:space="preserve">Подрядчик: </w:t>
      </w:r>
    </w:p>
    <w:p w14:paraId="51467082" w14:textId="41F2C019" w:rsidR="00474E4D" w:rsidRPr="008A0ABB" w:rsidRDefault="00BA2FD2" w:rsidP="00474E4D">
      <w:pPr>
        <w:snapToGrid w:val="0"/>
        <w:spacing w:after="0" w:line="240" w:lineRule="auto"/>
        <w:rPr>
          <w:rFonts w:ascii="Times New Roman" w:hAnsi="Times New Roman" w:cs="Times New Roman"/>
          <w:b/>
          <w:sz w:val="24"/>
          <w:szCs w:val="24"/>
        </w:rPr>
      </w:pPr>
      <w:r w:rsidRPr="008A0ABB">
        <w:rPr>
          <w:rFonts w:ascii="Times New Roman" w:hAnsi="Times New Roman" w:cs="Times New Roman"/>
          <w:b/>
          <w:sz w:val="24"/>
          <w:szCs w:val="24"/>
        </w:rPr>
        <w:t>________________________________________</w:t>
      </w:r>
    </w:p>
    <w:p w14:paraId="1657139B" w14:textId="77777777" w:rsidR="00474E4D" w:rsidRPr="008A0ABB" w:rsidRDefault="00474E4D" w:rsidP="00474E4D">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Юридический адрес</w:t>
      </w:r>
    </w:p>
    <w:p w14:paraId="2597D5C3" w14:textId="77777777" w:rsidR="00474E4D" w:rsidRPr="008A0ABB" w:rsidRDefault="00474E4D" w:rsidP="00474E4D">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Фактический адрес: ………</w:t>
      </w:r>
    </w:p>
    <w:p w14:paraId="4CF05302" w14:textId="77777777" w:rsidR="00474E4D" w:rsidRPr="008A0ABB" w:rsidRDefault="00474E4D" w:rsidP="00474E4D">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ИНН: ____________</w:t>
      </w:r>
      <w:proofErr w:type="gramStart"/>
      <w:r w:rsidRPr="008A0ABB">
        <w:rPr>
          <w:rFonts w:ascii="Times New Roman" w:eastAsia="Times New Roman" w:hAnsi="Times New Roman" w:cs="Times New Roman"/>
          <w:sz w:val="24"/>
          <w:szCs w:val="24"/>
          <w:lang w:eastAsia="ru-RU"/>
        </w:rPr>
        <w:t>_  КПП</w:t>
      </w:r>
      <w:proofErr w:type="gramEnd"/>
      <w:r w:rsidRPr="008A0ABB">
        <w:rPr>
          <w:rFonts w:ascii="Times New Roman" w:eastAsia="Times New Roman" w:hAnsi="Times New Roman" w:cs="Times New Roman"/>
          <w:sz w:val="24"/>
          <w:szCs w:val="24"/>
          <w:lang w:eastAsia="ru-RU"/>
        </w:rPr>
        <w:t>: ______________</w:t>
      </w:r>
    </w:p>
    <w:p w14:paraId="3AAD6445" w14:textId="77777777" w:rsidR="00474E4D" w:rsidRPr="008A0ABB" w:rsidRDefault="00474E4D" w:rsidP="00474E4D">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ОГРН______________________</w:t>
      </w:r>
    </w:p>
    <w:p w14:paraId="28EC7E2A" w14:textId="77777777" w:rsidR="00474E4D" w:rsidRPr="008A0ABB" w:rsidRDefault="00474E4D" w:rsidP="00474E4D">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р/с: …………………………….</w:t>
      </w:r>
    </w:p>
    <w:p w14:paraId="13B0D598" w14:textId="77777777" w:rsidR="00474E4D" w:rsidRPr="008A0ABB" w:rsidRDefault="00474E4D" w:rsidP="00474E4D">
      <w:pPr>
        <w:spacing w:after="0"/>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к/с: …………………………………. БИК: ……</w:t>
      </w:r>
      <w:proofErr w:type="gramStart"/>
      <w:r w:rsidRPr="008A0ABB">
        <w:rPr>
          <w:rFonts w:ascii="Times New Roman" w:eastAsia="Times New Roman" w:hAnsi="Times New Roman" w:cs="Times New Roman"/>
          <w:sz w:val="24"/>
          <w:szCs w:val="24"/>
          <w:lang w:eastAsia="ru-RU"/>
        </w:rPr>
        <w:t>…….</w:t>
      </w:r>
      <w:proofErr w:type="gramEnd"/>
      <w:r w:rsidRPr="008A0ABB">
        <w:rPr>
          <w:rFonts w:ascii="Times New Roman" w:eastAsia="Times New Roman" w:hAnsi="Times New Roman" w:cs="Times New Roman"/>
          <w:sz w:val="24"/>
          <w:szCs w:val="24"/>
          <w:lang w:eastAsia="ru-RU"/>
        </w:rPr>
        <w:t>.</w:t>
      </w:r>
    </w:p>
    <w:p w14:paraId="01FEF4E0" w14:textId="77777777" w:rsidR="00474E4D" w:rsidRPr="008A0ABB" w:rsidRDefault="00474E4D" w:rsidP="00474E4D">
      <w:pPr>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Контакты для целей исполнения договора: </w:t>
      </w:r>
    </w:p>
    <w:p w14:paraId="2F5A70E6" w14:textId="43FD385A" w:rsidR="00474E4D" w:rsidRDefault="00474E4D" w:rsidP="00474E4D">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Телефон/факс: ________________</w:t>
      </w:r>
      <w:proofErr w:type="gramStart"/>
      <w:r w:rsidRPr="008A0ABB">
        <w:rPr>
          <w:rFonts w:ascii="Times New Roman" w:eastAsia="Times New Roman" w:hAnsi="Times New Roman" w:cs="Times New Roman"/>
          <w:sz w:val="24"/>
          <w:szCs w:val="24"/>
          <w:lang w:eastAsia="ru-RU"/>
        </w:rPr>
        <w:t>_</w:t>
      </w:r>
      <w:r w:rsidR="00FF1C5E">
        <w:rPr>
          <w:rFonts w:ascii="Times New Roman" w:eastAsia="Times New Roman" w:hAnsi="Times New Roman" w:cs="Times New Roman"/>
          <w:sz w:val="24"/>
          <w:szCs w:val="24"/>
          <w:lang w:eastAsia="ru-RU"/>
        </w:rPr>
        <w:t xml:space="preserve">  </w:t>
      </w:r>
      <w:r w:rsidRPr="008A0ABB">
        <w:rPr>
          <w:rFonts w:ascii="Times New Roman" w:eastAsia="Times New Roman" w:hAnsi="Times New Roman" w:cs="Times New Roman"/>
          <w:sz w:val="24"/>
          <w:szCs w:val="24"/>
          <w:lang w:eastAsia="ru-RU"/>
        </w:rPr>
        <w:t>Электронная</w:t>
      </w:r>
      <w:proofErr w:type="gramEnd"/>
      <w:r w:rsidRPr="008A0ABB">
        <w:rPr>
          <w:rFonts w:ascii="Times New Roman" w:eastAsia="Times New Roman" w:hAnsi="Times New Roman" w:cs="Times New Roman"/>
          <w:sz w:val="24"/>
          <w:szCs w:val="24"/>
          <w:lang w:eastAsia="ru-RU"/>
        </w:rPr>
        <w:t xml:space="preserve"> почта: __________________</w:t>
      </w:r>
    </w:p>
    <w:p w14:paraId="6467B4E7" w14:textId="77777777" w:rsidR="00FF1C5E" w:rsidRPr="008A0ABB" w:rsidRDefault="00FF1C5E" w:rsidP="00474E4D">
      <w:pPr>
        <w:spacing w:after="0" w:line="240" w:lineRule="auto"/>
        <w:rPr>
          <w:rFonts w:ascii="Times New Roman" w:eastAsia="Times New Roman" w:hAnsi="Times New Roman" w:cs="Times New Roman"/>
          <w:sz w:val="24"/>
          <w:szCs w:val="24"/>
          <w:lang w:eastAsia="ru-RU"/>
        </w:rPr>
      </w:pPr>
    </w:p>
    <w:p w14:paraId="3BA9F136" w14:textId="77777777" w:rsidR="00474E4D" w:rsidRPr="008A0ABB" w:rsidRDefault="00474E4D" w:rsidP="00474E4D">
      <w:pPr>
        <w:spacing w:after="0" w:line="240" w:lineRule="auto"/>
        <w:rPr>
          <w:rFonts w:ascii="Times New Roman" w:hAnsi="Times New Roman" w:cs="Times New Roman"/>
          <w:b/>
          <w:sz w:val="24"/>
          <w:szCs w:val="24"/>
        </w:rPr>
      </w:pPr>
      <w:r w:rsidRPr="008A0ABB">
        <w:rPr>
          <w:rFonts w:ascii="Times New Roman" w:hAnsi="Times New Roman" w:cs="Times New Roman"/>
          <w:b/>
          <w:sz w:val="24"/>
          <w:szCs w:val="24"/>
        </w:rPr>
        <w:t>______________ / ______________ /</w:t>
      </w:r>
    </w:p>
    <w:p w14:paraId="01976D4D" w14:textId="17BC76CD" w:rsidR="00BA2FD2" w:rsidRDefault="00FF1C5E" w:rsidP="00474E4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м.п</w:t>
      </w:r>
      <w:proofErr w:type="spellEnd"/>
      <w:r>
        <w:rPr>
          <w:rFonts w:ascii="Times New Roman" w:hAnsi="Times New Roman" w:cs="Times New Roman"/>
          <w:b/>
          <w:sz w:val="24"/>
          <w:szCs w:val="24"/>
        </w:rPr>
        <w:t>.</w:t>
      </w:r>
    </w:p>
    <w:p w14:paraId="342656E9" w14:textId="3DE10A94" w:rsidR="00FF1C5E" w:rsidRDefault="00FF1C5E" w:rsidP="00474E4D">
      <w:pPr>
        <w:spacing w:after="0" w:line="240" w:lineRule="auto"/>
        <w:rPr>
          <w:rFonts w:ascii="Times New Roman" w:hAnsi="Times New Roman" w:cs="Times New Roman"/>
          <w:b/>
          <w:sz w:val="24"/>
          <w:szCs w:val="24"/>
        </w:rPr>
      </w:pPr>
    </w:p>
    <w:p w14:paraId="35ACBBCB" w14:textId="161406C9" w:rsidR="002B6549" w:rsidRDefault="002B6549" w:rsidP="00474E4D">
      <w:pPr>
        <w:spacing w:after="0" w:line="240" w:lineRule="auto"/>
        <w:rPr>
          <w:rFonts w:ascii="Times New Roman" w:hAnsi="Times New Roman" w:cs="Times New Roman"/>
          <w:b/>
          <w:sz w:val="24"/>
          <w:szCs w:val="24"/>
        </w:rPr>
      </w:pPr>
    </w:p>
    <w:tbl>
      <w:tblPr>
        <w:tblW w:w="3827" w:type="dxa"/>
        <w:tblInd w:w="6096" w:type="dxa"/>
        <w:tblLook w:val="04A0" w:firstRow="1" w:lastRow="0" w:firstColumn="1" w:lastColumn="0" w:noHBand="0" w:noVBand="1"/>
      </w:tblPr>
      <w:tblGrid>
        <w:gridCol w:w="3827"/>
      </w:tblGrid>
      <w:tr w:rsidR="00074153" w:rsidRPr="008A0ABB" w14:paraId="79463A7C" w14:textId="77777777" w:rsidTr="00A13669">
        <w:trPr>
          <w:trHeight w:val="20"/>
        </w:trPr>
        <w:tc>
          <w:tcPr>
            <w:tcW w:w="3827" w:type="dxa"/>
            <w:shd w:val="clear" w:color="auto" w:fill="auto"/>
          </w:tcPr>
          <w:p w14:paraId="48FAD0DB" w14:textId="77777777" w:rsidR="00BA2FD2" w:rsidRPr="008A0ABB" w:rsidRDefault="00BA2FD2" w:rsidP="00BA2FD2">
            <w:pPr>
              <w:spacing w:after="0" w:line="240" w:lineRule="auto"/>
              <w:jc w:val="right"/>
              <w:rPr>
                <w:rFonts w:ascii="Times New Roman" w:eastAsia="Times New Roman" w:hAnsi="Times New Roman" w:cs="Times New Roman"/>
                <w:b/>
                <w:lang w:eastAsia="ru-RU"/>
              </w:rPr>
            </w:pPr>
            <w:r w:rsidRPr="008A0ABB">
              <w:rPr>
                <w:rFonts w:ascii="Times New Roman" w:eastAsia="Times New Roman" w:hAnsi="Times New Roman" w:cs="Times New Roman"/>
                <w:b/>
                <w:lang w:eastAsia="ru-RU"/>
              </w:rPr>
              <w:t>Приложение № 1</w:t>
            </w:r>
          </w:p>
          <w:p w14:paraId="592B358D" w14:textId="77777777" w:rsidR="00BA2FD2" w:rsidRPr="008A0ABB" w:rsidRDefault="00BA2FD2" w:rsidP="00BA2FD2">
            <w:pPr>
              <w:spacing w:after="0" w:line="240" w:lineRule="auto"/>
              <w:ind w:left="34"/>
              <w:jc w:val="right"/>
              <w:rPr>
                <w:rFonts w:ascii="Times New Roman" w:eastAsia="Times New Roman" w:hAnsi="Times New Roman" w:cs="Times New Roman"/>
                <w:lang w:eastAsia="ru-RU"/>
              </w:rPr>
            </w:pPr>
            <w:r w:rsidRPr="008A0ABB">
              <w:rPr>
                <w:rFonts w:ascii="Times New Roman" w:eastAsia="Times New Roman" w:hAnsi="Times New Roman" w:cs="Times New Roman"/>
                <w:lang w:eastAsia="ru-RU"/>
              </w:rPr>
              <w:t xml:space="preserve"> к договору</w:t>
            </w:r>
          </w:p>
          <w:p w14:paraId="69B253D0" w14:textId="5C363C01" w:rsidR="00BA2FD2" w:rsidRPr="008A0ABB" w:rsidRDefault="00BA2FD2" w:rsidP="00BA2FD2">
            <w:pPr>
              <w:spacing w:after="0" w:line="240" w:lineRule="auto"/>
              <w:ind w:left="-108"/>
              <w:jc w:val="right"/>
              <w:rPr>
                <w:rFonts w:ascii="Times New Roman" w:eastAsia="Times New Roman" w:hAnsi="Times New Roman" w:cs="Times New Roman"/>
                <w:b/>
                <w:lang w:eastAsia="ru-RU"/>
              </w:rPr>
            </w:pPr>
            <w:r w:rsidRPr="008A0ABB">
              <w:rPr>
                <w:rFonts w:ascii="Times New Roman" w:eastAsia="Times New Roman" w:hAnsi="Times New Roman" w:cs="Times New Roman"/>
                <w:lang w:eastAsia="ru-RU"/>
              </w:rPr>
              <w:t>от «__</w:t>
            </w:r>
            <w:proofErr w:type="gramStart"/>
            <w:r w:rsidRPr="008A0ABB">
              <w:rPr>
                <w:rFonts w:ascii="Times New Roman" w:eastAsia="Times New Roman" w:hAnsi="Times New Roman" w:cs="Times New Roman"/>
                <w:lang w:eastAsia="ru-RU"/>
              </w:rPr>
              <w:t>_»_</w:t>
            </w:r>
            <w:proofErr w:type="gramEnd"/>
            <w:r w:rsidRPr="008A0ABB">
              <w:rPr>
                <w:rFonts w:ascii="Times New Roman" w:eastAsia="Times New Roman" w:hAnsi="Times New Roman" w:cs="Times New Roman"/>
                <w:lang w:eastAsia="ru-RU"/>
              </w:rPr>
              <w:t>____________20___ г.</w:t>
            </w:r>
            <w:r w:rsidR="00FF1C5E">
              <w:rPr>
                <w:rFonts w:ascii="Times New Roman" w:eastAsia="Times New Roman" w:hAnsi="Times New Roman" w:cs="Times New Roman"/>
                <w:lang w:eastAsia="ru-RU"/>
              </w:rPr>
              <w:t xml:space="preserve"> </w:t>
            </w:r>
            <w:r w:rsidRPr="008A0ABB">
              <w:rPr>
                <w:rFonts w:ascii="Times New Roman" w:eastAsia="Times New Roman" w:hAnsi="Times New Roman" w:cs="Times New Roman"/>
                <w:lang w:eastAsia="ru-RU"/>
              </w:rPr>
              <w:t>№_____________</w:t>
            </w:r>
          </w:p>
        </w:tc>
      </w:tr>
    </w:tbl>
    <w:p w14:paraId="163EA4C8" w14:textId="77777777" w:rsidR="00BA2FD2" w:rsidRPr="008A0ABB" w:rsidRDefault="00BA2FD2" w:rsidP="00A13669">
      <w:pPr>
        <w:spacing w:after="0" w:line="240" w:lineRule="auto"/>
        <w:jc w:val="center"/>
        <w:rPr>
          <w:rFonts w:ascii="Times New Roman" w:eastAsia="Times New Roman" w:hAnsi="Times New Roman" w:cs="Times New Roman"/>
          <w:b/>
          <w:lang w:eastAsia="ru-RU"/>
        </w:rPr>
      </w:pPr>
    </w:p>
    <w:p w14:paraId="0902FD8C" w14:textId="77777777" w:rsidR="001E1EF2" w:rsidRDefault="001E1EF2" w:rsidP="00643E20">
      <w:pPr>
        <w:tabs>
          <w:tab w:val="left" w:pos="360"/>
        </w:tabs>
        <w:spacing w:before="120" w:after="120" w:line="240" w:lineRule="auto"/>
        <w:jc w:val="center"/>
        <w:rPr>
          <w:rFonts w:ascii="Times New Roman" w:eastAsia="Times New Roman" w:hAnsi="Times New Roman" w:cs="Times New Roman"/>
          <w:b/>
          <w:sz w:val="24"/>
          <w:lang w:eastAsia="ru-RU"/>
        </w:rPr>
      </w:pPr>
    </w:p>
    <w:p w14:paraId="7C2EACEF" w14:textId="36F25065" w:rsidR="00643E20" w:rsidRPr="00643E20" w:rsidRDefault="00643E20" w:rsidP="00643E20">
      <w:pPr>
        <w:tabs>
          <w:tab w:val="left" w:pos="360"/>
        </w:tabs>
        <w:spacing w:before="120" w:after="120" w:line="240" w:lineRule="auto"/>
        <w:jc w:val="center"/>
        <w:rPr>
          <w:rFonts w:ascii="Times New Roman" w:eastAsia="Times New Roman" w:hAnsi="Times New Roman" w:cs="Times New Roman"/>
          <w:b/>
          <w:sz w:val="24"/>
          <w:lang w:eastAsia="ru-RU"/>
        </w:rPr>
      </w:pPr>
      <w:r w:rsidRPr="00643E20">
        <w:rPr>
          <w:rFonts w:ascii="Times New Roman" w:eastAsia="Times New Roman" w:hAnsi="Times New Roman" w:cs="Times New Roman"/>
          <w:b/>
          <w:sz w:val="24"/>
          <w:lang w:eastAsia="ru-RU"/>
        </w:rPr>
        <w:t>ТЕХНИЧЕСКОЕ ЗАДАНИЕ</w:t>
      </w:r>
    </w:p>
    <w:p w14:paraId="25AD398C" w14:textId="77777777" w:rsidR="00643E20" w:rsidRPr="00643E20" w:rsidRDefault="00643E20" w:rsidP="00643E20">
      <w:pPr>
        <w:tabs>
          <w:tab w:val="left" w:pos="360"/>
        </w:tabs>
        <w:spacing w:after="0" w:line="240" w:lineRule="auto"/>
        <w:jc w:val="center"/>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 xml:space="preserve">на разработку архитектурно-градостроительной концепции, выполнение инженерных изысканий, разработку проектной и рабочей документации по объекту «Пешеходный мост от набережной </w:t>
      </w:r>
      <w:proofErr w:type="spellStart"/>
      <w:r w:rsidRPr="00643E20">
        <w:rPr>
          <w:rFonts w:ascii="Times New Roman" w:eastAsia="Times New Roman" w:hAnsi="Times New Roman" w:cs="Times New Roman"/>
          <w:b/>
          <w:sz w:val="24"/>
          <w:szCs w:val="24"/>
          <w:lang w:eastAsia="ru-RU"/>
        </w:rPr>
        <w:t>Старопрегольской</w:t>
      </w:r>
      <w:proofErr w:type="spellEnd"/>
      <w:r w:rsidRPr="00643E20">
        <w:rPr>
          <w:rFonts w:ascii="Times New Roman" w:eastAsia="Times New Roman" w:hAnsi="Times New Roman" w:cs="Times New Roman"/>
          <w:b/>
          <w:sz w:val="24"/>
          <w:szCs w:val="24"/>
          <w:lang w:eastAsia="ru-RU"/>
        </w:rPr>
        <w:t xml:space="preserve"> </w:t>
      </w:r>
    </w:p>
    <w:p w14:paraId="018578EB" w14:textId="77777777" w:rsidR="00643E20" w:rsidRPr="00643E20" w:rsidRDefault="00643E20" w:rsidP="00643E20">
      <w:pPr>
        <w:tabs>
          <w:tab w:val="left" w:pos="360"/>
        </w:tabs>
        <w:spacing w:after="0" w:line="240" w:lineRule="auto"/>
        <w:jc w:val="center"/>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до острова И. Канта в г. Калининграде»</w:t>
      </w:r>
    </w:p>
    <w:p w14:paraId="787C86AA" w14:textId="77777777" w:rsidR="00643E20" w:rsidRPr="00643E20" w:rsidRDefault="00643E20" w:rsidP="00643E20">
      <w:pPr>
        <w:tabs>
          <w:tab w:val="left" w:pos="360"/>
        </w:tabs>
        <w:spacing w:after="0" w:line="240" w:lineRule="auto"/>
        <w:jc w:val="center"/>
        <w:rPr>
          <w:rFonts w:ascii="Times New Roman" w:eastAsia="Times New Roman" w:hAnsi="Times New Roman" w:cs="Times New Roman"/>
          <w:b/>
          <w:sz w:val="24"/>
          <w:szCs w:val="24"/>
          <w:lang w:eastAsia="ru-RU"/>
        </w:rPr>
      </w:pPr>
    </w:p>
    <w:tbl>
      <w:tblPr>
        <w:tblW w:w="9781" w:type="dxa"/>
        <w:jc w:val="center"/>
        <w:tblCellMar>
          <w:left w:w="10" w:type="dxa"/>
          <w:right w:w="10" w:type="dxa"/>
        </w:tblCellMar>
        <w:tblLook w:val="04A0" w:firstRow="1" w:lastRow="0" w:firstColumn="1" w:lastColumn="0" w:noHBand="0" w:noVBand="1"/>
      </w:tblPr>
      <w:tblGrid>
        <w:gridCol w:w="696"/>
        <w:gridCol w:w="2767"/>
        <w:gridCol w:w="6318"/>
      </w:tblGrid>
      <w:tr w:rsidR="00643E20" w:rsidRPr="00643E20" w14:paraId="4CCA578E" w14:textId="77777777" w:rsidTr="00643E20">
        <w:trPr>
          <w:tblHeader/>
          <w:jc w:val="center"/>
        </w:trPr>
        <w:tc>
          <w:tcPr>
            <w:tcW w:w="69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C4729E8" w14:textId="77777777" w:rsidR="00643E20" w:rsidRPr="00643E20" w:rsidRDefault="00643E20" w:rsidP="00643E20">
            <w:pPr>
              <w:spacing w:after="0" w:line="240" w:lineRule="auto"/>
              <w:jc w:val="center"/>
              <w:rPr>
                <w:rFonts w:ascii="Times New Roman" w:eastAsia="Times New Roman" w:hAnsi="Times New Roman" w:cs="Times New Roman"/>
                <w:b/>
                <w:sz w:val="24"/>
                <w:szCs w:val="24"/>
                <w:lang w:eastAsia="ru-RU"/>
              </w:rPr>
            </w:pPr>
            <w:r w:rsidRPr="00643E20">
              <w:rPr>
                <w:rFonts w:ascii="Times New Roman" w:eastAsia="Segoe UI Symbol" w:hAnsi="Times New Roman" w:cs="Times New Roman"/>
                <w:b/>
                <w:sz w:val="24"/>
                <w:szCs w:val="24"/>
                <w:lang w:eastAsia="ru-RU"/>
              </w:rPr>
              <w:t>№</w:t>
            </w:r>
          </w:p>
          <w:p w14:paraId="311FA24B"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п/п</w:t>
            </w:r>
          </w:p>
        </w:tc>
        <w:tc>
          <w:tcPr>
            <w:tcW w:w="276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25A1D823"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Наименование разделов</w:t>
            </w:r>
          </w:p>
        </w:tc>
        <w:tc>
          <w:tcPr>
            <w:tcW w:w="631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4CED75BB"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Содержание требований</w:t>
            </w:r>
          </w:p>
        </w:tc>
      </w:tr>
      <w:tr w:rsidR="00643E20" w:rsidRPr="00643E20" w14:paraId="2011D5C9" w14:textId="77777777" w:rsidTr="00643E20">
        <w:trPr>
          <w:trHeight w:val="1"/>
          <w:jc w:val="center"/>
        </w:trPr>
        <w:tc>
          <w:tcPr>
            <w:tcW w:w="97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DCD83" w14:textId="77777777" w:rsidR="00643E20" w:rsidRPr="00643E20" w:rsidRDefault="00643E20" w:rsidP="008F2162">
            <w:pPr>
              <w:numPr>
                <w:ilvl w:val="0"/>
                <w:numId w:val="22"/>
              </w:numPr>
              <w:spacing w:after="0" w:line="240" w:lineRule="auto"/>
              <w:contextualSpacing/>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Общие данные</w:t>
            </w:r>
          </w:p>
        </w:tc>
      </w:tr>
      <w:tr w:rsidR="00643E20" w:rsidRPr="00643E20" w14:paraId="652C47D0" w14:textId="77777777" w:rsidTr="00643E20">
        <w:trPr>
          <w:trHeight w:val="1"/>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34686"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1.</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57FF6"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Основание для проектирования</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ACED1"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Протокол рабочей встречи под руководством министра экономического развития, промышленности и торговли Калининградской области Д.А. Кускова по вопросу строительства пешеходного моста от 29.10.2020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10-ДК/</w:t>
            </w:r>
            <w:proofErr w:type="spellStart"/>
            <w:r w:rsidRPr="00643E20">
              <w:rPr>
                <w:rFonts w:ascii="Times New Roman" w:eastAsia="Times New Roman" w:hAnsi="Times New Roman" w:cs="Times New Roman"/>
                <w:sz w:val="24"/>
                <w:szCs w:val="24"/>
                <w:lang w:eastAsia="ru-RU"/>
              </w:rPr>
              <w:t>птрк</w:t>
            </w:r>
            <w:proofErr w:type="spellEnd"/>
            <w:r w:rsidRPr="00643E20">
              <w:rPr>
                <w:rFonts w:ascii="Times New Roman" w:eastAsia="Times New Roman" w:hAnsi="Times New Roman" w:cs="Times New Roman"/>
                <w:sz w:val="24"/>
                <w:szCs w:val="24"/>
                <w:lang w:eastAsia="ru-RU"/>
              </w:rPr>
              <w:t>.</w:t>
            </w:r>
          </w:p>
          <w:p w14:paraId="061D0896"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План мероприятий по объекту, утвержденный Заместителем Председателя Правительства Калининградской области 02.03.2021.</w:t>
            </w:r>
          </w:p>
          <w:p w14:paraId="22DF221C" w14:textId="77777777" w:rsidR="00643E20" w:rsidRPr="00643E20" w:rsidRDefault="00643E20" w:rsidP="00643E20">
            <w:pPr>
              <w:spacing w:after="0" w:line="240" w:lineRule="auto"/>
              <w:jc w:val="both"/>
              <w:rPr>
                <w:rFonts w:ascii="Times New Roman" w:eastAsia="Times New Roman" w:hAnsi="Times New Roman" w:cs="Times New Roman"/>
                <w:color w:val="FF0000"/>
                <w:sz w:val="24"/>
                <w:szCs w:val="24"/>
                <w:lang w:eastAsia="ru-RU"/>
              </w:rPr>
            </w:pPr>
            <w:r w:rsidRPr="00643E20">
              <w:rPr>
                <w:rFonts w:ascii="Times New Roman" w:eastAsia="Times New Roman" w:hAnsi="Times New Roman" w:cs="Times New Roman"/>
                <w:sz w:val="24"/>
                <w:szCs w:val="24"/>
                <w:lang w:eastAsia="ru-RU"/>
              </w:rPr>
              <w:t>Постановление администрации городского округа «Город Калининград» от 24.02.2021 № 107 «О назначении технического заказчика по объекту» (в действующей редакции).</w:t>
            </w:r>
          </w:p>
        </w:tc>
      </w:tr>
      <w:tr w:rsidR="00643E20" w:rsidRPr="00643E20" w14:paraId="0FA3399A"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BE6E1"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2.</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52A4B"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 xml:space="preserve">Заказчик (инвестор) </w:t>
            </w:r>
          </w:p>
        </w:tc>
        <w:tc>
          <w:tcPr>
            <w:tcW w:w="63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145019" w14:textId="77777777" w:rsidR="00643E20" w:rsidRPr="00643E20" w:rsidRDefault="00643E20" w:rsidP="00643E20">
            <w:pPr>
              <w:spacing w:after="0" w:line="240" w:lineRule="auto"/>
              <w:ind w:right="-5"/>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Благотворительный фонд </w:t>
            </w:r>
          </w:p>
          <w:p w14:paraId="3151822F" w14:textId="77777777" w:rsidR="00643E20" w:rsidRPr="00643E20" w:rsidRDefault="00643E20" w:rsidP="00643E20">
            <w:pPr>
              <w:spacing w:after="0" w:line="240" w:lineRule="auto"/>
              <w:ind w:right="-5"/>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«Благоустройство и Взаимопомощь», </w:t>
            </w:r>
          </w:p>
          <w:p w14:paraId="1EFC1A45" w14:textId="77777777" w:rsidR="00643E20" w:rsidRPr="00643E20" w:rsidRDefault="00643E20" w:rsidP="00643E20">
            <w:pPr>
              <w:spacing w:after="0" w:line="240" w:lineRule="auto"/>
              <w:ind w:right="-5"/>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236006, г. Калининград, </w:t>
            </w:r>
          </w:p>
          <w:p w14:paraId="488890B3" w14:textId="77777777" w:rsidR="00643E20" w:rsidRPr="00643E20" w:rsidRDefault="00643E20" w:rsidP="00643E20">
            <w:pPr>
              <w:spacing w:after="0" w:line="240" w:lineRule="auto"/>
              <w:ind w:right="-5"/>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Советский проспект, д. 155, этаж 4, помещение 42,</w:t>
            </w:r>
          </w:p>
          <w:p w14:paraId="3A23EF61"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ОГРН 1173926023446, ИНН 3906357911</w:t>
            </w:r>
          </w:p>
        </w:tc>
      </w:tr>
      <w:tr w:rsidR="00643E20" w:rsidRPr="00643E20" w14:paraId="276E76FE"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588DD"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3.</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03771"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Застройщик (технический заказчик)</w:t>
            </w:r>
          </w:p>
        </w:tc>
        <w:tc>
          <w:tcPr>
            <w:tcW w:w="63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1BA385"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Муниципальное казенное предприятие </w:t>
            </w:r>
          </w:p>
          <w:p w14:paraId="735D0B5E"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«Управление капитального строительства» </w:t>
            </w:r>
          </w:p>
          <w:p w14:paraId="5389FE1F"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городского округа «Город Калининград», </w:t>
            </w:r>
          </w:p>
          <w:p w14:paraId="6FE6D788" w14:textId="77777777" w:rsidR="00643E20" w:rsidRPr="00643E20" w:rsidRDefault="00643E20" w:rsidP="00643E20">
            <w:pPr>
              <w:spacing w:after="0" w:line="240" w:lineRule="auto"/>
              <w:ind w:right="-5"/>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236006, г. Калининград, </w:t>
            </w:r>
          </w:p>
          <w:p w14:paraId="05E7684F" w14:textId="77777777" w:rsidR="00643E20" w:rsidRPr="00643E20" w:rsidRDefault="00643E20" w:rsidP="00643E20">
            <w:pPr>
              <w:spacing w:after="0" w:line="240" w:lineRule="auto"/>
              <w:ind w:right="-5"/>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Набережная Адмирала </w:t>
            </w:r>
            <w:proofErr w:type="spellStart"/>
            <w:r w:rsidRPr="00643E20">
              <w:rPr>
                <w:rFonts w:ascii="Times New Roman" w:eastAsia="Times New Roman" w:hAnsi="Times New Roman" w:cs="Times New Roman"/>
                <w:sz w:val="24"/>
                <w:szCs w:val="24"/>
                <w:lang w:eastAsia="ru-RU"/>
              </w:rPr>
              <w:t>Трибуца</w:t>
            </w:r>
            <w:proofErr w:type="spellEnd"/>
            <w:r w:rsidRPr="00643E20">
              <w:rPr>
                <w:rFonts w:ascii="Times New Roman" w:eastAsia="Times New Roman" w:hAnsi="Times New Roman" w:cs="Times New Roman"/>
                <w:sz w:val="24"/>
                <w:szCs w:val="24"/>
                <w:lang w:eastAsia="ru-RU"/>
              </w:rPr>
              <w:t>, 37,</w:t>
            </w:r>
          </w:p>
          <w:p w14:paraId="19994165"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ОГРН 1043900854690, ИНН 3904063049.</w:t>
            </w:r>
          </w:p>
        </w:tc>
      </w:tr>
      <w:tr w:rsidR="00643E20" w:rsidRPr="00643E20" w14:paraId="19C97C32" w14:textId="77777777" w:rsidTr="00643E20">
        <w:trPr>
          <w:trHeight w:val="1"/>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7A3B2" w14:textId="77777777" w:rsidR="00643E20" w:rsidRPr="00643E20" w:rsidRDefault="00643E20" w:rsidP="00643E20">
            <w:pPr>
              <w:spacing w:after="0" w:line="240" w:lineRule="auto"/>
              <w:jc w:val="center"/>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4.</w:t>
            </w:r>
          </w:p>
          <w:p w14:paraId="12AFD110"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40DC7"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Проектная организация</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189A0" w14:textId="77777777" w:rsidR="00643E20" w:rsidRPr="00643E20" w:rsidRDefault="00643E20" w:rsidP="00643E20">
            <w:pPr>
              <w:spacing w:after="0" w:line="240" w:lineRule="auto"/>
              <w:ind w:right="-5"/>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sz w:val="24"/>
                <w:szCs w:val="24"/>
                <w:lang w:eastAsia="ru-RU"/>
              </w:rPr>
              <w:t>Определяется по результатам конкурсного отбора на разработку архитектурно-градостроительной концепции, выполнение инженерных изысканий, разработку проектной и рабочей документации по объекту</w:t>
            </w:r>
          </w:p>
        </w:tc>
      </w:tr>
      <w:tr w:rsidR="00643E20" w:rsidRPr="00643E20" w14:paraId="1B9283A9"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E3F10"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5.</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62BCA"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 xml:space="preserve">Вид работ </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AE291"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Новое строительство </w:t>
            </w:r>
          </w:p>
        </w:tc>
      </w:tr>
      <w:tr w:rsidR="00643E20" w:rsidRPr="00643E20" w14:paraId="4A6AAD66" w14:textId="77777777" w:rsidTr="00643E20">
        <w:trPr>
          <w:trHeight w:val="1"/>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19999"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6.</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E6D0F"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Источник финансирования строительства</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A9033"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Внебюджетные средства</w:t>
            </w:r>
          </w:p>
        </w:tc>
      </w:tr>
      <w:tr w:rsidR="00643E20" w:rsidRPr="00643E20" w14:paraId="0B35AA58"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AF6B8"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7.</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7FAC9"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Исходные данные</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CDA4C" w14:textId="77777777" w:rsidR="00643E20" w:rsidRPr="00643E20" w:rsidRDefault="00643E20" w:rsidP="00643E20">
            <w:pPr>
              <w:spacing w:after="0" w:line="240" w:lineRule="auto"/>
              <w:jc w:val="both"/>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Исходные данные:</w:t>
            </w:r>
          </w:p>
          <w:p w14:paraId="40DF50F4"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письмо отдела водных ресурсов по Калининградской области </w:t>
            </w:r>
            <w:proofErr w:type="spellStart"/>
            <w:r w:rsidRPr="00643E20">
              <w:rPr>
                <w:rFonts w:ascii="Times New Roman" w:eastAsia="Times New Roman" w:hAnsi="Times New Roman" w:cs="Times New Roman"/>
                <w:sz w:val="24"/>
                <w:szCs w:val="24"/>
                <w:lang w:eastAsia="ru-RU"/>
              </w:rPr>
              <w:t>Невско</w:t>
            </w:r>
            <w:proofErr w:type="spellEnd"/>
            <w:r w:rsidRPr="00643E20">
              <w:rPr>
                <w:rFonts w:ascii="Times New Roman" w:eastAsia="Times New Roman" w:hAnsi="Times New Roman" w:cs="Times New Roman"/>
                <w:sz w:val="24"/>
                <w:szCs w:val="24"/>
                <w:lang w:eastAsia="ru-RU"/>
              </w:rPr>
              <w:t xml:space="preserve">-Ладожского бассейнового управления от 13.10.2020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Р7-</w:t>
            </w:r>
            <w:proofErr w:type="gramStart"/>
            <w:r w:rsidRPr="00643E20">
              <w:rPr>
                <w:rFonts w:ascii="Times New Roman" w:eastAsia="Times New Roman" w:hAnsi="Times New Roman" w:cs="Times New Roman"/>
                <w:sz w:val="24"/>
                <w:szCs w:val="24"/>
                <w:lang w:eastAsia="ru-RU"/>
              </w:rPr>
              <w:t>12-905</w:t>
            </w:r>
            <w:proofErr w:type="gramEnd"/>
            <w:r w:rsidRPr="00643E20">
              <w:rPr>
                <w:rFonts w:ascii="Times New Roman" w:eastAsia="Times New Roman" w:hAnsi="Times New Roman" w:cs="Times New Roman"/>
                <w:sz w:val="24"/>
                <w:szCs w:val="24"/>
                <w:lang w:eastAsia="ru-RU"/>
              </w:rPr>
              <w:t xml:space="preserve"> со сведениями из водного реестра по водному объекту; </w:t>
            </w:r>
          </w:p>
          <w:p w14:paraId="52317516"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письмо ГП КО «Водоканал» от 16.10.2020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13318, о наличии на участке планирования водопроводных сетей диаметром 400 мм;</w:t>
            </w:r>
          </w:p>
          <w:p w14:paraId="4E659BAB"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письмо ГП КО «Водоканал» от 26.03.2021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5147 об охранных зонах существующей водопроводной сети, </w:t>
            </w:r>
          </w:p>
          <w:p w14:paraId="2B11BE52"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письмо ОАО «</w:t>
            </w:r>
            <w:proofErr w:type="spellStart"/>
            <w:r w:rsidRPr="00643E20">
              <w:rPr>
                <w:rFonts w:ascii="Times New Roman" w:eastAsia="Times New Roman" w:hAnsi="Times New Roman" w:cs="Times New Roman"/>
                <w:sz w:val="24"/>
                <w:szCs w:val="24"/>
                <w:lang w:eastAsia="ru-RU"/>
              </w:rPr>
              <w:t>Калининградгазификация</w:t>
            </w:r>
            <w:proofErr w:type="spellEnd"/>
            <w:r w:rsidRPr="00643E20">
              <w:rPr>
                <w:rFonts w:ascii="Times New Roman" w:eastAsia="Times New Roman" w:hAnsi="Times New Roman" w:cs="Times New Roman"/>
                <w:sz w:val="24"/>
                <w:szCs w:val="24"/>
                <w:lang w:eastAsia="ru-RU"/>
              </w:rPr>
              <w:t xml:space="preserve">» от 21.10.2020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23103, о согласовании выполнения работ по проектированию и строительству моста при условии соблюдения нормативного расстояния от проектируемого сооружения до газопровода низкого давления диаметром 426 мм; </w:t>
            </w:r>
          </w:p>
          <w:p w14:paraId="62BF2967"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письмо Службы государственной охраны объектов культурного наследия Калининградской области от 23.11.2020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ОКН-3491 о необходимости проведения и финансирования историко-культурной экспертизы земельного участка с кадастровым номером 39:15:140401:3;</w:t>
            </w:r>
          </w:p>
          <w:p w14:paraId="5AA4378C"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письмо </w:t>
            </w:r>
            <w:proofErr w:type="spellStart"/>
            <w:r w:rsidRPr="00643E20">
              <w:rPr>
                <w:rFonts w:ascii="Times New Roman" w:eastAsia="Times New Roman" w:hAnsi="Times New Roman" w:cs="Times New Roman"/>
                <w:sz w:val="24"/>
                <w:szCs w:val="24"/>
                <w:lang w:eastAsia="ru-RU"/>
              </w:rPr>
              <w:t>КМИиЗР</w:t>
            </w:r>
            <w:proofErr w:type="spellEnd"/>
            <w:r w:rsidRPr="00643E20">
              <w:rPr>
                <w:rFonts w:ascii="Times New Roman" w:eastAsia="Times New Roman" w:hAnsi="Times New Roman" w:cs="Times New Roman"/>
                <w:sz w:val="24"/>
                <w:szCs w:val="24"/>
                <w:lang w:eastAsia="ru-RU"/>
              </w:rPr>
              <w:t xml:space="preserve"> администрации городского округа «Город Калининград» от 28.12.2020 </w:t>
            </w:r>
            <w:r w:rsidRPr="00643E20">
              <w:rPr>
                <w:rFonts w:ascii="Times New Roman" w:eastAsia="Segoe UI Symbol" w:hAnsi="Times New Roman" w:cs="Times New Roman"/>
                <w:sz w:val="24"/>
                <w:szCs w:val="24"/>
                <w:lang w:eastAsia="ru-RU"/>
              </w:rPr>
              <w:t>№</w:t>
            </w:r>
            <w:r w:rsidRPr="00643E20">
              <w:rPr>
                <w:rFonts w:ascii="Times New Roman" w:eastAsia="Segoe UI Symbol" w:hAnsi="Times New Roman" w:cs="Times New Roman"/>
                <w:sz w:val="24"/>
                <w:szCs w:val="24"/>
                <w:lang w:val="en-US" w:eastAsia="ru-RU"/>
              </w:rPr>
              <w:t> </w:t>
            </w:r>
            <w:r w:rsidRPr="00643E20">
              <w:rPr>
                <w:rFonts w:ascii="Times New Roman" w:eastAsia="Times New Roman" w:hAnsi="Times New Roman" w:cs="Times New Roman"/>
                <w:sz w:val="24"/>
                <w:szCs w:val="24"/>
                <w:lang w:eastAsia="ru-RU"/>
              </w:rPr>
              <w:t xml:space="preserve">и-КМИ-04/21595 об отсутствии объектов, относящиеся к муниципальной собственности, в границах проектирования; </w:t>
            </w:r>
          </w:p>
          <w:p w14:paraId="68F3DB9C"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письмо </w:t>
            </w:r>
            <w:proofErr w:type="spellStart"/>
            <w:r w:rsidRPr="00643E20">
              <w:rPr>
                <w:rFonts w:ascii="Times New Roman" w:eastAsia="Times New Roman" w:hAnsi="Times New Roman" w:cs="Times New Roman"/>
                <w:sz w:val="24"/>
                <w:szCs w:val="24"/>
                <w:lang w:eastAsia="ru-RU"/>
              </w:rPr>
              <w:t>КТРиС</w:t>
            </w:r>
            <w:proofErr w:type="spellEnd"/>
            <w:r w:rsidRPr="00643E20">
              <w:rPr>
                <w:rFonts w:ascii="Times New Roman" w:eastAsia="Times New Roman" w:hAnsi="Times New Roman" w:cs="Times New Roman"/>
                <w:sz w:val="24"/>
                <w:szCs w:val="24"/>
                <w:lang w:eastAsia="ru-RU"/>
              </w:rPr>
              <w:t xml:space="preserve"> от 16.02.2021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val="en-US" w:eastAsia="ru-RU"/>
              </w:rPr>
              <w:t> </w:t>
            </w:r>
            <w:r w:rsidRPr="00643E20">
              <w:rPr>
                <w:rFonts w:ascii="Times New Roman" w:eastAsia="Times New Roman" w:hAnsi="Times New Roman" w:cs="Times New Roman"/>
                <w:sz w:val="24"/>
                <w:szCs w:val="24"/>
                <w:lang w:eastAsia="ru-RU"/>
              </w:rPr>
              <w:t>и-КТРиС-1235 информация о том, что территория, расположенная в границах зоны планируемого размещения моста в соответствии с ППЗ полностью входит в зону особо охраняемых природных территорий (ООПТ).</w:t>
            </w:r>
          </w:p>
          <w:p w14:paraId="6E3CE322"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письмо территориального управления федерального Агентства по управлению государственным имуществом в Калининградской области от 03.03.2021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39-АК-04/1032 информация об имуществе, находящегося в зоне планируемого размещения моста; </w:t>
            </w:r>
          </w:p>
          <w:p w14:paraId="30E28C09"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lastRenderedPageBreak/>
              <w:t xml:space="preserve">письмо </w:t>
            </w:r>
            <w:proofErr w:type="spellStart"/>
            <w:r w:rsidRPr="00643E20">
              <w:rPr>
                <w:rFonts w:ascii="Times New Roman" w:eastAsia="Times New Roman" w:hAnsi="Times New Roman" w:cs="Times New Roman"/>
                <w:sz w:val="24"/>
                <w:szCs w:val="24"/>
                <w:lang w:eastAsia="ru-RU"/>
              </w:rPr>
              <w:t>КМИиЗР</w:t>
            </w:r>
            <w:proofErr w:type="spellEnd"/>
            <w:r w:rsidRPr="00643E20">
              <w:rPr>
                <w:rFonts w:ascii="Times New Roman" w:eastAsia="Times New Roman" w:hAnsi="Times New Roman" w:cs="Times New Roman"/>
                <w:sz w:val="24"/>
                <w:szCs w:val="24"/>
                <w:lang w:eastAsia="ru-RU"/>
              </w:rPr>
              <w:t xml:space="preserve"> от 18.03.2021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и-КМИ-04/5615 информация о муниципальном имуществе, расположенном на набережной </w:t>
            </w:r>
            <w:proofErr w:type="spellStart"/>
            <w:r w:rsidRPr="00643E20">
              <w:rPr>
                <w:rFonts w:ascii="Times New Roman" w:eastAsia="Times New Roman" w:hAnsi="Times New Roman" w:cs="Times New Roman"/>
                <w:sz w:val="24"/>
                <w:szCs w:val="24"/>
                <w:lang w:eastAsia="ru-RU"/>
              </w:rPr>
              <w:t>Старопрегольской</w:t>
            </w:r>
            <w:proofErr w:type="spellEnd"/>
            <w:r w:rsidRPr="00643E20">
              <w:rPr>
                <w:rFonts w:ascii="Times New Roman" w:eastAsia="Times New Roman" w:hAnsi="Times New Roman" w:cs="Times New Roman"/>
                <w:sz w:val="24"/>
                <w:szCs w:val="24"/>
                <w:lang w:eastAsia="ru-RU"/>
              </w:rPr>
              <w:t xml:space="preserve">; </w:t>
            </w:r>
          </w:p>
          <w:p w14:paraId="7E22F255"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письмо АО «</w:t>
            </w:r>
            <w:proofErr w:type="spellStart"/>
            <w:r w:rsidRPr="00643E20">
              <w:rPr>
                <w:rFonts w:ascii="Times New Roman" w:eastAsia="Times New Roman" w:hAnsi="Times New Roman" w:cs="Times New Roman"/>
                <w:sz w:val="24"/>
                <w:szCs w:val="24"/>
                <w:lang w:eastAsia="ru-RU"/>
              </w:rPr>
              <w:t>Янтарьэнерго</w:t>
            </w:r>
            <w:proofErr w:type="spellEnd"/>
            <w:r w:rsidRPr="00643E20">
              <w:rPr>
                <w:rFonts w:ascii="Times New Roman" w:eastAsia="Times New Roman" w:hAnsi="Times New Roman" w:cs="Times New Roman"/>
                <w:sz w:val="24"/>
                <w:szCs w:val="24"/>
                <w:lang w:eastAsia="ru-RU"/>
              </w:rPr>
              <w:t>» от 26.03.2021 об условиях размещения в охранной зоне существующей ТП-396 конструкций, сооружений и элементов благоустройства Объекта;</w:t>
            </w:r>
          </w:p>
          <w:p w14:paraId="1DB7A882"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технический отчет МП «Городской центр геодезии» по результатам инженерно-геодезических изысканий, 2021 год, шифр 04381-20-ИГДИ;</w:t>
            </w:r>
          </w:p>
          <w:p w14:paraId="29C83FFF"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письмо Агентства по имуществу Калининградской области от 24.03.2021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НК-1637 информация о том, что конструкции набережных, причальные стенки и спуски к воде со стороны </w:t>
            </w:r>
            <w:proofErr w:type="spellStart"/>
            <w:r w:rsidRPr="00643E20">
              <w:rPr>
                <w:rFonts w:ascii="Times New Roman" w:eastAsia="Times New Roman" w:hAnsi="Times New Roman" w:cs="Times New Roman"/>
                <w:sz w:val="24"/>
                <w:szCs w:val="24"/>
                <w:lang w:eastAsia="ru-RU"/>
              </w:rPr>
              <w:t>Старопрегольской</w:t>
            </w:r>
            <w:proofErr w:type="spellEnd"/>
            <w:r w:rsidRPr="00643E20">
              <w:rPr>
                <w:rFonts w:ascii="Times New Roman" w:eastAsia="Times New Roman" w:hAnsi="Times New Roman" w:cs="Times New Roman"/>
                <w:sz w:val="24"/>
                <w:szCs w:val="24"/>
                <w:lang w:eastAsia="ru-RU"/>
              </w:rPr>
              <w:t xml:space="preserve"> и острова И. Канта в г. Калининграде, к собственности Калининградской области не относятся, в реестре государственного имущества Калининградской области не значатся;</w:t>
            </w:r>
          </w:p>
          <w:p w14:paraId="024BD908"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письмо Министерства природных ресурсов и экологии Калининградской области от 01.04.2021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val="en-US" w:eastAsia="ru-RU"/>
              </w:rPr>
              <w:t> </w:t>
            </w:r>
            <w:r w:rsidRPr="00643E20">
              <w:rPr>
                <w:rFonts w:ascii="Times New Roman" w:eastAsia="Times New Roman" w:hAnsi="Times New Roman" w:cs="Times New Roman"/>
                <w:sz w:val="24"/>
                <w:szCs w:val="24"/>
                <w:lang w:eastAsia="ru-RU"/>
              </w:rPr>
              <w:t>2682-ОС, информация об отсутствии в границах планируемого размещения Объекта особо охраняемых природных территориях регионального и местного значения;</w:t>
            </w:r>
          </w:p>
          <w:p w14:paraId="32D1AEA5"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письмо государственного автономного учреждения Калининградской области «Кафедральный собор» от 19.04.2021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85 информация об имуществе учреждения на острове И. Канта, попадающее в зону размещения моста;</w:t>
            </w:r>
          </w:p>
          <w:p w14:paraId="3125C643"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письмо государственного бюджетного учреждения культуры «Калининградский областной музей изобразительных искусств» от 31.10.2021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val="en-US" w:eastAsia="ru-RU"/>
              </w:rPr>
              <w:t> </w:t>
            </w:r>
            <w:r w:rsidRPr="00643E20">
              <w:rPr>
                <w:rFonts w:ascii="Times New Roman" w:eastAsia="Times New Roman" w:hAnsi="Times New Roman" w:cs="Times New Roman"/>
                <w:sz w:val="24"/>
                <w:szCs w:val="24"/>
                <w:lang w:eastAsia="ru-RU"/>
              </w:rPr>
              <w:t>119 информация о том, что наружные сети инженерно-технического обеспечения здания на балансе учреждения не состоят.</w:t>
            </w:r>
          </w:p>
          <w:p w14:paraId="1133CC6A"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Любые работы, возникшие вследствие получения дополнительных исходных данных, выполняются проектной организацией и не влияют на изменение стоимости цены договора.</w:t>
            </w:r>
          </w:p>
        </w:tc>
      </w:tr>
      <w:tr w:rsidR="00643E20" w:rsidRPr="00643E20" w14:paraId="68439A7C"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4AF69"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8.</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A26E4"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 xml:space="preserve">Технические условия на подключение (присоединение) объекта к сетям инженерно-технического обеспечения, </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2A0D7" w14:textId="77777777" w:rsidR="00643E20" w:rsidRPr="00643E20" w:rsidRDefault="00643E20" w:rsidP="00643E20">
            <w:pPr>
              <w:spacing w:after="0" w:line="240" w:lineRule="auto"/>
              <w:jc w:val="both"/>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Технические условия:</w:t>
            </w:r>
          </w:p>
          <w:p w14:paraId="1B3131CC"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Гвардейского района водных путей и судоходства – филиала ФБУ «Администрация Волго-Балтийского бассейна внутренних водных путей»;</w:t>
            </w:r>
          </w:p>
          <w:p w14:paraId="495022D8"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МБУ «Гидротехник»: по улучшению гидрологического состояния земельного участка и подключение к сетям дождевой канализации;</w:t>
            </w:r>
          </w:p>
          <w:p w14:paraId="22559A1A"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МКУ «ГДСР»: для передачи систем охранно-пожарной сигнализации и автоматического пожаротушения, в т.ч. эксплуатации разводного механизма;</w:t>
            </w:r>
          </w:p>
          <w:p w14:paraId="4905A4EC"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Главное управление МЧС России по Калининградской области: исходные данные для разработки мероприятий </w:t>
            </w:r>
            <w:r w:rsidRPr="00643E20">
              <w:rPr>
                <w:rFonts w:ascii="Times New Roman" w:eastAsia="Times New Roman" w:hAnsi="Times New Roman" w:cs="Times New Roman"/>
                <w:sz w:val="24"/>
                <w:szCs w:val="24"/>
                <w:lang w:eastAsia="ru-RU"/>
              </w:rPr>
              <w:lastRenderedPageBreak/>
              <w:t>по гражданской обороне, мероприятий по предупреждению чрезвычайных ситуаций природного и техногенного характера;</w:t>
            </w:r>
          </w:p>
          <w:p w14:paraId="7894C487"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ГКУ Калининградской области - «Безопасный город»: подключение к АПК «Безопасный город»;</w:t>
            </w:r>
          </w:p>
          <w:p w14:paraId="7E44643A"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ООО «ТИС-Диалог»: подключения к сетям связи;</w:t>
            </w:r>
          </w:p>
          <w:p w14:paraId="20C60892"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МКУ «Калининградская служба заказчика»: подключение к сетям наружного освещения на </w:t>
            </w:r>
            <w:proofErr w:type="spellStart"/>
            <w:r w:rsidRPr="00643E20">
              <w:rPr>
                <w:rFonts w:ascii="Times New Roman" w:eastAsia="Times New Roman" w:hAnsi="Times New Roman" w:cs="Times New Roman"/>
                <w:sz w:val="24"/>
                <w:szCs w:val="24"/>
                <w:lang w:eastAsia="ru-RU"/>
              </w:rPr>
              <w:t>Старопрегольской</w:t>
            </w:r>
            <w:proofErr w:type="spellEnd"/>
            <w:r w:rsidRPr="00643E20">
              <w:rPr>
                <w:rFonts w:ascii="Times New Roman" w:eastAsia="Times New Roman" w:hAnsi="Times New Roman" w:cs="Times New Roman"/>
                <w:sz w:val="24"/>
                <w:szCs w:val="24"/>
                <w:lang w:eastAsia="ru-RU"/>
              </w:rPr>
              <w:t xml:space="preserve"> набережной.</w:t>
            </w:r>
          </w:p>
        </w:tc>
      </w:tr>
      <w:tr w:rsidR="00643E20" w:rsidRPr="00643E20" w14:paraId="696A1137" w14:textId="77777777" w:rsidTr="00643E20">
        <w:trPr>
          <w:trHeight w:val="1"/>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A71E6"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9.</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038C7"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Требования к выделению этапов выполнения работ</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F1B4A"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I этап</w:t>
            </w:r>
            <w:r w:rsidRPr="00643E20">
              <w:rPr>
                <w:rFonts w:ascii="Times New Roman" w:eastAsia="Times New Roman" w:hAnsi="Times New Roman" w:cs="Times New Roman"/>
                <w:sz w:val="24"/>
                <w:szCs w:val="24"/>
                <w:lang w:eastAsia="ru-RU"/>
              </w:rPr>
              <w:t xml:space="preserve"> – разработка, согласование и утверждение архитектурно-градостроительной концепции.</w:t>
            </w:r>
          </w:p>
          <w:p w14:paraId="7456960F"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II этап</w:t>
            </w:r>
            <w:r w:rsidRPr="00643E20">
              <w:rPr>
                <w:rFonts w:ascii="Times New Roman" w:eastAsia="Times New Roman" w:hAnsi="Times New Roman" w:cs="Times New Roman"/>
                <w:sz w:val="24"/>
                <w:szCs w:val="24"/>
                <w:lang w:eastAsia="ru-RU"/>
              </w:rPr>
              <w:t xml:space="preserve"> – выполнение инженерных изысканий, разработка и согласование проектной документации и рабочей документации.</w:t>
            </w:r>
          </w:p>
          <w:p w14:paraId="38C7B5C9"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III этап</w:t>
            </w:r>
            <w:r w:rsidRPr="00643E20">
              <w:rPr>
                <w:rFonts w:ascii="Times New Roman" w:eastAsia="Times New Roman" w:hAnsi="Times New Roman" w:cs="Times New Roman"/>
                <w:sz w:val="24"/>
                <w:szCs w:val="24"/>
                <w:lang w:eastAsia="ru-RU"/>
              </w:rPr>
              <w:t xml:space="preserve"> – сопровождение проектной документации по Объекту в органах государственной экспертизы при прохождении государственной экспертизы проектной документации и инженерных изысканий и получение положительного заключения государственной экспертизы по проектной документации и инженерным изысканиям;</w:t>
            </w:r>
          </w:p>
          <w:p w14:paraId="6095AF11"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IV этап</w:t>
            </w:r>
            <w:r w:rsidRPr="00643E20">
              <w:rPr>
                <w:rFonts w:ascii="Times New Roman" w:eastAsia="Times New Roman" w:hAnsi="Times New Roman" w:cs="Times New Roman"/>
                <w:sz w:val="24"/>
                <w:szCs w:val="24"/>
                <w:lang w:eastAsia="ru-RU"/>
              </w:rPr>
              <w:t xml:space="preserve"> – корректировка рабочей документации, в соответствии с проектной документацией, получившей положительное заключение государственной экспертизы, подготовка иной документации, предусмотренной Техническим заданием, выдача результата работ. </w:t>
            </w:r>
          </w:p>
        </w:tc>
      </w:tr>
      <w:tr w:rsidR="00643E20" w:rsidRPr="00643E20" w14:paraId="3278F326" w14:textId="77777777" w:rsidTr="00643E20">
        <w:trPr>
          <w:trHeight w:val="1"/>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3565B"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10.</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49FB3"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 xml:space="preserve">Сроки выполнения работ </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F6A2C"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Сроки выполнения работ определяются в соответствии с условиями договора на разработку архитектурно-градостроительной концепции, выполнение инженерных изысканий, разработку проектной и рабочей документации по объекту</w:t>
            </w:r>
          </w:p>
        </w:tc>
      </w:tr>
      <w:tr w:rsidR="00643E20" w:rsidRPr="00643E20" w14:paraId="7141959F"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4D87C"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11.</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20B86"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Требования к основным технико-экономическим показателям объекта</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104E6" w14:textId="77777777" w:rsidR="00643E20" w:rsidRPr="00643E20" w:rsidRDefault="00643E20" w:rsidP="00643E20">
            <w:pPr>
              <w:spacing w:after="0" w:line="240" w:lineRule="auto"/>
              <w:ind w:right="198"/>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Пешеходный мост, длина ориентировочно 53 м (уточнить при проектировании).</w:t>
            </w:r>
          </w:p>
          <w:p w14:paraId="6F65B0B6"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b/>
                <w:i/>
                <w:sz w:val="24"/>
                <w:szCs w:val="24"/>
                <w:u w:val="single"/>
                <w:shd w:val="clear" w:color="auto" w:fill="FFFFFF"/>
                <w:lang w:eastAsia="ru-RU"/>
              </w:rPr>
            </w:pPr>
            <w:r w:rsidRPr="00643E20">
              <w:rPr>
                <w:rFonts w:ascii="Times New Roman" w:eastAsia="Times New Roman" w:hAnsi="Times New Roman" w:cs="Times New Roman"/>
                <w:b/>
                <w:i/>
                <w:sz w:val="24"/>
                <w:szCs w:val="24"/>
                <w:u w:val="single"/>
                <w:shd w:val="clear" w:color="auto" w:fill="FFFFFF"/>
                <w:lang w:eastAsia="ru-RU"/>
              </w:rPr>
              <w:t>Основные технико-экономические показатели</w:t>
            </w:r>
          </w:p>
          <w:p w14:paraId="2B39290F"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Мост пешеходный разводной двухпролетный, вантовый, с организацией одной опоры в русле реки, способ разведения моста – поворотный с размещением поворотного механизма в русловой опоре. </w:t>
            </w:r>
          </w:p>
          <w:p w14:paraId="4AE8F080"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Основной пролет моста должен обеспечить судоходный габарит в разведенном состоянии. Разведение моста предусмотреть поворотом пролетного строения вдоль одной из набережных.</w:t>
            </w:r>
          </w:p>
          <w:p w14:paraId="655F4659"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Технико-экономические показатели моста уточнить в процессе разработки проектной документации.</w:t>
            </w:r>
          </w:p>
          <w:p w14:paraId="131ABB19"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Ширина моста ориентировочно 6 м (уточнить при проектировании), с учетом вело-пешеходного потока, прохождения малогабаритной уборочной техники и обслуживающей техники, массой не более 1 т.</w:t>
            </w:r>
          </w:p>
          <w:p w14:paraId="03885DBE"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Высота моста в неразведенном состоянии 3,37 м от РСУ (РСУ=0,91 м </w:t>
            </w:r>
            <w:proofErr w:type="spellStart"/>
            <w:r w:rsidRPr="00643E20">
              <w:rPr>
                <w:rFonts w:ascii="Times New Roman" w:eastAsia="Times New Roman" w:hAnsi="Times New Roman" w:cs="Times New Roman"/>
                <w:sz w:val="24"/>
                <w:szCs w:val="24"/>
                <w:lang w:eastAsia="ru-RU"/>
              </w:rPr>
              <w:t>Б.с</w:t>
            </w:r>
            <w:proofErr w:type="spellEnd"/>
            <w:r w:rsidRPr="00643E20">
              <w:rPr>
                <w:rFonts w:ascii="Times New Roman" w:eastAsia="Times New Roman" w:hAnsi="Times New Roman" w:cs="Times New Roman"/>
                <w:sz w:val="24"/>
                <w:szCs w:val="24"/>
                <w:lang w:eastAsia="ru-RU"/>
              </w:rPr>
              <w:t xml:space="preserve">.) или 4,58 м от проектного уровня (проектный уровень по </w:t>
            </w:r>
            <w:proofErr w:type="spellStart"/>
            <w:r w:rsidRPr="00643E20">
              <w:rPr>
                <w:rFonts w:ascii="Times New Roman" w:eastAsia="Times New Roman" w:hAnsi="Times New Roman" w:cs="Times New Roman"/>
                <w:sz w:val="24"/>
                <w:szCs w:val="24"/>
                <w:lang w:eastAsia="ru-RU"/>
              </w:rPr>
              <w:t>водопосту</w:t>
            </w:r>
            <w:proofErr w:type="spellEnd"/>
            <w:r w:rsidRPr="00643E20">
              <w:rPr>
                <w:rFonts w:ascii="Times New Roman" w:eastAsia="Times New Roman" w:hAnsi="Times New Roman" w:cs="Times New Roman"/>
                <w:sz w:val="24"/>
                <w:szCs w:val="24"/>
                <w:lang w:eastAsia="ru-RU"/>
              </w:rPr>
              <w:t xml:space="preserve"> «</w:t>
            </w:r>
            <w:proofErr w:type="gramStart"/>
            <w:r w:rsidRPr="00643E20">
              <w:rPr>
                <w:rFonts w:ascii="Times New Roman" w:eastAsia="Times New Roman" w:hAnsi="Times New Roman" w:cs="Times New Roman"/>
                <w:sz w:val="24"/>
                <w:szCs w:val="24"/>
                <w:lang w:eastAsia="ru-RU"/>
              </w:rPr>
              <w:t>Калининград»=</w:t>
            </w:r>
            <w:proofErr w:type="gramEnd"/>
            <w:r w:rsidRPr="00643E20">
              <w:rPr>
                <w:rFonts w:ascii="Times New Roman" w:eastAsia="Times New Roman" w:hAnsi="Times New Roman" w:cs="Times New Roman"/>
                <w:sz w:val="24"/>
                <w:szCs w:val="24"/>
                <w:lang w:eastAsia="ru-RU"/>
              </w:rPr>
              <w:t xml:space="preserve">-0,3м </w:t>
            </w:r>
            <w:proofErr w:type="spellStart"/>
            <w:r w:rsidRPr="00643E20">
              <w:rPr>
                <w:rFonts w:ascii="Times New Roman" w:eastAsia="Times New Roman" w:hAnsi="Times New Roman" w:cs="Times New Roman"/>
                <w:sz w:val="24"/>
                <w:szCs w:val="24"/>
                <w:lang w:eastAsia="ru-RU"/>
              </w:rPr>
              <w:lastRenderedPageBreak/>
              <w:t>Б.с</w:t>
            </w:r>
            <w:proofErr w:type="spellEnd"/>
            <w:r w:rsidRPr="00643E20">
              <w:rPr>
                <w:rFonts w:ascii="Times New Roman" w:eastAsia="Times New Roman" w:hAnsi="Times New Roman" w:cs="Times New Roman"/>
                <w:sz w:val="24"/>
                <w:szCs w:val="24"/>
                <w:lang w:eastAsia="ru-RU"/>
              </w:rPr>
              <w:t>.).</w:t>
            </w:r>
          </w:p>
          <w:p w14:paraId="2180E338"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Ширина судоходного пролета не менее 20 м.</w:t>
            </w:r>
          </w:p>
          <w:p w14:paraId="6899A0BA"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Материал пролетного строения – металлический (уточнить при разработке проектной документации).</w:t>
            </w:r>
          </w:p>
          <w:p w14:paraId="68B7E10D"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Нагрузки для расчета пролетного строения – нагрузки от вело-пешеходного потока и малогабаритной уборочной и обслуживающей техники, массой не более 1 т (уточнить при разработке проектной документации).</w:t>
            </w:r>
          </w:p>
        </w:tc>
      </w:tr>
      <w:tr w:rsidR="00643E20" w:rsidRPr="00643E20" w14:paraId="749EBC00" w14:textId="77777777" w:rsidTr="00643E20">
        <w:trPr>
          <w:gridAfter w:val="1"/>
          <w:wAfter w:w="6318" w:type="dxa"/>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5F629"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12.</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17768"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Идентификационные признаки объекта</w:t>
            </w:r>
          </w:p>
        </w:tc>
      </w:tr>
      <w:tr w:rsidR="00643E20" w:rsidRPr="00643E20" w14:paraId="2B397B35"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F4982"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12.1.</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3BD4B"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Назначение</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1C183"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shd w:val="clear" w:color="auto" w:fill="FFFFFF"/>
                <w:lang w:eastAsia="ru-RU"/>
              </w:rPr>
              <w:t>Пешеходный мост</w:t>
            </w:r>
          </w:p>
        </w:tc>
      </w:tr>
      <w:tr w:rsidR="00643E20" w:rsidRPr="00643E20" w14:paraId="1265E899"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87812"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12.2.</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31FE2"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AF6AB"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shd w:val="clear" w:color="auto" w:fill="FFFFFF"/>
                <w:lang w:eastAsia="ru-RU"/>
              </w:rPr>
              <w:t>Не принадлежит</w:t>
            </w:r>
          </w:p>
        </w:tc>
      </w:tr>
      <w:tr w:rsidR="00643E20" w:rsidRPr="00643E20" w14:paraId="766FE489"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8ED67"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12.3.</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86EA0" w14:textId="77777777" w:rsidR="00643E20" w:rsidRPr="00643E20" w:rsidRDefault="00643E20" w:rsidP="00643E20">
            <w:pPr>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Возможность возникновения опасных природных процессов и явлений и</w:t>
            </w:r>
          </w:p>
          <w:p w14:paraId="15189A50" w14:textId="77777777" w:rsidR="00643E20" w:rsidRPr="00643E20" w:rsidRDefault="00643E20" w:rsidP="00643E20">
            <w:pPr>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техногенных воздействий на территории, на которой будет осуществляться</w:t>
            </w:r>
          </w:p>
          <w:p w14:paraId="6BE4ACA7"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строительство объекта</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06859"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shd w:val="clear" w:color="auto" w:fill="FFFFFF"/>
                <w:lang w:eastAsia="ru-RU"/>
              </w:rPr>
              <w:t>Отсутствует</w:t>
            </w:r>
          </w:p>
        </w:tc>
      </w:tr>
      <w:tr w:rsidR="00643E20" w:rsidRPr="00643E20" w14:paraId="517B33F1"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F638A"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12.4.</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A8412"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Принадлежность к опасным производственным объектам</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95F55"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shd w:val="clear" w:color="auto" w:fill="FFFFFF"/>
                <w:lang w:eastAsia="ru-RU"/>
              </w:rPr>
              <w:t>Не принадлежит</w:t>
            </w:r>
          </w:p>
        </w:tc>
      </w:tr>
      <w:tr w:rsidR="00643E20" w:rsidRPr="00643E20" w14:paraId="5120CC15"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48C3F"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12.5.</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55C13"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Пожарная и взрывопожарная опасность</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A233C"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u w:val="single"/>
                <w:shd w:val="clear" w:color="auto" w:fill="FFFFFF"/>
                <w:lang w:eastAsia="ru-RU"/>
              </w:rPr>
            </w:pPr>
            <w:r w:rsidRPr="00643E20">
              <w:rPr>
                <w:rFonts w:ascii="Times New Roman" w:eastAsia="Times New Roman" w:hAnsi="Times New Roman" w:cs="Times New Roman"/>
                <w:sz w:val="24"/>
                <w:szCs w:val="24"/>
                <w:u w:val="single"/>
                <w:shd w:val="clear" w:color="auto" w:fill="FFFFFF"/>
                <w:lang w:eastAsia="ru-RU"/>
              </w:rPr>
              <w:t>Конструкции моста.</w:t>
            </w:r>
          </w:p>
          <w:p w14:paraId="1016A8F0"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Класс конструктивной пожарной опасности – С0.</w:t>
            </w:r>
          </w:p>
          <w:p w14:paraId="505BC7A4"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u w:val="single"/>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Класс пожарной опасности – К0.</w:t>
            </w:r>
          </w:p>
          <w:p w14:paraId="6C06D137"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u w:val="single"/>
                <w:shd w:val="clear" w:color="auto" w:fill="FFFFFF"/>
                <w:lang w:eastAsia="ru-RU"/>
              </w:rPr>
            </w:pPr>
            <w:r w:rsidRPr="00643E20">
              <w:rPr>
                <w:rFonts w:ascii="Times New Roman" w:eastAsia="Times New Roman" w:hAnsi="Times New Roman" w:cs="Times New Roman"/>
                <w:sz w:val="24"/>
                <w:szCs w:val="24"/>
                <w:u w:val="single"/>
                <w:shd w:val="clear" w:color="auto" w:fill="FFFFFF"/>
                <w:lang w:eastAsia="ru-RU"/>
              </w:rPr>
              <w:t>Здание управления разводкой моста (при необходимости)</w:t>
            </w:r>
          </w:p>
          <w:p w14:paraId="5C9527BC"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Степень огнестойкости здания – IV.</w:t>
            </w:r>
          </w:p>
          <w:p w14:paraId="612241C5"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Класс конструктивной пожарной опасности – С3.</w:t>
            </w:r>
          </w:p>
          <w:p w14:paraId="7A4200AC"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shd w:val="clear" w:color="auto" w:fill="FFFFFF"/>
                <w:lang w:eastAsia="ru-RU"/>
              </w:rPr>
              <w:t>Класс функциональной пожарной опасности – Ф 5.1</w:t>
            </w:r>
          </w:p>
        </w:tc>
      </w:tr>
      <w:tr w:rsidR="00643E20" w:rsidRPr="00643E20" w14:paraId="1A95F6FA"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2165F"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12.6.</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1250F"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Наличие помещений с постоянным пребыванием людей</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795AD"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shd w:val="clear" w:color="auto" w:fill="FFFFFF"/>
                <w:lang w:eastAsia="ru-RU"/>
              </w:rPr>
              <w:t>Отсутствуют</w:t>
            </w:r>
          </w:p>
        </w:tc>
      </w:tr>
      <w:tr w:rsidR="00643E20" w:rsidRPr="00643E20" w14:paraId="3B19E4A9"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0823B"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12.7.</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0C7C3"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Уровень ответственности</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C2B67"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shd w:val="clear" w:color="auto" w:fill="FFFFFF"/>
                <w:lang w:eastAsia="ru-RU"/>
              </w:rPr>
              <w:t>Нормальный</w:t>
            </w:r>
          </w:p>
        </w:tc>
      </w:tr>
      <w:tr w:rsidR="00643E20" w:rsidRPr="00643E20" w14:paraId="6807F8BD"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603DB"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13.</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EC7F1"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 xml:space="preserve">Требования о необходимости соответствия </w:t>
            </w:r>
            <w:r w:rsidRPr="00643E20">
              <w:rPr>
                <w:rFonts w:ascii="Times New Roman" w:eastAsia="Times New Roman" w:hAnsi="Times New Roman" w:cs="Times New Roman"/>
                <w:b/>
                <w:sz w:val="24"/>
                <w:szCs w:val="24"/>
                <w:lang w:eastAsia="ru-RU"/>
              </w:rPr>
              <w:lastRenderedPageBreak/>
              <w:t>проектной документации обоснованию безопасности опасного производственного объекта</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94B3C"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shd w:val="clear" w:color="auto" w:fill="FFFFFF"/>
                <w:lang w:eastAsia="ru-RU"/>
              </w:rPr>
              <w:lastRenderedPageBreak/>
              <w:t>Отсутствуют</w:t>
            </w:r>
          </w:p>
        </w:tc>
      </w:tr>
      <w:tr w:rsidR="00643E20" w:rsidRPr="00643E20" w14:paraId="40A66C22"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E507E"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14.</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29F7B" w14:textId="77777777" w:rsidR="00643E20" w:rsidRPr="00643E20" w:rsidRDefault="00643E20" w:rsidP="00643E20">
            <w:pPr>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Необходимость выполнения инженерных изысканий для подготовки</w:t>
            </w:r>
          </w:p>
          <w:p w14:paraId="586D03E1"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проектной документации</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AB28A"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Выполнить инженерные изыскания в объёме, необходимом для разработки проектной и рабочей документации, получения положительного заключения государственной экспертизы по объекту, в том числе:</w:t>
            </w:r>
          </w:p>
          <w:p w14:paraId="0BE0563E"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инженерно-геодезические изыскания, в т.ч. инженерно-гидрографические изыскания (при необходимости);</w:t>
            </w:r>
          </w:p>
          <w:p w14:paraId="38593089"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инженерно-геологические изыскания;</w:t>
            </w:r>
          </w:p>
          <w:p w14:paraId="50A7D175"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инженерно-экологические изыскания;</w:t>
            </w:r>
          </w:p>
          <w:p w14:paraId="511B5F9A"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инженерно-гидрометеорологические изыскания;</w:t>
            </w:r>
          </w:p>
          <w:p w14:paraId="222F7894"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обследование набережных и подводных сооружений;</w:t>
            </w:r>
          </w:p>
          <w:p w14:paraId="1231933F"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археологические исследования;</w:t>
            </w:r>
          </w:p>
          <w:p w14:paraId="12EA8453"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обследования на ВОП;</w:t>
            </w:r>
          </w:p>
          <w:p w14:paraId="49E30C9D"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иные изыскания (при необходимости).</w:t>
            </w:r>
          </w:p>
          <w:p w14:paraId="2667C02C" w14:textId="77777777" w:rsidR="00643E20" w:rsidRPr="00643E20" w:rsidRDefault="00643E20" w:rsidP="00643E20">
            <w:pPr>
              <w:spacing w:after="0" w:line="240" w:lineRule="auto"/>
              <w:jc w:val="both"/>
              <w:rPr>
                <w:rFonts w:ascii="Times New Roman" w:eastAsia="Times New Roman" w:hAnsi="Times New Roman" w:cs="Times New Roman"/>
                <w:b/>
                <w:sz w:val="24"/>
                <w:szCs w:val="24"/>
                <w:lang w:eastAsia="ru-RU"/>
              </w:rPr>
            </w:pPr>
          </w:p>
          <w:p w14:paraId="7544295B" w14:textId="77777777" w:rsidR="00643E20" w:rsidRPr="00643E20" w:rsidRDefault="00643E20" w:rsidP="00643E20">
            <w:pPr>
              <w:spacing w:after="0" w:line="240" w:lineRule="auto"/>
              <w:jc w:val="both"/>
              <w:rPr>
                <w:rFonts w:ascii="Times New Roman" w:eastAsia="Times New Roman" w:hAnsi="Times New Roman" w:cs="Times New Roman"/>
                <w:b/>
                <w:sz w:val="24"/>
                <w:szCs w:val="24"/>
                <w:shd w:val="clear" w:color="auto" w:fill="FFFF00"/>
                <w:lang w:eastAsia="ru-RU"/>
              </w:rPr>
            </w:pPr>
            <w:r w:rsidRPr="00643E20">
              <w:rPr>
                <w:rFonts w:ascii="Times New Roman" w:eastAsia="Times New Roman" w:hAnsi="Times New Roman" w:cs="Times New Roman"/>
                <w:b/>
                <w:sz w:val="24"/>
                <w:szCs w:val="24"/>
                <w:lang w:eastAsia="ru-RU"/>
              </w:rPr>
              <w:t>Инженерно-геодезические изыскания</w:t>
            </w:r>
          </w:p>
          <w:p w14:paraId="52F36BF0"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При проектировании использовать технический отчет МП «Городской центр геодезии» по результатам инженерно-геодезических изысканий, 2021 год, шифр 04381-20-ИГДИ;</w:t>
            </w:r>
          </w:p>
          <w:p w14:paraId="5F80B4F8"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При необходимости выполнить дополнительные</w:t>
            </w:r>
            <w:r w:rsidRPr="00643E20">
              <w:rPr>
                <w:rFonts w:ascii="Times New Roman" w:eastAsia="Times New Roman" w:hAnsi="Times New Roman" w:cs="Times New Roman"/>
                <w:b/>
                <w:sz w:val="24"/>
                <w:szCs w:val="24"/>
                <w:lang w:eastAsia="ru-RU"/>
              </w:rPr>
              <w:t xml:space="preserve"> </w:t>
            </w:r>
            <w:r w:rsidRPr="00643E20">
              <w:rPr>
                <w:rFonts w:ascii="Times New Roman" w:eastAsia="Times New Roman" w:hAnsi="Times New Roman" w:cs="Times New Roman"/>
                <w:sz w:val="24"/>
                <w:szCs w:val="24"/>
                <w:lang w:eastAsia="ru-RU"/>
              </w:rPr>
              <w:t>инженерно-геодезические изыскания под строительство объекта и инженерных коммуникаций.</w:t>
            </w:r>
          </w:p>
          <w:p w14:paraId="67AB85AD" w14:textId="77777777" w:rsidR="00643E20" w:rsidRPr="00643E20" w:rsidRDefault="00643E20" w:rsidP="00643E20">
            <w:pPr>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Инженерно-геодезические изыскания</w:t>
            </w:r>
          </w:p>
          <w:p w14:paraId="3A343A28"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Инженерно-геодезические изыскания выполнить под проектирование объекта, в том числе под инженерные коммуникации в соответствии с СП 47.13330.2016 «Свод правил. Инженерные изыскания для строительства. Основные положения. Актуализированная редакция СНиП 11-02-96» (в действующей редакции), СП 11-104-97 «Инженерно-геодезические изыскания для строительства».</w:t>
            </w:r>
          </w:p>
          <w:p w14:paraId="00A7D120"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 Разработать и согласовать с Заказчиком Программу изысканий, в которой обосновать виды, объемы и методику работ согласно п. 4.14 СНиП 11-02-96 (СП 47.13330.2016 «Инженерные изыскания для строительства. Основные положения»).</w:t>
            </w:r>
          </w:p>
          <w:p w14:paraId="410E5BC4"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Цифровой топографический план должен быть представлен объектно-ориентированной моделью в формате программного обеспечения DIGITALS (*.DMF). Система классификации и кодирования, правила цифрового описания, контроль качества пространственной информации определяются в соответствии с классификатором муниципального стандарта, утвержденного решением городского Совета депутатов Калининграда от 25.12.2019 </w:t>
            </w:r>
            <w:r w:rsidRPr="00643E20">
              <w:rPr>
                <w:rFonts w:ascii="Times New Roman" w:eastAsia="Segoe UI Symbol" w:hAnsi="Times New Roman" w:cs="Times New Roman"/>
                <w:sz w:val="24"/>
                <w:szCs w:val="24"/>
                <w:lang w:eastAsia="ru-RU"/>
              </w:rPr>
              <w:t>№ 272</w:t>
            </w:r>
            <w:r w:rsidRPr="00643E20">
              <w:rPr>
                <w:rFonts w:ascii="Times New Roman" w:eastAsia="Times New Roman" w:hAnsi="Times New Roman" w:cs="Times New Roman"/>
                <w:sz w:val="24"/>
                <w:szCs w:val="24"/>
                <w:lang w:eastAsia="ru-RU"/>
              </w:rPr>
              <w:t xml:space="preserve">; </w:t>
            </w:r>
          </w:p>
          <w:p w14:paraId="5EE34F4F"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lastRenderedPageBreak/>
              <w:t>На планах отображаются подземные коммуникации с необходимыми характеристиками. Проводится проверка полноты планов подземных коммуникаций с эксплуатирующими организациями и собственниками коммуникации.</w:t>
            </w:r>
          </w:p>
          <w:p w14:paraId="51667E96"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Согласовать топографический план со следующими эксплуатирующими организациями:</w:t>
            </w:r>
          </w:p>
          <w:p w14:paraId="6413281E"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ГП КО «Водоканал»:</w:t>
            </w:r>
          </w:p>
          <w:p w14:paraId="4DF6E8C1"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цех водопровода, цех канализации;</w:t>
            </w:r>
          </w:p>
          <w:p w14:paraId="144C167F"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МП «</w:t>
            </w:r>
            <w:proofErr w:type="spellStart"/>
            <w:r w:rsidRPr="00643E20">
              <w:rPr>
                <w:rFonts w:ascii="Times New Roman" w:eastAsia="Times New Roman" w:hAnsi="Times New Roman" w:cs="Times New Roman"/>
                <w:sz w:val="24"/>
                <w:szCs w:val="24"/>
                <w:lang w:eastAsia="ru-RU"/>
              </w:rPr>
              <w:t>Калининградтеплосеть</w:t>
            </w:r>
            <w:proofErr w:type="spellEnd"/>
            <w:r w:rsidRPr="00643E20">
              <w:rPr>
                <w:rFonts w:ascii="Times New Roman" w:eastAsia="Times New Roman" w:hAnsi="Times New Roman" w:cs="Times New Roman"/>
                <w:sz w:val="24"/>
                <w:szCs w:val="24"/>
                <w:lang w:eastAsia="ru-RU"/>
              </w:rPr>
              <w:t>»;</w:t>
            </w:r>
          </w:p>
          <w:p w14:paraId="4607CC92"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ОАО «</w:t>
            </w:r>
            <w:proofErr w:type="spellStart"/>
            <w:r w:rsidRPr="00643E20">
              <w:rPr>
                <w:rFonts w:ascii="Times New Roman" w:eastAsia="Times New Roman" w:hAnsi="Times New Roman" w:cs="Times New Roman"/>
                <w:sz w:val="24"/>
                <w:szCs w:val="24"/>
                <w:lang w:eastAsia="ru-RU"/>
              </w:rPr>
              <w:t>Калининградгазификация</w:t>
            </w:r>
            <w:proofErr w:type="spellEnd"/>
            <w:r w:rsidRPr="00643E20">
              <w:rPr>
                <w:rFonts w:ascii="Times New Roman" w:eastAsia="Times New Roman" w:hAnsi="Times New Roman" w:cs="Times New Roman"/>
                <w:sz w:val="24"/>
                <w:szCs w:val="24"/>
                <w:lang w:eastAsia="ru-RU"/>
              </w:rPr>
              <w:t>»;</w:t>
            </w:r>
          </w:p>
          <w:p w14:paraId="343FCCFD"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Управление «</w:t>
            </w:r>
            <w:proofErr w:type="spellStart"/>
            <w:r w:rsidRPr="00643E20">
              <w:rPr>
                <w:rFonts w:ascii="Times New Roman" w:eastAsia="Times New Roman" w:hAnsi="Times New Roman" w:cs="Times New Roman"/>
                <w:sz w:val="24"/>
                <w:szCs w:val="24"/>
                <w:lang w:eastAsia="ru-RU"/>
              </w:rPr>
              <w:t>Подземметаллзащита</w:t>
            </w:r>
            <w:proofErr w:type="spellEnd"/>
            <w:r w:rsidRPr="00643E20">
              <w:rPr>
                <w:rFonts w:ascii="Times New Roman" w:eastAsia="Times New Roman" w:hAnsi="Times New Roman" w:cs="Times New Roman"/>
                <w:sz w:val="24"/>
                <w:szCs w:val="24"/>
                <w:lang w:eastAsia="ru-RU"/>
              </w:rPr>
              <w:t>»;</w:t>
            </w:r>
          </w:p>
          <w:p w14:paraId="0EA7D87C"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АО «</w:t>
            </w:r>
            <w:proofErr w:type="spellStart"/>
            <w:r w:rsidRPr="00643E20">
              <w:rPr>
                <w:rFonts w:ascii="Times New Roman" w:eastAsia="Times New Roman" w:hAnsi="Times New Roman" w:cs="Times New Roman"/>
                <w:sz w:val="24"/>
                <w:szCs w:val="24"/>
                <w:lang w:eastAsia="ru-RU"/>
              </w:rPr>
              <w:t>Янтарьэнерго</w:t>
            </w:r>
            <w:proofErr w:type="spellEnd"/>
            <w:r w:rsidRPr="00643E20">
              <w:rPr>
                <w:rFonts w:ascii="Times New Roman" w:eastAsia="Times New Roman" w:hAnsi="Times New Roman" w:cs="Times New Roman"/>
                <w:sz w:val="24"/>
                <w:szCs w:val="24"/>
                <w:lang w:eastAsia="ru-RU"/>
              </w:rPr>
              <w:t>»:</w:t>
            </w:r>
          </w:p>
          <w:p w14:paraId="5828C6F7"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филиал «Городские электрические сети»;</w:t>
            </w:r>
          </w:p>
          <w:p w14:paraId="2F65DB3B"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филиал «Западные электрические сети»;</w:t>
            </w:r>
          </w:p>
          <w:p w14:paraId="719836AE"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СДТУ филиала «Западные электрические сети»;</w:t>
            </w:r>
          </w:p>
          <w:p w14:paraId="77769FA7"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ООО «</w:t>
            </w:r>
            <w:proofErr w:type="spellStart"/>
            <w:r w:rsidRPr="00643E20">
              <w:rPr>
                <w:rFonts w:ascii="Times New Roman" w:eastAsia="Times New Roman" w:hAnsi="Times New Roman" w:cs="Times New Roman"/>
                <w:sz w:val="24"/>
                <w:szCs w:val="24"/>
                <w:lang w:eastAsia="ru-RU"/>
              </w:rPr>
              <w:t>Горсвет</w:t>
            </w:r>
            <w:proofErr w:type="spellEnd"/>
            <w:r w:rsidRPr="00643E20">
              <w:rPr>
                <w:rFonts w:ascii="Times New Roman" w:eastAsia="Times New Roman" w:hAnsi="Times New Roman" w:cs="Times New Roman"/>
                <w:sz w:val="24"/>
                <w:szCs w:val="24"/>
                <w:lang w:eastAsia="ru-RU"/>
              </w:rPr>
              <w:t>-Регион»;</w:t>
            </w:r>
          </w:p>
          <w:p w14:paraId="1CD7BFFB"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АО «Региональная энергетическая компания»;</w:t>
            </w:r>
          </w:p>
          <w:p w14:paraId="1BECD2D5"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Калининградский филиал ПАО «Ростелеком»:</w:t>
            </w:r>
          </w:p>
          <w:p w14:paraId="6760F644"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участок эксплуатации №4, участок эксплуатации №6;</w:t>
            </w:r>
          </w:p>
          <w:p w14:paraId="0DD47416"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участок радиовещания;</w:t>
            </w:r>
          </w:p>
          <w:p w14:paraId="2A761A41"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ООО «Тис-Диалог»;</w:t>
            </w:r>
          </w:p>
          <w:p w14:paraId="0FD9F42D"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ООО «</w:t>
            </w:r>
            <w:proofErr w:type="spellStart"/>
            <w:r w:rsidRPr="00643E20">
              <w:rPr>
                <w:rFonts w:ascii="Times New Roman" w:eastAsia="Times New Roman" w:hAnsi="Times New Roman" w:cs="Times New Roman"/>
                <w:sz w:val="24"/>
                <w:szCs w:val="24"/>
                <w:lang w:eastAsia="ru-RU"/>
              </w:rPr>
              <w:t>Связьинформ</w:t>
            </w:r>
            <w:proofErr w:type="spellEnd"/>
            <w:r w:rsidRPr="00643E20">
              <w:rPr>
                <w:rFonts w:ascii="Times New Roman" w:eastAsia="Times New Roman" w:hAnsi="Times New Roman" w:cs="Times New Roman"/>
                <w:sz w:val="24"/>
                <w:szCs w:val="24"/>
                <w:lang w:eastAsia="ru-RU"/>
              </w:rPr>
              <w:t>»;</w:t>
            </w:r>
          </w:p>
          <w:p w14:paraId="37791D8B"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МКП «Калининград-</w:t>
            </w:r>
            <w:proofErr w:type="spellStart"/>
            <w:r w:rsidRPr="00643E20">
              <w:rPr>
                <w:rFonts w:ascii="Times New Roman" w:eastAsia="Times New Roman" w:hAnsi="Times New Roman" w:cs="Times New Roman"/>
                <w:sz w:val="24"/>
                <w:szCs w:val="24"/>
                <w:lang w:eastAsia="ru-RU"/>
              </w:rPr>
              <w:t>ГорТранс</w:t>
            </w:r>
            <w:proofErr w:type="spellEnd"/>
            <w:r w:rsidRPr="00643E20">
              <w:rPr>
                <w:rFonts w:ascii="Times New Roman" w:eastAsia="Times New Roman" w:hAnsi="Times New Roman" w:cs="Times New Roman"/>
                <w:sz w:val="24"/>
                <w:szCs w:val="24"/>
                <w:lang w:eastAsia="ru-RU"/>
              </w:rPr>
              <w:t>»;</w:t>
            </w:r>
          </w:p>
          <w:p w14:paraId="3C6F2401"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МЧС России Главное управление по Калининградской области;</w:t>
            </w:r>
          </w:p>
          <w:p w14:paraId="0EC51149"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войсковая часть № 2055, войсковая часть № 40129;</w:t>
            </w:r>
          </w:p>
          <w:p w14:paraId="3934C59B"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МБУ «Гидротехник» ГО «Город Калининград»;</w:t>
            </w:r>
          </w:p>
          <w:p w14:paraId="388DABF8"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ООО «</w:t>
            </w:r>
            <w:proofErr w:type="spellStart"/>
            <w:r w:rsidRPr="00643E20">
              <w:rPr>
                <w:rFonts w:ascii="Times New Roman" w:eastAsia="Times New Roman" w:hAnsi="Times New Roman" w:cs="Times New Roman"/>
                <w:sz w:val="24"/>
                <w:szCs w:val="24"/>
                <w:lang w:eastAsia="ru-RU"/>
              </w:rPr>
              <w:t>ЭнергоСеть</w:t>
            </w:r>
            <w:proofErr w:type="spellEnd"/>
            <w:r w:rsidRPr="00643E20">
              <w:rPr>
                <w:rFonts w:ascii="Times New Roman" w:eastAsia="Times New Roman" w:hAnsi="Times New Roman" w:cs="Times New Roman"/>
                <w:sz w:val="24"/>
                <w:szCs w:val="24"/>
                <w:lang w:eastAsia="ru-RU"/>
              </w:rPr>
              <w:t>»;</w:t>
            </w:r>
          </w:p>
          <w:p w14:paraId="2E0B08B6"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ООО «</w:t>
            </w:r>
            <w:proofErr w:type="spellStart"/>
            <w:r w:rsidRPr="00643E20">
              <w:rPr>
                <w:rFonts w:ascii="Times New Roman" w:eastAsia="Times New Roman" w:hAnsi="Times New Roman" w:cs="Times New Roman"/>
                <w:sz w:val="24"/>
                <w:szCs w:val="24"/>
                <w:lang w:eastAsia="ru-RU"/>
              </w:rPr>
              <w:t>Агроимпульс</w:t>
            </w:r>
            <w:proofErr w:type="spellEnd"/>
            <w:r w:rsidRPr="00643E20">
              <w:rPr>
                <w:rFonts w:ascii="Times New Roman" w:eastAsia="Times New Roman" w:hAnsi="Times New Roman" w:cs="Times New Roman"/>
                <w:sz w:val="24"/>
                <w:szCs w:val="24"/>
                <w:lang w:eastAsia="ru-RU"/>
              </w:rPr>
              <w:t>»;</w:t>
            </w:r>
          </w:p>
          <w:p w14:paraId="7859E9C2"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АО «Западная энергетическая компания»;</w:t>
            </w:r>
          </w:p>
          <w:p w14:paraId="2C69A7CC" w14:textId="77777777" w:rsidR="00643E20" w:rsidRPr="00643E20" w:rsidRDefault="00643E20" w:rsidP="00643E20">
            <w:pPr>
              <w:widowControl w:val="0"/>
              <w:tabs>
                <w:tab w:val="left" w:pos="464"/>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ГКУ КО «Безопасный город».</w:t>
            </w:r>
          </w:p>
          <w:p w14:paraId="6C56FB5F"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Выполнить </w:t>
            </w:r>
            <w:proofErr w:type="spellStart"/>
            <w:r w:rsidRPr="00643E20">
              <w:rPr>
                <w:rFonts w:ascii="Times New Roman" w:eastAsia="Times New Roman" w:hAnsi="Times New Roman" w:cs="Times New Roman"/>
                <w:sz w:val="24"/>
                <w:szCs w:val="24"/>
                <w:lang w:eastAsia="ru-RU"/>
              </w:rPr>
              <w:t>подеревную</w:t>
            </w:r>
            <w:proofErr w:type="spellEnd"/>
            <w:r w:rsidRPr="00643E20">
              <w:rPr>
                <w:rFonts w:ascii="Times New Roman" w:eastAsia="Times New Roman" w:hAnsi="Times New Roman" w:cs="Times New Roman"/>
                <w:sz w:val="24"/>
                <w:szCs w:val="24"/>
                <w:lang w:eastAsia="ru-RU"/>
              </w:rPr>
              <w:t xml:space="preserve"> съемку и сводную инвентаризационную ведомость зеленых насаждений;</w:t>
            </w:r>
          </w:p>
          <w:p w14:paraId="5FF6698A"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Указать места размещения геодезических пунктов, зарегистрированных Управлением Росреестра по Калининградской области, попадающих в границы территорий изысканий;</w:t>
            </w:r>
          </w:p>
          <w:p w14:paraId="0B3BC10E"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Указать границы смежных землепользователей.</w:t>
            </w:r>
          </w:p>
          <w:p w14:paraId="0E69FB79" w14:textId="77777777" w:rsidR="00643E20" w:rsidRPr="00643E20" w:rsidRDefault="00643E20" w:rsidP="00643E20">
            <w:pPr>
              <w:spacing w:after="0" w:line="240" w:lineRule="auto"/>
              <w:rPr>
                <w:rFonts w:ascii="Times New Roman" w:eastAsia="Times New Roman" w:hAnsi="Times New Roman" w:cs="Times New Roman"/>
                <w:b/>
                <w:sz w:val="24"/>
                <w:szCs w:val="24"/>
                <w:lang w:eastAsia="ru-RU"/>
              </w:rPr>
            </w:pPr>
          </w:p>
          <w:p w14:paraId="12E10C14" w14:textId="77777777" w:rsidR="00643E20" w:rsidRPr="00643E20" w:rsidRDefault="00643E20" w:rsidP="00643E20">
            <w:pPr>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Инженерно-геологические изыскания.</w:t>
            </w:r>
          </w:p>
          <w:p w14:paraId="5E991ACE"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Инженерно-геологические изыскания под строительство объекта и инженерных коммуникаций в соответствии с СП 47.13330.2016 «Свод правил. Инженерные изыскания для строительства. Основные положения. Актуализированная редакция СНиП 11-02-96», СП 11-105-97 «Инженерно-геологические изыскания для строительства. Часть I. Общие правила производства работ» и требованиями нормативных документов РФ, при производстве работ использовать архивные и фондовые данные.</w:t>
            </w:r>
          </w:p>
          <w:p w14:paraId="32A62BE0"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lastRenderedPageBreak/>
              <w:t xml:space="preserve"> До начала работ уточнить требования в задании на проведение инженерно-геологических изысканий разработать и согласовать с Заказчиком и Техническим заказчиком задание и Программу проведения изысканий, в которой обосновать виды, объемы и методику работ согласно п. 6.3.1.4 СП 47.13330.2016.</w:t>
            </w:r>
          </w:p>
          <w:p w14:paraId="2BEDFE74"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 Изыскания для проектной документации выполнить в объеме, достаточном для получения положительного заключения государственной экспертизы.</w:t>
            </w:r>
          </w:p>
          <w:p w14:paraId="644765F4"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Выполнить бурение скважин на береговой и русловой части р. Старая Преголя в местах размещения опор моста с отбором:</w:t>
            </w:r>
          </w:p>
          <w:p w14:paraId="221F3C3A"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монолитов для проведения испытаний по полному комплексу физико-механических свойств грунтов;</w:t>
            </w:r>
          </w:p>
          <w:p w14:paraId="235636D8"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проб грунтовых вод.</w:t>
            </w:r>
          </w:p>
          <w:p w14:paraId="3D82B1AB"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 Глубину бурения и количество скважин принять в соответствии с «СП 11-105-97. Инженерно-геологические изыскания для строительства. Часть I. Общие правила производства работ»,</w:t>
            </w:r>
          </w:p>
          <w:p w14:paraId="59E6C59C"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Обеспечить выдачу следующих данных:</w:t>
            </w:r>
          </w:p>
          <w:p w14:paraId="0537DF5F"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таблица нормативных и расчетных характеристик грунтов; </w:t>
            </w:r>
          </w:p>
          <w:p w14:paraId="4B80EFFD"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выполнить определение коррозионной активности грунтов, наличие блуждающих токов;</w:t>
            </w:r>
          </w:p>
          <w:p w14:paraId="2C83AAC2"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химический анализ грунтовой воды и грунтов;</w:t>
            </w:r>
          </w:p>
          <w:p w14:paraId="523A92E4"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определить уровень грунтовой воды;</w:t>
            </w:r>
          </w:p>
          <w:p w14:paraId="2C221A6F"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статическое зондирование в соответствии с нормативами;</w:t>
            </w:r>
          </w:p>
          <w:p w14:paraId="335CD37D"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при вскрытии на забое скважины слабых не несущих грунтов, проходку продолжать до вскрытия и опробования грунтов, которые могут быть рекомендованы в качестве основания для фундамента;</w:t>
            </w:r>
          </w:p>
          <w:p w14:paraId="0B2A40F9"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при производстве работ и составлении отчета учитываются прочностные характеристики грунтов, полученные в результате лабораторных исследований.</w:t>
            </w:r>
          </w:p>
          <w:p w14:paraId="6F0B4CC6"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 На основании выполненных полевых и камеральных работ составить Отчет об изысканиях согласно установленной нормативными документами форме с обязательным приложением инженерно-геологических разрезов, в том числе продольный – по оси моста и поперечных по устоям и русловой опоре.</w:t>
            </w:r>
          </w:p>
          <w:p w14:paraId="1F8D2A3D"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Предусмотреть выдачу промежуточных материалов.</w:t>
            </w:r>
          </w:p>
          <w:p w14:paraId="059A25A1"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Состав и содержание технических отчетов о комплексных инженерных изысканиях должны соответствовать требованиям «СП 47.13330.2016. Свод правил. Инженерные изыскания для строительства. Основные положения. Актуализированная редакция СНиП 11-02-96», «СП 11-104-97. Инженерно-геодезические изыскания для строительства», и «СП 11-105-97. Инженерно-геологические изыскания для строительства. Часть I. </w:t>
            </w:r>
            <w:r w:rsidRPr="00643E20">
              <w:rPr>
                <w:rFonts w:ascii="Times New Roman" w:eastAsia="Times New Roman" w:hAnsi="Times New Roman" w:cs="Times New Roman"/>
                <w:sz w:val="24"/>
                <w:szCs w:val="24"/>
                <w:lang w:eastAsia="ru-RU"/>
              </w:rPr>
              <w:lastRenderedPageBreak/>
              <w:t>Общие правила производства работ».</w:t>
            </w:r>
          </w:p>
          <w:p w14:paraId="05A23F33"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Отчет предоставить в 4-х экземплярах на бумажных носителях и в 2-х экземплярах на электронных (CD) носителях (в формате PDF, DOC, DWG, заверенные усиленной электронной цифровой подписью).</w:t>
            </w:r>
          </w:p>
          <w:p w14:paraId="3C5F335C"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lang w:eastAsia="ru-RU"/>
              </w:rPr>
            </w:pPr>
          </w:p>
          <w:p w14:paraId="2B42343A" w14:textId="77777777" w:rsidR="00643E20" w:rsidRPr="00643E20" w:rsidRDefault="00643E20" w:rsidP="00643E20">
            <w:pPr>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Инженерно-экологические изыскания</w:t>
            </w:r>
          </w:p>
          <w:p w14:paraId="25DA6CD0"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Инженерно-экологические изыскания выполнить под проектирование объекта, в том числе под инженерные коммуникации в соответствии с: </w:t>
            </w:r>
          </w:p>
          <w:p w14:paraId="478D35F0"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Федеральным законом от 10.01.2002г. №7-ФЗ «Об охране окружающей среды»;</w:t>
            </w:r>
          </w:p>
          <w:p w14:paraId="0F5B11E1"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Водным кодексом Российской Федерации от 03.06.2006 № 74-ФЗ;</w:t>
            </w:r>
          </w:p>
          <w:p w14:paraId="33C9A879"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 47.13330.2016 «Инженерные изыскания для строительства». Основные положения. Актуализированная редакция СНиП 11-02-96»;</w:t>
            </w:r>
          </w:p>
          <w:p w14:paraId="5A510B96"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 11-102-97. Инженерно-экологические изыскания для строительства. Часть I. Общие правила производства работ;</w:t>
            </w:r>
          </w:p>
          <w:p w14:paraId="72366D54"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а также в соответствии с другими нормативными документами, действующими по состоянию на дату проведения инженерных изысканий. </w:t>
            </w:r>
          </w:p>
          <w:p w14:paraId="2D0D28AD"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Воздействие на компоненты природной среды в период строительства объекта будет носить кратковременный характер.</w:t>
            </w:r>
          </w:p>
          <w:p w14:paraId="6CDE43BF"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Инженерно-экологические изыскания для проектной документации выполнить в объеме, достаточном для получения положительного заключения государственной экспертизы и объеме, достаточном для разработки раздела «Мероприятия по охране окружающей среды» и в соответствии с СП 11-102-97 «Инженерно-экологические изыскания в строительстве». Обеспечить сопровождение материалов изысканий при проведении Государственной экспертизы инженерных изысканий.</w:t>
            </w:r>
          </w:p>
          <w:p w14:paraId="25D9DA7E"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 Разработать и согласовать с Заказчиком и Техническим заказчиком Программу изысканий, в которой обосновать виды, объемы и методику работ согласно п. 4.19 и 4.20 (при необходимости) СП 47.13330.2016.</w:t>
            </w:r>
          </w:p>
          <w:p w14:paraId="319FE107"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 Материалы инженерно-экологических изысканий для обоснования проектной документации должны содержать:</w:t>
            </w:r>
          </w:p>
          <w:p w14:paraId="5D88876F"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оценку состояния компонентов природной среды до начала строительства объекта, фоновые характеристики загрязнения;</w:t>
            </w:r>
          </w:p>
          <w:p w14:paraId="59C08883"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оценку состояния экосистем, их устойчивости к воздействиям и способности к восстановлению, в том числе, для водных биологических ресурсов;</w:t>
            </w:r>
          </w:p>
          <w:p w14:paraId="4A41E59A"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уточнение границ зоны воздействия по основным компонентам природных условий, чувствительным к предполагаемым воздействиям;</w:t>
            </w:r>
          </w:p>
          <w:p w14:paraId="5D1220E2"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lastRenderedPageBreak/>
              <w:t>прогноз возможных изменений природной среды в зоне влияния объекта при его строительстве и эксплуатации;</w:t>
            </w:r>
          </w:p>
          <w:p w14:paraId="1B845313"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рекомендации по организации природоохранных мероприятий, а также по восстановлению и оздоровлению природной среды.</w:t>
            </w:r>
          </w:p>
          <w:p w14:paraId="3E73B2A1"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Провести необходимые полевые исследования, в том числе:</w:t>
            </w:r>
          </w:p>
          <w:p w14:paraId="7798A333"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почвенные исследования, включающие санитарно-эпидемиологические исследования по степени их загрязнения по геохимическим, микробиологическим и санитарно-паразитическим показателям;</w:t>
            </w:r>
          </w:p>
          <w:p w14:paraId="35B9DE21"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выполнить оценку качества донных грунтов по геохимическим, микробиологическим, санитарно-паразитическим и радиологическим показателям;</w:t>
            </w:r>
          </w:p>
          <w:p w14:paraId="368B628B"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исследования и оценка радиационной обстановки участка производства работ по объекту;</w:t>
            </w:r>
          </w:p>
          <w:p w14:paraId="1C503E13"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провести токсикологические исследования на участках распространения насыпных грунтов с примесью строительного, промышленного мусора и бытовых отходов (при необходимости);</w:t>
            </w:r>
          </w:p>
          <w:p w14:paraId="4D6A0EA2"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агрохимические исследования;</w:t>
            </w:r>
          </w:p>
          <w:p w14:paraId="78C02B60"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исследование физических воздействий (шума, вибрации, электромагнитных излучений),</w:t>
            </w:r>
          </w:p>
          <w:p w14:paraId="7F4CE97F"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исследование воды р. Старая Преголя на санитарно-химические показатели;</w:t>
            </w:r>
          </w:p>
          <w:p w14:paraId="44A6B56E"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исследование атмосферного воздуха;</w:t>
            </w:r>
          </w:p>
          <w:p w14:paraId="4A8B2662"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другие необходимые исследования. </w:t>
            </w:r>
          </w:p>
          <w:p w14:paraId="574C6D3E"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 результатам выполненных изысканий подготовить технический отчет об инженерно-экологических изысканиях.</w:t>
            </w:r>
          </w:p>
          <w:p w14:paraId="2A07D617"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Предусмотреть выдачу промежуточных материалов. </w:t>
            </w:r>
          </w:p>
          <w:p w14:paraId="09ACFFC8"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Отчет предоставить в 4-х экземплярах в бумажном виде и в 2-х экземплярах на электронном носителе (1 экземпляр в формате PDF, 1 экземпляр формата DWG, заверенные усиленной электронной цифровой подписью).</w:t>
            </w:r>
          </w:p>
          <w:p w14:paraId="4CDD63D0" w14:textId="77777777" w:rsidR="00643E20" w:rsidRPr="00643E20" w:rsidRDefault="00643E20" w:rsidP="00643E20">
            <w:pPr>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Инженерно-гидрометеорологические изыскания</w:t>
            </w:r>
          </w:p>
          <w:p w14:paraId="644AF954"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Инженерно-гидрометеорологические изыскания выполнить под строительство объекта и инженерных коммуникаций в соответствии с6</w:t>
            </w:r>
          </w:p>
          <w:p w14:paraId="2B4BF265"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 47.13330.2016 «Свод правил. Инженерные изыскания для строительства. Основные положения. Актуализированная редакция СНиП 11-02-96»,</w:t>
            </w:r>
          </w:p>
          <w:p w14:paraId="1B9ECF3B"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 11-103-97. Инженерно-гидрометеорологические изыскания для строительства,</w:t>
            </w:r>
          </w:p>
          <w:p w14:paraId="3680C94D"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 33-101-2003. Определение основных расчетных гидрологических характеристик,</w:t>
            </w:r>
          </w:p>
          <w:p w14:paraId="05B751AA"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а </w:t>
            </w:r>
            <w:proofErr w:type="gramStart"/>
            <w:r w:rsidRPr="00643E20">
              <w:rPr>
                <w:rFonts w:ascii="Times New Roman" w:eastAsia="Times New Roman" w:hAnsi="Times New Roman" w:cs="Times New Roman"/>
                <w:sz w:val="24"/>
                <w:szCs w:val="24"/>
                <w:lang w:eastAsia="ru-RU"/>
              </w:rPr>
              <w:t>так же</w:t>
            </w:r>
            <w:proofErr w:type="gramEnd"/>
            <w:r w:rsidRPr="00643E20">
              <w:rPr>
                <w:rFonts w:ascii="Times New Roman" w:eastAsia="Times New Roman" w:hAnsi="Times New Roman" w:cs="Times New Roman"/>
                <w:sz w:val="24"/>
                <w:szCs w:val="24"/>
                <w:lang w:eastAsia="ru-RU"/>
              </w:rPr>
              <w:t xml:space="preserve"> нормативными документами Федеральной службы России по гидрометеорологии и мониторингу окружающей среды (Росгидромета), отраслевых министерств и системы стандартов в области охраны </w:t>
            </w:r>
            <w:r w:rsidRPr="00643E20">
              <w:rPr>
                <w:rFonts w:ascii="Times New Roman" w:eastAsia="Times New Roman" w:hAnsi="Times New Roman" w:cs="Times New Roman"/>
                <w:sz w:val="24"/>
                <w:szCs w:val="24"/>
                <w:lang w:eastAsia="ru-RU"/>
              </w:rPr>
              <w:lastRenderedPageBreak/>
              <w:t>природы и улучшения природных ресурсов.</w:t>
            </w:r>
          </w:p>
          <w:p w14:paraId="64C48D32"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Разработать и согласовать с Заказчиком и Техническим заказчиком Программу изысканий, в которой обосновать виды, объемы и методику работ согласно п. 4.19 и 4.20 (при необходимости) СП 47.13330.2016.</w:t>
            </w:r>
          </w:p>
          <w:p w14:paraId="636997F8" w14:textId="77777777" w:rsidR="00643E20" w:rsidRPr="00643E20" w:rsidRDefault="00643E20" w:rsidP="00643E20">
            <w:pPr>
              <w:spacing w:after="0" w:line="240" w:lineRule="auto"/>
              <w:jc w:val="both"/>
              <w:rPr>
                <w:rFonts w:ascii="Times New Roman" w:eastAsia="Times New Roman" w:hAnsi="Times New Roman" w:cs="Times New Roman"/>
                <w:sz w:val="24"/>
                <w:szCs w:val="24"/>
                <w:u w:val="single"/>
                <w:lang w:eastAsia="ru-RU"/>
              </w:rPr>
            </w:pPr>
            <w:r w:rsidRPr="00643E20">
              <w:rPr>
                <w:rFonts w:ascii="Times New Roman" w:eastAsia="Times New Roman" w:hAnsi="Times New Roman" w:cs="Times New Roman"/>
                <w:sz w:val="24"/>
                <w:szCs w:val="24"/>
                <w:u w:val="single"/>
                <w:lang w:eastAsia="ru-RU"/>
              </w:rPr>
              <w:t>Гидрометеорологические работы в составе:</w:t>
            </w:r>
          </w:p>
          <w:p w14:paraId="64F7F902"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составление схемы гидрометеорологической изученности района проектирования;</w:t>
            </w:r>
          </w:p>
          <w:p w14:paraId="18189B7E"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определение максимальных расходов воды в водотоках;</w:t>
            </w:r>
          </w:p>
          <w:p w14:paraId="0311FB7B"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proofErr w:type="spellStart"/>
            <w:r w:rsidRPr="00643E20">
              <w:rPr>
                <w:rFonts w:ascii="Times New Roman" w:eastAsia="Times New Roman" w:hAnsi="Times New Roman" w:cs="Times New Roman"/>
                <w:sz w:val="24"/>
                <w:szCs w:val="24"/>
                <w:lang w:eastAsia="ru-RU"/>
              </w:rPr>
              <w:t>пределение</w:t>
            </w:r>
            <w:proofErr w:type="spellEnd"/>
            <w:r w:rsidRPr="00643E20">
              <w:rPr>
                <w:rFonts w:ascii="Times New Roman" w:eastAsia="Times New Roman" w:hAnsi="Times New Roman" w:cs="Times New Roman"/>
                <w:sz w:val="24"/>
                <w:szCs w:val="24"/>
                <w:lang w:eastAsia="ru-RU"/>
              </w:rPr>
              <w:t xml:space="preserve"> меженных расходов воды обеспеченностью 10%;</w:t>
            </w:r>
          </w:p>
          <w:p w14:paraId="63E954D4"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определение расчетных уровней воды в водотоке 1% и 10%;</w:t>
            </w:r>
          </w:p>
          <w:p w14:paraId="09683D3C"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построение совмещенного гидрографа расхода воды за три характерных года (максимальный, минимальный, средний по году) по посту Преголя -Гвардейск;</w:t>
            </w:r>
          </w:p>
          <w:p w14:paraId="7F01E6B5"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определение деформаций русла;</w:t>
            </w:r>
          </w:p>
          <w:p w14:paraId="06FCABA3"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поперечные профили по водотокам (в т.ч. по оси проектируемого моста);</w:t>
            </w:r>
          </w:p>
          <w:p w14:paraId="265145B0"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сведения о климатической характеристике района;</w:t>
            </w:r>
          </w:p>
          <w:p w14:paraId="16EB30A1"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составление технического отчета с приведением климатической характеристики района проектирования. </w:t>
            </w:r>
          </w:p>
          <w:p w14:paraId="57B55319"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При наличии выполненных изысканий прошлых лет использовать имеющиеся материалы.</w:t>
            </w:r>
          </w:p>
          <w:p w14:paraId="6241D247"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Предусмотреть выдачу промежуточных материалов.</w:t>
            </w:r>
          </w:p>
          <w:p w14:paraId="122CD2B9"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Изыскания выполнить в объеме, достаточном для получения положительного заключения Государственной экспертизы.</w:t>
            </w:r>
          </w:p>
          <w:p w14:paraId="5C9CD062"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Обеспечить точность, надежность и достоверность необходимых данных и характеристик при инженерных изысканиях в соответствии с нормативными документами.</w:t>
            </w:r>
          </w:p>
          <w:p w14:paraId="06F31CE4"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 завершении работ подготовить отчет о выполненных изысканиях с учетом указанных нормативных документов.</w:t>
            </w:r>
          </w:p>
          <w:p w14:paraId="37A80FC6"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Отчет предоставить в 4-х экземплярах и электронном носителях в 2-х экземплярах (1 экземпляр в формате PDF, 1 экземпляр формата DWG, заверенные усиленной электронной цифровой подписью).</w:t>
            </w:r>
          </w:p>
          <w:p w14:paraId="4571FA91"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Электронный вид материалов изысканий подготовить в соответствии с требованиями приказа Минстроя России от 12.05.2017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783/</w:t>
            </w:r>
            <w:proofErr w:type="spellStart"/>
            <w:r w:rsidRPr="00643E20">
              <w:rPr>
                <w:rFonts w:ascii="Times New Roman" w:eastAsia="Times New Roman" w:hAnsi="Times New Roman" w:cs="Times New Roman"/>
                <w:sz w:val="24"/>
                <w:szCs w:val="24"/>
                <w:lang w:eastAsia="ru-RU"/>
              </w:rPr>
              <w:t>пр</w:t>
            </w:r>
            <w:proofErr w:type="spellEnd"/>
            <w:r w:rsidRPr="00643E20">
              <w:rPr>
                <w:rFonts w:ascii="Times New Roman" w:eastAsia="Times New Roman" w:hAnsi="Times New Roman" w:cs="Times New Roman"/>
                <w:sz w:val="24"/>
                <w:szCs w:val="24"/>
                <w:lang w:eastAsia="ru-RU"/>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tc>
      </w:tr>
      <w:tr w:rsidR="00643E20" w:rsidRPr="00643E20" w14:paraId="297BA71F"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F3DED"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15.</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78450"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 xml:space="preserve">Требования к обследованию земельных участков и конструкций </w:t>
            </w:r>
            <w:r w:rsidRPr="00643E20">
              <w:rPr>
                <w:rFonts w:ascii="Times New Roman" w:eastAsia="Times New Roman" w:hAnsi="Times New Roman" w:cs="Times New Roman"/>
                <w:b/>
                <w:sz w:val="24"/>
                <w:szCs w:val="24"/>
                <w:lang w:eastAsia="ru-RU"/>
              </w:rPr>
              <w:lastRenderedPageBreak/>
              <w:t>существующих сооружений</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BDB63"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lastRenderedPageBreak/>
              <w:t xml:space="preserve">Выполнить обследования земельных участков и существующих конструкций всех элементов набережных (парапетов, ступеней, причалов, покрытий и т.п.), зданий и сооружений: </w:t>
            </w:r>
          </w:p>
          <w:p w14:paraId="3F0C3523"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lastRenderedPageBreak/>
              <w:t>земельных участков на наличие взрывоопасных предметов;</w:t>
            </w:r>
          </w:p>
          <w:p w14:paraId="525F6731"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технического состояния конструкций – надземной и подводной частей.</w:t>
            </w:r>
          </w:p>
          <w:p w14:paraId="310696B9" w14:textId="77777777" w:rsidR="00643E20" w:rsidRPr="00643E20" w:rsidRDefault="00643E20" w:rsidP="00643E20">
            <w:pPr>
              <w:spacing w:after="0" w:line="240" w:lineRule="auto"/>
              <w:jc w:val="both"/>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Обследование земельных участков.</w:t>
            </w:r>
          </w:p>
          <w:p w14:paraId="64D0FB77"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В границах земельных участков в соответствии с «Методикой определения стоимости работ по очистке местности от взрывоопасных предметов в сфере градостроительной деятельности», утвержденной приказом Минрегиона от 02 июля 2010 г.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317 «Об утверждении индивидуальных сметных нормативов» (далее по тексту «Методика») организовать и координировать работу по проведению предварительного обследования территории на наличие ВОП, обосновывающее необходимость очистки местности. </w:t>
            </w:r>
          </w:p>
          <w:p w14:paraId="404BF047"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По результатам проведенных работ подготовить отчетные материалы: </w:t>
            </w:r>
          </w:p>
          <w:p w14:paraId="3C4DAAC9"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представить проект технического задания, согласовать Техническим заказчиком и утвердить Заказчиком. Включенные в техническое задание условия обследования и показатели, влияющие на достоверность определения стоимости работ (площадь участка обследования, глубина обследования, уровень засоренности ферро-магнитными включениями, уровень минной опасности, продолжительность проведения работ) следует обосновать и подтвердить результатами изыскательских работ и расчетом (пункт 3.3.4 Методики, примечания 1 к таблице 2 Методики);</w:t>
            </w:r>
          </w:p>
          <w:p w14:paraId="0A9DB671"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сметы на выполнение работ по очистке местности от ВОП в период строительства объекта на основании технического задания по очистке местности от ВОП.</w:t>
            </w:r>
          </w:p>
          <w:p w14:paraId="5F6CC339"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учитывая пункт 4.4 СП 47.13330.2016, пункт 1.9 Методики, для обоснования необходимости выполнения работ по разминированию местности и подтверждения принятых условий и показателей (пункт 3.3.4 Методики), представить технический отчет по обследованию территории на наличие ВОП, оформленный в соответствии с «ГОСТ Р </w:t>
            </w:r>
            <w:proofErr w:type="gramStart"/>
            <w:r w:rsidRPr="00643E20">
              <w:rPr>
                <w:rFonts w:ascii="Times New Roman" w:eastAsia="Times New Roman" w:hAnsi="Times New Roman" w:cs="Times New Roman"/>
                <w:sz w:val="24"/>
                <w:szCs w:val="24"/>
                <w:lang w:eastAsia="ru-RU"/>
              </w:rPr>
              <w:t>21.1101-2020</w:t>
            </w:r>
            <w:proofErr w:type="gramEnd"/>
            <w:r w:rsidRPr="00643E20">
              <w:rPr>
                <w:rFonts w:ascii="Times New Roman" w:eastAsia="Times New Roman" w:hAnsi="Times New Roman" w:cs="Times New Roman"/>
                <w:sz w:val="24"/>
                <w:szCs w:val="24"/>
                <w:lang w:eastAsia="ru-RU"/>
              </w:rPr>
              <w:t xml:space="preserve">. Национальный стандарт Российской Федерации. Система проектной документации для строительства. Основные требования к проектной и рабочей документации». </w:t>
            </w:r>
          </w:p>
          <w:p w14:paraId="6A8A480F"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Технический отчет предоставить в 4-х экземплярах в бумажном виде и в 2-х экземплярах на электронном носителе (1 экземпляр в формате PDF, 1 экземпляр формата DWG, заверенные усиленной электронной цифровой подписью).</w:t>
            </w:r>
          </w:p>
          <w:p w14:paraId="55FB45EF"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 </w:t>
            </w:r>
          </w:p>
          <w:p w14:paraId="23B6BD8A" w14:textId="77777777" w:rsidR="00643E20" w:rsidRPr="00643E20" w:rsidRDefault="00643E20" w:rsidP="00643E20">
            <w:pPr>
              <w:spacing w:after="0" w:line="240" w:lineRule="auto"/>
              <w:jc w:val="both"/>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Обследование конструкций существующих сооружений.</w:t>
            </w:r>
          </w:p>
          <w:p w14:paraId="34921733" w14:textId="77777777" w:rsidR="00643E20" w:rsidRPr="00643E20" w:rsidRDefault="00643E20" w:rsidP="00643E20">
            <w:pPr>
              <w:spacing w:after="0" w:line="240" w:lineRule="auto"/>
              <w:jc w:val="both"/>
              <w:rPr>
                <w:rFonts w:ascii="Times New Roman" w:eastAsia="Times New Roman" w:hAnsi="Times New Roman" w:cs="Times New Roman"/>
                <w:i/>
                <w:sz w:val="24"/>
                <w:szCs w:val="24"/>
                <w:u w:val="single"/>
                <w:lang w:eastAsia="ru-RU"/>
              </w:rPr>
            </w:pPr>
            <w:r w:rsidRPr="00643E20">
              <w:rPr>
                <w:rFonts w:ascii="Times New Roman" w:eastAsia="Times New Roman" w:hAnsi="Times New Roman" w:cs="Times New Roman"/>
                <w:i/>
                <w:sz w:val="24"/>
                <w:szCs w:val="24"/>
                <w:u w:val="single"/>
                <w:lang w:eastAsia="ru-RU"/>
              </w:rPr>
              <w:lastRenderedPageBreak/>
              <w:t>Обследование надземных конструкций.</w:t>
            </w:r>
          </w:p>
          <w:p w14:paraId="6390BE9D"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Выполнить обследование надземных конструкций участков </w:t>
            </w:r>
            <w:proofErr w:type="spellStart"/>
            <w:r w:rsidRPr="00643E20">
              <w:rPr>
                <w:rFonts w:ascii="Times New Roman" w:eastAsia="Times New Roman" w:hAnsi="Times New Roman" w:cs="Times New Roman"/>
                <w:sz w:val="24"/>
                <w:szCs w:val="24"/>
                <w:lang w:eastAsia="ru-RU"/>
              </w:rPr>
              <w:t>Старопрегольской</w:t>
            </w:r>
            <w:proofErr w:type="spellEnd"/>
            <w:r w:rsidRPr="00643E20">
              <w:rPr>
                <w:rFonts w:ascii="Times New Roman" w:eastAsia="Times New Roman" w:hAnsi="Times New Roman" w:cs="Times New Roman"/>
                <w:sz w:val="24"/>
                <w:szCs w:val="24"/>
                <w:lang w:eastAsia="ru-RU"/>
              </w:rPr>
              <w:t xml:space="preserve"> набережной и набережной острова И. Канта в соответствии со схемой границ обследования, включая конструкции всех элементов набережных (парапетов, ступеней, причалов, покрытий и т.п.), а </w:t>
            </w:r>
            <w:proofErr w:type="gramStart"/>
            <w:r w:rsidRPr="00643E20">
              <w:rPr>
                <w:rFonts w:ascii="Times New Roman" w:eastAsia="Times New Roman" w:hAnsi="Times New Roman" w:cs="Times New Roman"/>
                <w:sz w:val="24"/>
                <w:szCs w:val="24"/>
                <w:lang w:eastAsia="ru-RU"/>
              </w:rPr>
              <w:t>так же</w:t>
            </w:r>
            <w:proofErr w:type="gramEnd"/>
            <w:r w:rsidRPr="00643E20">
              <w:rPr>
                <w:rFonts w:ascii="Times New Roman" w:eastAsia="Times New Roman" w:hAnsi="Times New Roman" w:cs="Times New Roman"/>
                <w:sz w:val="24"/>
                <w:szCs w:val="24"/>
                <w:lang w:eastAsia="ru-RU"/>
              </w:rPr>
              <w:t xml:space="preserve"> подпорные стенки, ступени, покрытия, находящиеся вне набережных, но попадающие в границы проектирования.</w:t>
            </w:r>
          </w:p>
          <w:p w14:paraId="42ED8AFD"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Выполнить визуальное обследование конструкций ТП-396 и конструкций зданий и сооружений, находящихся в границах земельного участка с КН 39:15:140401:1. При проектировании определить необходимость обследования других зданий и сооружений, находящихся в зоне влияния строительства объекта.</w:t>
            </w:r>
          </w:p>
          <w:p w14:paraId="2DF9F2B7"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До начала работ разработать и согласовать с Заказчиком и Техническим заказчиком Программу обследования, в которой обосновать виды, объемы и методику работ.</w:t>
            </w:r>
          </w:p>
          <w:p w14:paraId="68E1120C"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Обследование для проектной документации выполнить в объеме, достаточном для получения положительного заключения государственной экспертизы. </w:t>
            </w:r>
          </w:p>
          <w:p w14:paraId="1D7E3FB6"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Обследование выполнить в соответствии: </w:t>
            </w:r>
          </w:p>
          <w:p w14:paraId="0F5EEB6F"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 13-102-2003 «Правила обследования несущих строительных конструкций зданий и сооружений»;</w:t>
            </w:r>
          </w:p>
          <w:p w14:paraId="477AAB49"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ГОСТ </w:t>
            </w:r>
            <w:proofErr w:type="gramStart"/>
            <w:r w:rsidRPr="00643E20">
              <w:rPr>
                <w:rFonts w:ascii="Times New Roman" w:eastAsia="Times New Roman" w:hAnsi="Times New Roman" w:cs="Times New Roman"/>
                <w:sz w:val="24"/>
                <w:szCs w:val="24"/>
                <w:lang w:eastAsia="ru-RU"/>
              </w:rPr>
              <w:t>31937-2011</w:t>
            </w:r>
            <w:proofErr w:type="gramEnd"/>
            <w:r w:rsidRPr="00643E20">
              <w:rPr>
                <w:rFonts w:ascii="Times New Roman" w:eastAsia="Times New Roman" w:hAnsi="Times New Roman" w:cs="Times New Roman"/>
                <w:sz w:val="24"/>
                <w:szCs w:val="24"/>
                <w:lang w:eastAsia="ru-RU"/>
              </w:rPr>
              <w:t xml:space="preserve"> «Правила обследования и мониторинга технического состояния»; </w:t>
            </w:r>
          </w:p>
          <w:p w14:paraId="4809DE92"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При проведении обследования существующих конструкций элементов набережных, зданий и сооружений предусмотреть:</w:t>
            </w:r>
          </w:p>
          <w:p w14:paraId="3DAC52B8"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1. Сплошное визуального обследования, согласно которому необходимо:</w:t>
            </w:r>
          </w:p>
          <w:p w14:paraId="16EE21DB"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выявить по внешним признакам и зафиксировать видимые дефекты и повреждения;</w:t>
            </w:r>
          </w:p>
          <w:p w14:paraId="48958D33"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произвести контрольные обмеры, описание и фотофиксацию дефектных участков;</w:t>
            </w:r>
          </w:p>
          <w:p w14:paraId="2C56B1AC"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составить схемы расположения дефектов и ведомости дефектов с указанием их объемов.</w:t>
            </w:r>
          </w:p>
          <w:p w14:paraId="14EAECA7"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2. Детальное (инструментальное) обследование, согласно которому необходимо:</w:t>
            </w:r>
          </w:p>
          <w:p w14:paraId="13857BFE"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произвести геометрические измерения (линейные и геодезические) обследуемых конструкций;</w:t>
            </w:r>
          </w:p>
          <w:p w14:paraId="02F27108"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инструментальное исследование прочностных характеристик отдельных конструкционных материалов; </w:t>
            </w:r>
          </w:p>
          <w:p w14:paraId="29E6E466"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устройство шурфов и вскрытий (при необходимости) для проведения работ по обследованию фундаментов зданий, сооружений, элементов набережных. </w:t>
            </w:r>
          </w:p>
          <w:p w14:paraId="19D4E225" w14:textId="77777777" w:rsidR="00643E20" w:rsidRPr="00643E20" w:rsidRDefault="00643E20" w:rsidP="00643E20">
            <w:pPr>
              <w:spacing w:after="0" w:line="240" w:lineRule="auto"/>
              <w:ind w:left="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Определить:</w:t>
            </w:r>
          </w:p>
          <w:p w14:paraId="16F45BB1"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фактические прочностные характеристики отдельных конструкционных материалов и определение их </w:t>
            </w:r>
            <w:r w:rsidRPr="00643E20">
              <w:rPr>
                <w:rFonts w:ascii="Times New Roman" w:eastAsia="Times New Roman" w:hAnsi="Times New Roman" w:cs="Times New Roman"/>
                <w:sz w:val="24"/>
                <w:szCs w:val="24"/>
                <w:lang w:eastAsia="ru-RU"/>
              </w:rPr>
              <w:lastRenderedPageBreak/>
              <w:t xml:space="preserve">несущей способности; </w:t>
            </w:r>
          </w:p>
          <w:p w14:paraId="376E5C42"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 железобетонных конструкциях – признаки коррозии арматуры и закладных деталей, состояние защитного слоя;</w:t>
            </w:r>
          </w:p>
          <w:p w14:paraId="1FD62A58"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 металлических конструкциях – состояние элементов на наличие коррозии, качество сварных швов в опорных узлах, наличие специальной обработки.</w:t>
            </w:r>
          </w:p>
          <w:p w14:paraId="762327B0"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Подготовить технический отчет с выводами по результатам проведённого обследования. </w:t>
            </w:r>
          </w:p>
          <w:p w14:paraId="3DB69435"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 отчёте отразить:</w:t>
            </w:r>
          </w:p>
          <w:p w14:paraId="2060861B"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результат поверочных расчетов конструкций и оценку состояния узлов соединительных конструкций, которые в дальнейшем сохраняются; </w:t>
            </w:r>
          </w:p>
          <w:p w14:paraId="32056CE9"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анализ причин появления дефектов и повреждений в конструкциях;</w:t>
            </w:r>
          </w:p>
          <w:p w14:paraId="152FFBD7"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разработать рекомендации по усилению, устранению дефектов и повреждений;</w:t>
            </w:r>
          </w:p>
          <w:p w14:paraId="6CDD2EBC"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разработать рекомендации по обеспечению требуемых величин прочности и </w:t>
            </w:r>
            <w:proofErr w:type="spellStart"/>
            <w:r w:rsidRPr="00643E20">
              <w:rPr>
                <w:rFonts w:ascii="Times New Roman" w:eastAsia="Times New Roman" w:hAnsi="Times New Roman" w:cs="Times New Roman"/>
                <w:sz w:val="24"/>
                <w:szCs w:val="24"/>
                <w:lang w:eastAsia="ru-RU"/>
              </w:rPr>
              <w:t>деформативности</w:t>
            </w:r>
            <w:proofErr w:type="spellEnd"/>
            <w:r w:rsidRPr="00643E20">
              <w:rPr>
                <w:rFonts w:ascii="Times New Roman" w:eastAsia="Times New Roman" w:hAnsi="Times New Roman" w:cs="Times New Roman"/>
                <w:sz w:val="24"/>
                <w:szCs w:val="24"/>
                <w:lang w:eastAsia="ru-RU"/>
              </w:rPr>
              <w:t xml:space="preserve"> конструкций;</w:t>
            </w:r>
          </w:p>
          <w:p w14:paraId="7C56D502"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определить последовательность выполнения работ;</w:t>
            </w:r>
          </w:p>
          <w:p w14:paraId="2A36B187"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определить характер внешнего воздействия на конструкции;</w:t>
            </w:r>
          </w:p>
          <w:p w14:paraId="0F454F01"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материалы, полученные в ходе обследования;</w:t>
            </w:r>
          </w:p>
          <w:p w14:paraId="70F48D5C"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дефектные ведомости с указанием видов и объёмов дефектов и участков усиления конструкций, в объеме необходимом для выполнения проектной и рабочей документации;</w:t>
            </w:r>
          </w:p>
          <w:p w14:paraId="70E004DF"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разработать рекомендации по возможному использованию существующих конструкций, по проведению ремонтных работ, определить последовательность выполнения работ.</w:t>
            </w:r>
          </w:p>
          <w:p w14:paraId="5D27C1FE"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00"/>
                <w:lang w:eastAsia="ru-RU"/>
              </w:rPr>
            </w:pPr>
            <w:r w:rsidRPr="00643E20">
              <w:rPr>
                <w:rFonts w:ascii="Times New Roman" w:eastAsia="Times New Roman" w:hAnsi="Times New Roman" w:cs="Times New Roman"/>
                <w:sz w:val="24"/>
                <w:szCs w:val="24"/>
                <w:lang w:eastAsia="ru-RU"/>
              </w:rPr>
              <w:t xml:space="preserve"> Обеспечить применение современных технологий, строительных материалов, обеспечивающих наиболее эффективное сохранение конструкций.</w:t>
            </w:r>
          </w:p>
          <w:p w14:paraId="594A052A" w14:textId="77777777" w:rsidR="00643E20" w:rsidRPr="00643E20" w:rsidRDefault="00643E20" w:rsidP="00643E20">
            <w:pPr>
              <w:suppressAutoHyphens/>
              <w:spacing w:after="0" w:line="240" w:lineRule="auto"/>
              <w:jc w:val="both"/>
              <w:rPr>
                <w:rFonts w:ascii="Times New Roman" w:eastAsia="Times New Roman" w:hAnsi="Times New Roman" w:cs="Times New Roman"/>
                <w:color w:val="FF0000"/>
                <w:sz w:val="24"/>
                <w:szCs w:val="24"/>
                <w:lang w:eastAsia="ru-RU"/>
              </w:rPr>
            </w:pPr>
          </w:p>
          <w:p w14:paraId="07B4F893" w14:textId="77777777" w:rsidR="00643E20" w:rsidRPr="00643E20" w:rsidRDefault="00643E20" w:rsidP="00643E20">
            <w:pPr>
              <w:spacing w:after="0" w:line="240" w:lineRule="auto"/>
              <w:jc w:val="both"/>
              <w:rPr>
                <w:rFonts w:ascii="Times New Roman" w:eastAsia="Times New Roman" w:hAnsi="Times New Roman" w:cs="Times New Roman"/>
                <w:i/>
                <w:sz w:val="24"/>
                <w:szCs w:val="24"/>
                <w:u w:val="single"/>
                <w:lang w:eastAsia="ru-RU"/>
              </w:rPr>
            </w:pPr>
            <w:r w:rsidRPr="00643E20">
              <w:rPr>
                <w:rFonts w:ascii="Times New Roman" w:eastAsia="Times New Roman" w:hAnsi="Times New Roman" w:cs="Times New Roman"/>
                <w:i/>
                <w:sz w:val="24"/>
                <w:szCs w:val="24"/>
                <w:u w:val="single"/>
                <w:lang w:eastAsia="ru-RU"/>
              </w:rPr>
              <w:t>Обследование подводных конструкций набережных и причалов.</w:t>
            </w:r>
          </w:p>
          <w:p w14:paraId="44B0CA7C"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Обследование выполнить в соответствии с требованиями «ГОСТ Р </w:t>
            </w:r>
            <w:proofErr w:type="gramStart"/>
            <w:r w:rsidRPr="00643E20">
              <w:rPr>
                <w:rFonts w:ascii="Times New Roman" w:eastAsia="Times New Roman" w:hAnsi="Times New Roman" w:cs="Times New Roman"/>
                <w:sz w:val="24"/>
                <w:szCs w:val="24"/>
                <w:lang w:eastAsia="ru-RU"/>
              </w:rPr>
              <w:t>54523-11</w:t>
            </w:r>
            <w:proofErr w:type="gramEnd"/>
            <w:r w:rsidRPr="00643E20">
              <w:rPr>
                <w:rFonts w:ascii="Times New Roman" w:eastAsia="Times New Roman" w:hAnsi="Times New Roman" w:cs="Times New Roman"/>
                <w:sz w:val="24"/>
                <w:szCs w:val="24"/>
                <w:lang w:eastAsia="ru-RU"/>
              </w:rPr>
              <w:t xml:space="preserve">. Национальный стандарт Российской Федерации. Портовые гидротехнические сооружения. Правила обследования и мониторинга технического состояния» (утв. и введен в действие Приказом Росстандарта от 25.11.2011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600-ст).</w:t>
            </w:r>
          </w:p>
          <w:p w14:paraId="4D54E1E5"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До начала работ разработать и согласовать с Заказчиком и Техническим заказчиком Программу обследования, в которой обосновать виды, объемы и методику работ.</w:t>
            </w:r>
          </w:p>
          <w:p w14:paraId="4C6AE8C7"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Обследование для проектной документации выполнить в объеме, достаточном для получения положительного заключения государственной экспертизы, в том числе:</w:t>
            </w:r>
          </w:p>
          <w:p w14:paraId="3C710B49" w14:textId="77777777" w:rsidR="00643E20" w:rsidRPr="00643E20" w:rsidRDefault="00643E20" w:rsidP="008F2162">
            <w:pPr>
              <w:numPr>
                <w:ilvl w:val="0"/>
                <w:numId w:val="24"/>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Сбор исходных данных. Технический осмотр </w:t>
            </w:r>
            <w:r w:rsidRPr="00643E20">
              <w:rPr>
                <w:rFonts w:ascii="Times New Roman" w:eastAsia="Times New Roman" w:hAnsi="Times New Roman" w:cs="Times New Roman"/>
                <w:sz w:val="24"/>
                <w:szCs w:val="24"/>
                <w:lang w:eastAsia="ru-RU"/>
              </w:rPr>
              <w:lastRenderedPageBreak/>
              <w:t>конструкций набережных и причалов– подводной частей.</w:t>
            </w:r>
          </w:p>
          <w:p w14:paraId="57CAC610" w14:textId="77777777" w:rsidR="00643E20" w:rsidRPr="00643E20" w:rsidRDefault="00643E20" w:rsidP="008F2162">
            <w:pPr>
              <w:numPr>
                <w:ilvl w:val="0"/>
                <w:numId w:val="24"/>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Детальное обследование конструкций подводных частей с зарисовкой, замерами, описанием конструкций, а также описанием имеющихся дефектов, повреждений, отклонений от вертикали, их фотофиксацией с указанием их характера и степени аварийности с применением необходимых методов инструментального контроля (при необходимости методом разрушающего контроля).</w:t>
            </w:r>
          </w:p>
          <w:p w14:paraId="191D25C9" w14:textId="77777777" w:rsidR="00643E20" w:rsidRPr="00643E20" w:rsidRDefault="00643E20" w:rsidP="008F2162">
            <w:pPr>
              <w:numPr>
                <w:ilvl w:val="0"/>
                <w:numId w:val="24"/>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Обследование дна с измерением глубин и определением положения препятствий (водолазный промер) у сооружений.</w:t>
            </w:r>
          </w:p>
          <w:p w14:paraId="0E3F5EEC" w14:textId="77777777" w:rsidR="00643E20" w:rsidRPr="00643E20" w:rsidRDefault="00643E20" w:rsidP="008F2162">
            <w:pPr>
              <w:numPr>
                <w:ilvl w:val="0"/>
                <w:numId w:val="24"/>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Определение планово-высотного положения элементов, проверка вертикальности конструкций, обмерные работы.</w:t>
            </w:r>
          </w:p>
          <w:p w14:paraId="3029417A" w14:textId="77777777" w:rsidR="00643E20" w:rsidRPr="00643E20" w:rsidRDefault="00643E20" w:rsidP="008F2162">
            <w:pPr>
              <w:numPr>
                <w:ilvl w:val="0"/>
                <w:numId w:val="24"/>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Обработка и анализ результатов обследования, составление технического отчета, рекомендаций и акта обследования.</w:t>
            </w:r>
          </w:p>
          <w:p w14:paraId="39C1B292"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 результатам инженерно-технических исследований подготовить технический отчет с выводами по результатам проведённого обследования. В отчёте отразить:</w:t>
            </w:r>
          </w:p>
          <w:p w14:paraId="56EC6F4B"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материалы, полученные в ходе обследования;</w:t>
            </w:r>
          </w:p>
          <w:p w14:paraId="47766B6F"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дефектную ведомость с указанием видов и объёмов дефектов;</w:t>
            </w:r>
          </w:p>
          <w:p w14:paraId="25045D57"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разработать рекомендации по возможному использованию существующих конструкций.</w:t>
            </w:r>
          </w:p>
          <w:p w14:paraId="337D882E"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При необходимости по требованию эксплуатирующих организаций организовать и координировать работу по выполнению обследования технического состояния существующих сооружений и инженерных коммуникаций, находящихся на близлежащей территории. По результатам обследований предоставить соответствующий отчет с рекомендациями. </w:t>
            </w:r>
          </w:p>
          <w:p w14:paraId="71DE21AD"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Отчеты выдать в 4-х экземплярах на бумажном виде и в 2-х экземплярах электронном носителе. (1 экземпляр в формате PDF, 1 экземпляр формата DWG, заверенные усиленной электронной цифровой подписью).</w:t>
            </w:r>
          </w:p>
          <w:p w14:paraId="71BEE94C"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Электронный вид материалов изысканий подготовить в соответствии с требованиями приказа Минстроя России от 12.05.2017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783/</w:t>
            </w:r>
            <w:proofErr w:type="spellStart"/>
            <w:r w:rsidRPr="00643E20">
              <w:rPr>
                <w:rFonts w:ascii="Times New Roman" w:eastAsia="Times New Roman" w:hAnsi="Times New Roman" w:cs="Times New Roman"/>
                <w:sz w:val="24"/>
                <w:szCs w:val="24"/>
                <w:lang w:eastAsia="ru-RU"/>
              </w:rPr>
              <w:t>пр</w:t>
            </w:r>
            <w:proofErr w:type="spellEnd"/>
            <w:r w:rsidRPr="00643E20">
              <w:rPr>
                <w:rFonts w:ascii="Times New Roman" w:eastAsia="Times New Roman" w:hAnsi="Times New Roman" w:cs="Times New Roman"/>
                <w:sz w:val="24"/>
                <w:szCs w:val="24"/>
                <w:lang w:eastAsia="ru-RU"/>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440907C3"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p>
        </w:tc>
      </w:tr>
      <w:tr w:rsidR="00643E20" w:rsidRPr="00643E20" w14:paraId="7CC6EEB6" w14:textId="77777777" w:rsidTr="00643E20">
        <w:trPr>
          <w:jc w:val="center"/>
        </w:trPr>
        <w:tc>
          <w:tcPr>
            <w:tcW w:w="97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71D97" w14:textId="77777777" w:rsidR="00643E20" w:rsidRPr="00643E20" w:rsidRDefault="00643E20" w:rsidP="008F2162">
            <w:pPr>
              <w:numPr>
                <w:ilvl w:val="0"/>
                <w:numId w:val="22"/>
              </w:numPr>
              <w:spacing w:after="0" w:line="240" w:lineRule="auto"/>
              <w:contextualSpacing/>
              <w:jc w:val="center"/>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lastRenderedPageBreak/>
              <w:t>Требования к проектным решениям</w:t>
            </w:r>
          </w:p>
        </w:tc>
      </w:tr>
      <w:tr w:rsidR="00643E20" w:rsidRPr="00643E20" w14:paraId="16F4AF1F"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0B98B"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16.</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B0C65" w14:textId="77777777" w:rsidR="00643E20" w:rsidRPr="00643E20" w:rsidRDefault="00643E20" w:rsidP="00643E20">
            <w:pPr>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 xml:space="preserve">Местоположение </w:t>
            </w:r>
            <w:r w:rsidRPr="00643E20">
              <w:rPr>
                <w:rFonts w:ascii="Times New Roman" w:eastAsia="Times New Roman" w:hAnsi="Times New Roman" w:cs="Times New Roman"/>
                <w:b/>
                <w:sz w:val="24"/>
                <w:szCs w:val="24"/>
                <w:lang w:eastAsia="ru-RU"/>
              </w:rPr>
              <w:lastRenderedPageBreak/>
              <w:t>объекта</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7651F"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lastRenderedPageBreak/>
              <w:t xml:space="preserve">Планируемое размещение пешеходного моста: </w:t>
            </w:r>
            <w:r w:rsidRPr="00643E20">
              <w:rPr>
                <w:rFonts w:ascii="Times New Roman" w:eastAsia="Times New Roman" w:hAnsi="Times New Roman" w:cs="Times New Roman"/>
                <w:sz w:val="24"/>
                <w:szCs w:val="24"/>
                <w:lang w:eastAsia="ru-RU"/>
              </w:rPr>
              <w:lastRenderedPageBreak/>
              <w:t xml:space="preserve">Калининградская область, г. Калининград, </w:t>
            </w:r>
            <w:proofErr w:type="spellStart"/>
            <w:r w:rsidRPr="00643E20">
              <w:rPr>
                <w:rFonts w:ascii="Times New Roman" w:eastAsia="Times New Roman" w:hAnsi="Times New Roman" w:cs="Times New Roman"/>
                <w:sz w:val="24"/>
                <w:szCs w:val="24"/>
                <w:lang w:eastAsia="ru-RU"/>
              </w:rPr>
              <w:t>Старопрегольская</w:t>
            </w:r>
            <w:proofErr w:type="spellEnd"/>
            <w:r w:rsidRPr="00643E20">
              <w:rPr>
                <w:rFonts w:ascii="Times New Roman" w:eastAsia="Times New Roman" w:hAnsi="Times New Roman" w:cs="Times New Roman"/>
                <w:sz w:val="24"/>
                <w:szCs w:val="24"/>
                <w:lang w:eastAsia="ru-RU"/>
              </w:rPr>
              <w:t xml:space="preserve"> набережная с учетом земельного участка с кадастровым номером 39:15:140401:3, набережная острова И. Канта.</w:t>
            </w:r>
          </w:p>
          <w:p w14:paraId="2D2F155A"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Определить оптимальное местоположение моста, подготовить соответствующее обоснование.</w:t>
            </w:r>
          </w:p>
          <w:p w14:paraId="0252F54A"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 Подготовить схемы земельных участков с координатами углов поворота с целью последующего проведения мероприятий разработке проекта планировки территории с проектом межевания в его составе, мероприятий по образованию земельных участков под строительство объекта, постановке их на кадастровый учет. При необходимости подготовить схемы земельных участков для подготовки соглашений об установлении сервитутов, получению разрешений на использование участков территории общего пользования. </w:t>
            </w:r>
          </w:p>
          <w:p w14:paraId="4398D852"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При разработке проектной документации учесть, что территория для планируемого строительства пешеходного моста (земельный участок с КН 39:15:140401:3, </w:t>
            </w:r>
            <w:proofErr w:type="spellStart"/>
            <w:r w:rsidRPr="00643E20">
              <w:rPr>
                <w:rFonts w:ascii="Times New Roman" w:eastAsia="Times New Roman" w:hAnsi="Times New Roman" w:cs="Times New Roman"/>
                <w:sz w:val="24"/>
                <w:szCs w:val="24"/>
                <w:lang w:eastAsia="ru-RU"/>
              </w:rPr>
              <w:t>Старопрегольская</w:t>
            </w:r>
            <w:proofErr w:type="spellEnd"/>
            <w:r w:rsidRPr="00643E20">
              <w:rPr>
                <w:rFonts w:ascii="Times New Roman" w:eastAsia="Times New Roman" w:hAnsi="Times New Roman" w:cs="Times New Roman"/>
                <w:sz w:val="24"/>
                <w:szCs w:val="24"/>
                <w:lang w:eastAsia="ru-RU"/>
              </w:rPr>
              <w:t xml:space="preserve"> набережная и территория острова И. Канта напротив) расположены в границах зон с особыми условиями использования территорий (ЗОУИТ):</w:t>
            </w:r>
          </w:p>
          <w:p w14:paraId="59AFA3B9"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Н-5 – водоохранная зона реки Преголи (реестровый номер 39:00-6.367);</w:t>
            </w:r>
          </w:p>
          <w:p w14:paraId="4228CA32"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Р-6.1. – береговая полоса реки Преголи;</w:t>
            </w:r>
          </w:p>
          <w:p w14:paraId="31E1BFC6"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Р-1 – зона затопления 1% обеспеченности (реестровый номер 39:00-6.317);</w:t>
            </w:r>
          </w:p>
          <w:p w14:paraId="3C86E014"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санитарно-защитная полоса водовода (частично);</w:t>
            </w:r>
          </w:p>
          <w:p w14:paraId="1D4F2E3E"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охранная зона ТП (часть ЗУ с КН 39:15:140401:3, (реестровый номер 39:15-6.800);</w:t>
            </w:r>
          </w:p>
          <w:p w14:paraId="01ADC53D"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зона регулирования застройки объекта культурного наследия регионального значения «Здание торговой биржи», 1873г. арх. Г. Мюллер (со стороны наб. </w:t>
            </w:r>
            <w:proofErr w:type="spellStart"/>
            <w:r w:rsidRPr="00643E20">
              <w:rPr>
                <w:rFonts w:ascii="Times New Roman" w:eastAsia="Times New Roman" w:hAnsi="Times New Roman" w:cs="Times New Roman"/>
                <w:sz w:val="24"/>
                <w:szCs w:val="24"/>
                <w:lang w:eastAsia="ru-RU"/>
              </w:rPr>
              <w:t>Старопрегольской</w:t>
            </w:r>
            <w:proofErr w:type="spellEnd"/>
            <w:r w:rsidRPr="00643E20">
              <w:rPr>
                <w:rFonts w:ascii="Times New Roman" w:eastAsia="Times New Roman" w:hAnsi="Times New Roman" w:cs="Times New Roman"/>
                <w:sz w:val="24"/>
                <w:szCs w:val="24"/>
                <w:lang w:eastAsia="ru-RU"/>
              </w:rPr>
              <w:t>);</w:t>
            </w:r>
          </w:p>
          <w:p w14:paraId="027457EE"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территория объекта культурного наследия регионального значения – достопримечательное место «Парк скульптур», вторая половина ХХ в. (на острове И. Канта в границах земельного участка с КН 39:15:140201:77);</w:t>
            </w:r>
          </w:p>
          <w:p w14:paraId="445E03BB"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При разработке проектной документации учесть, что в непосредственной близости от планируемого места размещения объекта, расположены защитные зоны, охранные зоны и территории объектов культурного наследия: </w:t>
            </w:r>
          </w:p>
          <w:p w14:paraId="65C1E53C"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территория ОКН федерального значения «Кафедральный собор», </w:t>
            </w:r>
            <w:proofErr w:type="gramStart"/>
            <w:r w:rsidRPr="00643E20">
              <w:rPr>
                <w:rFonts w:ascii="Times New Roman" w:eastAsia="Times New Roman" w:hAnsi="Times New Roman" w:cs="Times New Roman"/>
                <w:sz w:val="24"/>
                <w:szCs w:val="24"/>
                <w:lang w:eastAsia="ru-RU"/>
              </w:rPr>
              <w:t>1320-1380</w:t>
            </w:r>
            <w:proofErr w:type="gramEnd"/>
            <w:r w:rsidRPr="00643E20">
              <w:rPr>
                <w:rFonts w:ascii="Times New Roman" w:eastAsia="Times New Roman" w:hAnsi="Times New Roman" w:cs="Times New Roman"/>
                <w:sz w:val="24"/>
                <w:szCs w:val="24"/>
                <w:lang w:eastAsia="ru-RU"/>
              </w:rPr>
              <w:t xml:space="preserve"> гг.;</w:t>
            </w:r>
          </w:p>
          <w:p w14:paraId="5A840BDB"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защитная зона ОКН федерального значения «Кафедральный собор», </w:t>
            </w:r>
            <w:proofErr w:type="gramStart"/>
            <w:r w:rsidRPr="00643E20">
              <w:rPr>
                <w:rFonts w:ascii="Times New Roman" w:eastAsia="Times New Roman" w:hAnsi="Times New Roman" w:cs="Times New Roman"/>
                <w:sz w:val="24"/>
                <w:szCs w:val="24"/>
                <w:lang w:eastAsia="ru-RU"/>
              </w:rPr>
              <w:t>1320-1380</w:t>
            </w:r>
            <w:proofErr w:type="gramEnd"/>
            <w:r w:rsidRPr="00643E20">
              <w:rPr>
                <w:rFonts w:ascii="Times New Roman" w:eastAsia="Times New Roman" w:hAnsi="Times New Roman" w:cs="Times New Roman"/>
                <w:sz w:val="24"/>
                <w:szCs w:val="24"/>
                <w:lang w:eastAsia="ru-RU"/>
              </w:rPr>
              <w:t xml:space="preserve"> гг.;</w:t>
            </w:r>
          </w:p>
          <w:p w14:paraId="16C7C154"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выявленный ОКН археологического наследия «Участок культурного слоя, некрополь эпохи средневековья и </w:t>
            </w:r>
            <w:r w:rsidRPr="00643E20">
              <w:rPr>
                <w:rFonts w:ascii="Times New Roman" w:eastAsia="Times New Roman" w:hAnsi="Times New Roman" w:cs="Times New Roman"/>
                <w:sz w:val="24"/>
                <w:szCs w:val="24"/>
                <w:lang w:eastAsia="ru-RU"/>
              </w:rPr>
              <w:lastRenderedPageBreak/>
              <w:t xml:space="preserve">нового времени, </w:t>
            </w:r>
            <w:proofErr w:type="spellStart"/>
            <w:r w:rsidRPr="00643E20">
              <w:rPr>
                <w:rFonts w:ascii="Times New Roman" w:eastAsia="Times New Roman" w:hAnsi="Times New Roman" w:cs="Times New Roman"/>
                <w:sz w:val="24"/>
                <w:szCs w:val="24"/>
                <w:lang w:eastAsia="ru-RU"/>
              </w:rPr>
              <w:t>археологизированные</w:t>
            </w:r>
            <w:proofErr w:type="spellEnd"/>
            <w:r w:rsidRPr="00643E20">
              <w:rPr>
                <w:rFonts w:ascii="Times New Roman" w:eastAsia="Times New Roman" w:hAnsi="Times New Roman" w:cs="Times New Roman"/>
                <w:sz w:val="24"/>
                <w:szCs w:val="24"/>
                <w:lang w:eastAsia="ru-RU"/>
              </w:rPr>
              <w:t xml:space="preserve"> архитектурные объекты XIV в. н.э. - XIX в. н.э. на земельном участке ОКН «Кафедральный собор» на о. И. Канта в г. Калининграде»;</w:t>
            </w:r>
          </w:p>
          <w:p w14:paraId="08507528"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зона регулирования застройки и хозяйственной деятельности ОКН регионального значения «Мост «Медовый»;</w:t>
            </w:r>
          </w:p>
          <w:p w14:paraId="11AB3781"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защитная зона ОКН федерального значения «Могила Иммануила Канта»; </w:t>
            </w:r>
          </w:p>
          <w:p w14:paraId="707D1DA3"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защитная зона ОКН регионального значения «Памятный знак с барельефом общественного деятеля Юлиуса </w:t>
            </w:r>
            <w:proofErr w:type="spellStart"/>
            <w:r w:rsidRPr="00643E20">
              <w:rPr>
                <w:rFonts w:ascii="Times New Roman" w:eastAsia="Times New Roman" w:hAnsi="Times New Roman" w:cs="Times New Roman"/>
                <w:sz w:val="24"/>
                <w:szCs w:val="24"/>
                <w:lang w:eastAsia="ru-RU"/>
              </w:rPr>
              <w:t>Руппа</w:t>
            </w:r>
            <w:proofErr w:type="spellEnd"/>
            <w:r w:rsidRPr="00643E20">
              <w:rPr>
                <w:rFonts w:ascii="Times New Roman" w:eastAsia="Times New Roman" w:hAnsi="Times New Roman" w:cs="Times New Roman"/>
                <w:sz w:val="24"/>
                <w:szCs w:val="24"/>
                <w:lang w:eastAsia="ru-RU"/>
              </w:rPr>
              <w:t>»;</w:t>
            </w:r>
          </w:p>
          <w:p w14:paraId="0AE6E4E3"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защитная зона ОКН регионального значения «Мост «Деревянный»; </w:t>
            </w:r>
          </w:p>
          <w:p w14:paraId="56E796E1"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защитная зона ОКН регионального значения «Здание сиротского еврейского приюта»;</w:t>
            </w:r>
          </w:p>
          <w:p w14:paraId="0D941B58"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защитная зона ОКН местного значения «Памятный знак Морякам - Балтийцам»;</w:t>
            </w:r>
          </w:p>
          <w:p w14:paraId="05E9BE23" w14:textId="77777777" w:rsidR="00643E20" w:rsidRPr="00643E20" w:rsidRDefault="00643E20" w:rsidP="008F2162">
            <w:pPr>
              <w:numPr>
                <w:ilvl w:val="0"/>
                <w:numId w:val="23"/>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территория ОКН регионального значения «Здание торговой биржи», 1873г. арх. Г. Мюллер. </w:t>
            </w:r>
          </w:p>
          <w:p w14:paraId="732FFCE9"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Градостроительным зонированием Правил землепользования и застройки городского округа «Город Калининград», утвержденных решением городского Совета депутатов Калининграда от 25.12.2017г.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339, земельные участки с кадастровыми номерами 39:15:140201:15 и 39:15:140201:77 отнесены к территориальной зоне городских парков и садов (индекс зоны - «Р-1»), установленной для обеспечения правовых условий градостроительного использования территорий городских парков и садов.</w:t>
            </w:r>
          </w:p>
          <w:p w14:paraId="13065954"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В границах земельных участков с кадастровыми номерами 39:15:140201:15 и 39:15:140201:77 действуют ограничения использования, хозяйственной и иной деятельности в связи с расположением их в зонах с особыми условиями использования территорий, в соответствии с Водным кодексом Российской Федерации, Федеральным законом от 25.06.2002 </w:t>
            </w:r>
            <w:r w:rsidRPr="00643E20">
              <w:rPr>
                <w:rFonts w:ascii="Times New Roman" w:eastAsia="Segoe UI Symbol" w:hAnsi="Times New Roman" w:cs="Times New Roman"/>
                <w:sz w:val="24"/>
                <w:szCs w:val="24"/>
                <w:shd w:val="clear" w:color="auto" w:fill="FFFFFF"/>
                <w:lang w:eastAsia="ru-RU"/>
              </w:rPr>
              <w:t>№</w:t>
            </w:r>
            <w:r w:rsidRPr="00643E20">
              <w:rPr>
                <w:rFonts w:ascii="Times New Roman" w:eastAsia="Times New Roman" w:hAnsi="Times New Roman" w:cs="Times New Roman"/>
                <w:sz w:val="24"/>
                <w:szCs w:val="24"/>
                <w:shd w:val="clear" w:color="auto" w:fill="FFFFFF"/>
                <w:lang w:eastAsia="ru-RU"/>
              </w:rPr>
              <w:t xml:space="preserve"> 73-ФЗ «Об объектах культурного наследия (памятниках истории и культуры) народов Российской Федерации».</w:t>
            </w:r>
          </w:p>
          <w:p w14:paraId="759DA788"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При разработке проектной документации учесть требуемое нормативное расстояние от существующих сетей водопровода, газопровода, электроснабжения, существующей ТП-396.</w:t>
            </w:r>
          </w:p>
          <w:p w14:paraId="3C30F934"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b/>
                <w:i/>
                <w:sz w:val="24"/>
                <w:szCs w:val="24"/>
                <w:u w:val="single"/>
                <w:shd w:val="clear" w:color="auto" w:fill="FFFFFF"/>
                <w:lang w:eastAsia="ru-RU"/>
              </w:rPr>
            </w:pPr>
            <w:r w:rsidRPr="00643E20">
              <w:rPr>
                <w:rFonts w:ascii="Times New Roman" w:eastAsia="Times New Roman" w:hAnsi="Times New Roman" w:cs="Times New Roman"/>
                <w:b/>
                <w:i/>
                <w:sz w:val="24"/>
                <w:szCs w:val="24"/>
                <w:u w:val="single"/>
                <w:shd w:val="clear" w:color="auto" w:fill="FFFFFF"/>
                <w:lang w:eastAsia="ru-RU"/>
              </w:rPr>
              <w:t xml:space="preserve">Основные требования к архитектурным решениям </w:t>
            </w:r>
          </w:p>
          <w:p w14:paraId="3DD50FD7"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Разработать архитектурно-градостроительную концепцию.</w:t>
            </w:r>
          </w:p>
          <w:p w14:paraId="31CD7DAD"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Определить оптимальное местоположение моста.</w:t>
            </w:r>
          </w:p>
          <w:p w14:paraId="335B3622"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Учесть наличие и особенности эксплуатации существующих инженерных сетей. </w:t>
            </w:r>
          </w:p>
          <w:p w14:paraId="4D38797D"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Планировка объекта не должна нарушать архитектурный облик городского округа «Город Калининград», </w:t>
            </w:r>
            <w:r w:rsidRPr="00643E20">
              <w:rPr>
                <w:rFonts w:ascii="Times New Roman" w:eastAsia="Times New Roman" w:hAnsi="Times New Roman" w:cs="Times New Roman"/>
                <w:sz w:val="24"/>
                <w:szCs w:val="24"/>
                <w:lang w:eastAsia="ru-RU"/>
              </w:rPr>
              <w:lastRenderedPageBreak/>
              <w:t>эстетическое состояние территории, а также должна соответствовать стилевым характеристикам окружающих архитектурных объектов.</w:t>
            </w:r>
          </w:p>
          <w:p w14:paraId="0A9980A9"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Предусмотреть элементы наружного и архитектурного освещения объекта и прилегающей территории.</w:t>
            </w:r>
          </w:p>
          <w:p w14:paraId="3DE99B7A"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Предусмотреть установку малых архитектурных форм, соответствующих общему стилистическому решению.</w:t>
            </w:r>
          </w:p>
          <w:p w14:paraId="45FE671E"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Проектные решения увязать с документацией «Концепция благоустройства острова И. Канта в г. Калининграде», разработанной в 2018 г. ООО «Другая архитектура».</w:t>
            </w:r>
          </w:p>
          <w:p w14:paraId="4BC6D4E5"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Обеспечить пешеходную связь по набережным (устройство прохода под конструкциями моста на набережной о. </w:t>
            </w:r>
            <w:proofErr w:type="spellStart"/>
            <w:r w:rsidRPr="00643E20">
              <w:rPr>
                <w:rFonts w:ascii="Times New Roman" w:eastAsia="Times New Roman" w:hAnsi="Times New Roman" w:cs="Times New Roman"/>
                <w:sz w:val="24"/>
                <w:szCs w:val="24"/>
                <w:lang w:eastAsia="ru-RU"/>
              </w:rPr>
              <w:t>И.Канта</w:t>
            </w:r>
            <w:proofErr w:type="spellEnd"/>
            <w:r w:rsidRPr="00643E20">
              <w:rPr>
                <w:rFonts w:ascii="Times New Roman" w:eastAsia="Times New Roman" w:hAnsi="Times New Roman" w:cs="Times New Roman"/>
                <w:sz w:val="24"/>
                <w:szCs w:val="24"/>
                <w:lang w:eastAsia="ru-RU"/>
              </w:rPr>
              <w:t>).</w:t>
            </w:r>
          </w:p>
          <w:p w14:paraId="25E23DB8" w14:textId="77777777" w:rsidR="00643E20" w:rsidRPr="00643E20" w:rsidRDefault="00643E20" w:rsidP="00643E20">
            <w:pPr>
              <w:spacing w:after="0" w:line="240" w:lineRule="auto"/>
              <w:jc w:val="both"/>
              <w:rPr>
                <w:rFonts w:ascii="Times New Roman" w:eastAsia="Times New Roman" w:hAnsi="Times New Roman" w:cs="Times New Roman"/>
                <w:color w:val="FF0000"/>
                <w:sz w:val="24"/>
                <w:szCs w:val="24"/>
                <w:lang w:eastAsia="ru-RU"/>
              </w:rPr>
            </w:pPr>
            <w:r w:rsidRPr="00643E20">
              <w:rPr>
                <w:rFonts w:ascii="Times New Roman" w:eastAsia="Times New Roman" w:hAnsi="Times New Roman" w:cs="Times New Roman"/>
                <w:sz w:val="24"/>
                <w:szCs w:val="24"/>
                <w:lang w:eastAsia="ru-RU"/>
              </w:rPr>
              <w:t>Обеспечить возможность движения пешеходных туристических маршрутов через мост (в том числе спешенных велосипедистов с велосипедами).</w:t>
            </w:r>
          </w:p>
          <w:p w14:paraId="73667E3A"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Ширина моста должна обеспечивать одновременное движение по мосту двух колясок людей с ограниченными возможностями, для выполнения требований по созданию </w:t>
            </w:r>
            <w:proofErr w:type="spellStart"/>
            <w:r w:rsidRPr="00643E20">
              <w:rPr>
                <w:rFonts w:ascii="Times New Roman" w:eastAsia="Times New Roman" w:hAnsi="Times New Roman" w:cs="Times New Roman"/>
                <w:sz w:val="24"/>
                <w:szCs w:val="24"/>
                <w:lang w:eastAsia="ru-RU"/>
              </w:rPr>
              <w:t>безбарьерной</w:t>
            </w:r>
            <w:proofErr w:type="spellEnd"/>
            <w:r w:rsidRPr="00643E20">
              <w:rPr>
                <w:rFonts w:ascii="Times New Roman" w:eastAsia="Times New Roman" w:hAnsi="Times New Roman" w:cs="Times New Roman"/>
                <w:sz w:val="24"/>
                <w:szCs w:val="24"/>
                <w:lang w:eastAsia="ru-RU"/>
              </w:rPr>
              <w:t xml:space="preserve"> среды для маломобильных групп населения.</w:t>
            </w:r>
          </w:p>
          <w:p w14:paraId="3E0574BA"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Архитектурно-градостроительную концепцию выполнить в следующем составе:</w:t>
            </w:r>
          </w:p>
          <w:p w14:paraId="725BCE92" w14:textId="77777777" w:rsidR="00643E20" w:rsidRPr="00643E20" w:rsidRDefault="00643E20" w:rsidP="008F2162">
            <w:pPr>
              <w:numPr>
                <w:ilvl w:val="0"/>
                <w:numId w:val="21"/>
              </w:numPr>
              <w:spacing w:after="0" w:line="240" w:lineRule="auto"/>
              <w:ind w:left="301" w:hanging="284"/>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пояснительная записка с технико-экономическим обоснованием (текстовая); </w:t>
            </w:r>
          </w:p>
          <w:p w14:paraId="4710B06C" w14:textId="77777777" w:rsidR="00643E20" w:rsidRPr="00643E20" w:rsidRDefault="00643E20" w:rsidP="008F2162">
            <w:pPr>
              <w:numPr>
                <w:ilvl w:val="0"/>
                <w:numId w:val="21"/>
              </w:numPr>
              <w:spacing w:after="0" w:line="240" w:lineRule="auto"/>
              <w:ind w:left="301" w:hanging="284"/>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схема планировочной организации земельного участка (принципиальные решения: текстовая и графическая части со схемами границ каждого земельного участка с координатами углов поворота);</w:t>
            </w:r>
          </w:p>
          <w:p w14:paraId="664D02F6" w14:textId="77777777" w:rsidR="00643E20" w:rsidRPr="00643E20" w:rsidRDefault="00643E20" w:rsidP="008F2162">
            <w:pPr>
              <w:numPr>
                <w:ilvl w:val="0"/>
                <w:numId w:val="21"/>
              </w:numPr>
              <w:spacing w:after="0" w:line="240" w:lineRule="auto"/>
              <w:ind w:left="301" w:hanging="284"/>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архитектурно-художественные решения в увязке с существующей ситуацией на прилегающих территориях (текстовая и графическая части).</w:t>
            </w:r>
          </w:p>
          <w:p w14:paraId="33778E81"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Текстовые и графические части должны обеспечить понимание архитектурно-градостроительной концепции, в части необходимости проведения мероприятий, обеспечивающих соблюдение ограничений зон с особыми условиями использования территорий, защитных, охранных зон и территории объектов культурного наследия, ограничения использования, хозяйственной и иной деятельности. </w:t>
            </w:r>
          </w:p>
          <w:p w14:paraId="0CA2BD5D"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Выполнить демонстрационные материалы в формате 3D, характеризующие архитектурно-планировочные и объемно-пространственные решения, благоустройство территории. </w:t>
            </w:r>
          </w:p>
          <w:p w14:paraId="5A474BBC"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Обеспечить предоставление презентационных материалов.</w:t>
            </w:r>
          </w:p>
          <w:p w14:paraId="7C3158EA"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В связи с необходимостью размещения результатов работы на официальном сайте администрации, публикации в средствах массовой информации, демонстрации представителям профессиональных сообществ и гражданам, визуализация проектных решений должна быть выполнена максимально реалистично, с </w:t>
            </w:r>
            <w:r w:rsidRPr="00643E20">
              <w:rPr>
                <w:rFonts w:ascii="Times New Roman" w:eastAsia="Times New Roman" w:hAnsi="Times New Roman" w:cs="Times New Roman"/>
                <w:sz w:val="24"/>
                <w:szCs w:val="24"/>
                <w:lang w:eastAsia="ru-RU"/>
              </w:rPr>
              <w:lastRenderedPageBreak/>
              <w:t>необходимым количеством видовых точек для однозначного и всестороннего понимания проектных решений.</w:t>
            </w:r>
          </w:p>
          <w:p w14:paraId="0C2CFF40"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Документацию сброшюровать, оформить в виде буклета формата А3 и выдать в 4 (четырех) экземплярах на бумажном носителе и в 4 (четырех) экземплярах на электронном носителе (в программе </w:t>
            </w:r>
            <w:proofErr w:type="spellStart"/>
            <w:r w:rsidRPr="00643E20">
              <w:rPr>
                <w:rFonts w:ascii="Times New Roman" w:eastAsia="Times New Roman" w:hAnsi="Times New Roman" w:cs="Times New Roman"/>
                <w:sz w:val="24"/>
                <w:szCs w:val="24"/>
                <w:lang w:eastAsia="ru-RU"/>
              </w:rPr>
              <w:t>AutoCad</w:t>
            </w:r>
            <w:proofErr w:type="spellEnd"/>
            <w:r w:rsidRPr="00643E20">
              <w:rPr>
                <w:rFonts w:ascii="Times New Roman" w:eastAsia="Times New Roman" w:hAnsi="Times New Roman" w:cs="Times New Roman"/>
                <w:sz w:val="24"/>
                <w:szCs w:val="24"/>
                <w:lang w:eastAsia="ru-RU"/>
              </w:rPr>
              <w:t xml:space="preserve">, </w:t>
            </w:r>
            <w:proofErr w:type="spellStart"/>
            <w:r w:rsidRPr="00643E20">
              <w:rPr>
                <w:rFonts w:ascii="Times New Roman" w:eastAsia="Times New Roman" w:hAnsi="Times New Roman" w:cs="Times New Roman"/>
                <w:sz w:val="24"/>
                <w:szCs w:val="24"/>
                <w:lang w:eastAsia="ru-RU"/>
              </w:rPr>
              <w:t>ArchiCad</w:t>
            </w:r>
            <w:proofErr w:type="spellEnd"/>
            <w:r w:rsidRPr="00643E20">
              <w:rPr>
                <w:rFonts w:ascii="Times New Roman" w:eastAsia="Times New Roman" w:hAnsi="Times New Roman" w:cs="Times New Roman"/>
                <w:sz w:val="24"/>
                <w:szCs w:val="24"/>
                <w:lang w:eastAsia="ru-RU"/>
              </w:rPr>
              <w:t xml:space="preserve"> в формате </w:t>
            </w:r>
            <w:proofErr w:type="spellStart"/>
            <w:r w:rsidRPr="00643E20">
              <w:rPr>
                <w:rFonts w:ascii="Times New Roman" w:eastAsia="Times New Roman" w:hAnsi="Times New Roman" w:cs="Times New Roman"/>
                <w:sz w:val="24"/>
                <w:szCs w:val="24"/>
                <w:lang w:eastAsia="ru-RU"/>
              </w:rPr>
              <w:t>dwg</w:t>
            </w:r>
            <w:proofErr w:type="spellEnd"/>
            <w:r w:rsidRPr="00643E20">
              <w:rPr>
                <w:rFonts w:ascii="Times New Roman" w:eastAsia="Times New Roman" w:hAnsi="Times New Roman" w:cs="Times New Roman"/>
                <w:sz w:val="24"/>
                <w:szCs w:val="24"/>
                <w:lang w:eastAsia="ru-RU"/>
              </w:rPr>
              <w:t xml:space="preserve">, в формате </w:t>
            </w:r>
            <w:proofErr w:type="spellStart"/>
            <w:r w:rsidRPr="00643E20">
              <w:rPr>
                <w:rFonts w:ascii="Times New Roman" w:eastAsia="Times New Roman" w:hAnsi="Times New Roman" w:cs="Times New Roman"/>
                <w:sz w:val="24"/>
                <w:szCs w:val="24"/>
                <w:lang w:eastAsia="ru-RU"/>
              </w:rPr>
              <w:t>pdf</w:t>
            </w:r>
            <w:proofErr w:type="spellEnd"/>
            <w:r w:rsidRPr="00643E20">
              <w:rPr>
                <w:rFonts w:ascii="Times New Roman" w:eastAsia="Times New Roman" w:hAnsi="Times New Roman" w:cs="Times New Roman"/>
                <w:sz w:val="24"/>
                <w:szCs w:val="24"/>
                <w:lang w:eastAsia="ru-RU"/>
              </w:rPr>
              <w:t xml:space="preserve"> – с возможностью копирования).</w:t>
            </w:r>
          </w:p>
          <w:p w14:paraId="3548DFA4" w14:textId="77777777" w:rsidR="00643E20" w:rsidRPr="00643E20" w:rsidRDefault="00643E20" w:rsidP="00643E20">
            <w:pPr>
              <w:spacing w:after="0" w:line="240" w:lineRule="auto"/>
              <w:jc w:val="both"/>
              <w:rPr>
                <w:rFonts w:ascii="Times New Roman" w:eastAsia="Times New Roman" w:hAnsi="Times New Roman" w:cs="Times New Roman"/>
                <w:b/>
                <w:i/>
                <w:sz w:val="24"/>
                <w:szCs w:val="24"/>
                <w:u w:val="single"/>
                <w:lang w:eastAsia="ru-RU"/>
              </w:rPr>
            </w:pPr>
            <w:r w:rsidRPr="00643E20">
              <w:rPr>
                <w:rFonts w:ascii="Times New Roman" w:eastAsia="Times New Roman" w:hAnsi="Times New Roman" w:cs="Times New Roman"/>
                <w:b/>
                <w:i/>
                <w:sz w:val="24"/>
                <w:szCs w:val="24"/>
                <w:u w:val="single"/>
                <w:lang w:eastAsia="ru-RU"/>
              </w:rPr>
              <w:t xml:space="preserve">Прочие условия и требования к архитектурным решениям </w:t>
            </w:r>
          </w:p>
          <w:p w14:paraId="47B8628E" w14:textId="77777777" w:rsidR="00643E20" w:rsidRPr="00643E20" w:rsidRDefault="00643E20" w:rsidP="00643E20">
            <w:pPr>
              <w:spacing w:after="0" w:line="240" w:lineRule="auto"/>
              <w:jc w:val="both"/>
              <w:rPr>
                <w:rFonts w:ascii="Times New Roman" w:eastAsia="Times New Roman" w:hAnsi="Times New Roman" w:cs="Times New Roman"/>
                <w:color w:val="FF0000"/>
                <w:sz w:val="24"/>
                <w:szCs w:val="24"/>
                <w:lang w:eastAsia="ru-RU"/>
              </w:rPr>
            </w:pPr>
            <w:r w:rsidRPr="00643E20">
              <w:rPr>
                <w:rFonts w:ascii="Times New Roman" w:eastAsia="Times New Roman" w:hAnsi="Times New Roman" w:cs="Times New Roman"/>
                <w:sz w:val="24"/>
                <w:szCs w:val="24"/>
                <w:lang w:eastAsia="ru-RU"/>
              </w:rPr>
              <w:t>Согласовать архитектурные решения, в т.ч. фасады сооружения для управления мостом с Заказчиком, техническим заказчиком, главным архитектором города.</w:t>
            </w:r>
            <w:r w:rsidRPr="00643E20">
              <w:rPr>
                <w:rFonts w:ascii="Times New Roman" w:eastAsia="Times New Roman" w:hAnsi="Times New Roman" w:cs="Times New Roman"/>
                <w:color w:val="FF0000"/>
                <w:sz w:val="24"/>
                <w:szCs w:val="24"/>
                <w:lang w:eastAsia="ru-RU"/>
              </w:rPr>
              <w:t xml:space="preserve"> </w:t>
            </w:r>
          </w:p>
          <w:p w14:paraId="07A9C279" w14:textId="77777777" w:rsidR="00643E20" w:rsidRPr="00643E20" w:rsidRDefault="00643E20" w:rsidP="00643E20">
            <w:pPr>
              <w:spacing w:after="0" w:line="240" w:lineRule="auto"/>
              <w:jc w:val="both"/>
              <w:rPr>
                <w:rFonts w:ascii="Times New Roman" w:eastAsia="Times New Roman" w:hAnsi="Times New Roman" w:cs="Times New Roman"/>
                <w:strike/>
                <w:sz w:val="24"/>
                <w:szCs w:val="24"/>
                <w:lang w:eastAsia="ru-RU"/>
              </w:rPr>
            </w:pPr>
            <w:r w:rsidRPr="00643E20">
              <w:rPr>
                <w:rFonts w:ascii="Times New Roman" w:eastAsia="Times New Roman" w:hAnsi="Times New Roman" w:cs="Times New Roman"/>
                <w:sz w:val="24"/>
                <w:szCs w:val="24"/>
                <w:lang w:eastAsia="ru-RU"/>
              </w:rPr>
              <w:t>Представить на согласование разработанные материалы главному архитектору Калининградской области, а также на рассмотрение архитектурно-градостроительного совета Калининградской области.</w:t>
            </w:r>
          </w:p>
          <w:p w14:paraId="16964A1E"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С целью разработки проекта планировки территории с проектом межевания в его составе, предусматривающий размещение линейного объекта местного значения пешеходного моста подготовить схему планировочной организации земельного участка (принципиальное решение, текстовая и графическая часть) для передачи разработчику МП «Городской центр геодезии» администрации городского округа «Город Калининград». СПОЗУ предоставить в бумажном виде в 1экз., в электронном виде </w:t>
            </w:r>
          </w:p>
          <w:p w14:paraId="1EA6102E"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Текстовые материалы должны бать представлены в текстовых форматах DOC, DOCX, RTF, XLS или XLSX.</w:t>
            </w:r>
          </w:p>
          <w:p w14:paraId="63C77FCA"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Все графические материалы должны быть выполнены в виде векторной графики, предпочтительно в среде общеизвестных геоинформационных систем (ГИС), и соответствовать объектно-ориентированной модели предоставления графической информации. Вся координатная информация должна быть представлена в системе координат МС-39.</w:t>
            </w:r>
          </w:p>
          <w:p w14:paraId="777E425E"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 составе графических материалов, представляемых в электронной форме, обязательно должны быть рабочие файлы, файлы слоев векторной графики, перечень слоев, содержащаяся в них информация, а также растровые копии всех выходных документов (чертежей, схем, карт) в форматах *</w:t>
            </w:r>
            <w:proofErr w:type="spellStart"/>
            <w:r w:rsidRPr="00643E20">
              <w:rPr>
                <w:rFonts w:ascii="Times New Roman" w:eastAsia="Times New Roman" w:hAnsi="Times New Roman" w:cs="Times New Roman"/>
                <w:sz w:val="24"/>
                <w:szCs w:val="24"/>
                <w:lang w:eastAsia="ru-RU"/>
              </w:rPr>
              <w:t>jpg</w:t>
            </w:r>
            <w:proofErr w:type="spellEnd"/>
            <w:r w:rsidRPr="00643E20">
              <w:rPr>
                <w:rFonts w:ascii="Times New Roman" w:eastAsia="Times New Roman" w:hAnsi="Times New Roman" w:cs="Times New Roman"/>
                <w:sz w:val="24"/>
                <w:szCs w:val="24"/>
                <w:lang w:eastAsia="ru-RU"/>
              </w:rPr>
              <w:t>, *</w:t>
            </w:r>
            <w:proofErr w:type="spellStart"/>
            <w:r w:rsidRPr="00643E20">
              <w:rPr>
                <w:rFonts w:ascii="Times New Roman" w:eastAsia="Times New Roman" w:hAnsi="Times New Roman" w:cs="Times New Roman"/>
                <w:sz w:val="24"/>
                <w:szCs w:val="24"/>
                <w:lang w:eastAsia="ru-RU"/>
              </w:rPr>
              <w:t>tif</w:t>
            </w:r>
            <w:proofErr w:type="spellEnd"/>
            <w:r w:rsidRPr="00643E20">
              <w:rPr>
                <w:rFonts w:ascii="Times New Roman" w:eastAsia="Times New Roman" w:hAnsi="Times New Roman" w:cs="Times New Roman"/>
                <w:sz w:val="24"/>
                <w:szCs w:val="24"/>
                <w:lang w:eastAsia="ru-RU"/>
              </w:rPr>
              <w:t>, *</w:t>
            </w:r>
            <w:proofErr w:type="spellStart"/>
            <w:r w:rsidRPr="00643E20">
              <w:rPr>
                <w:rFonts w:ascii="Times New Roman" w:eastAsia="Times New Roman" w:hAnsi="Times New Roman" w:cs="Times New Roman"/>
                <w:sz w:val="24"/>
                <w:szCs w:val="24"/>
                <w:lang w:eastAsia="ru-RU"/>
              </w:rPr>
              <w:t>pdf</w:t>
            </w:r>
            <w:proofErr w:type="spellEnd"/>
            <w:r w:rsidRPr="00643E20">
              <w:rPr>
                <w:rFonts w:ascii="Times New Roman" w:eastAsia="Times New Roman" w:hAnsi="Times New Roman" w:cs="Times New Roman"/>
                <w:sz w:val="24"/>
                <w:szCs w:val="24"/>
                <w:lang w:eastAsia="ru-RU"/>
              </w:rPr>
              <w:t>, *</w:t>
            </w:r>
            <w:proofErr w:type="spellStart"/>
            <w:r w:rsidRPr="00643E20">
              <w:rPr>
                <w:rFonts w:ascii="Times New Roman" w:eastAsia="Times New Roman" w:hAnsi="Times New Roman" w:cs="Times New Roman"/>
                <w:sz w:val="24"/>
                <w:szCs w:val="24"/>
                <w:lang w:eastAsia="ru-RU"/>
              </w:rPr>
              <w:t>dwg</w:t>
            </w:r>
            <w:proofErr w:type="spellEnd"/>
            <w:r w:rsidRPr="00643E20">
              <w:rPr>
                <w:rFonts w:ascii="Times New Roman" w:eastAsia="Times New Roman" w:hAnsi="Times New Roman" w:cs="Times New Roman"/>
                <w:sz w:val="24"/>
                <w:szCs w:val="24"/>
                <w:lang w:eastAsia="ru-RU"/>
              </w:rPr>
              <w:t>/*</w:t>
            </w:r>
            <w:proofErr w:type="spellStart"/>
            <w:r w:rsidRPr="00643E20">
              <w:rPr>
                <w:rFonts w:ascii="Times New Roman" w:eastAsia="Times New Roman" w:hAnsi="Times New Roman" w:cs="Times New Roman"/>
                <w:sz w:val="24"/>
                <w:szCs w:val="24"/>
                <w:lang w:eastAsia="ru-RU"/>
              </w:rPr>
              <w:t>dxf</w:t>
            </w:r>
            <w:proofErr w:type="spellEnd"/>
            <w:r w:rsidRPr="00643E20">
              <w:rPr>
                <w:rFonts w:ascii="Times New Roman" w:eastAsia="Times New Roman" w:hAnsi="Times New Roman" w:cs="Times New Roman"/>
                <w:sz w:val="24"/>
                <w:szCs w:val="24"/>
                <w:lang w:eastAsia="ru-RU"/>
              </w:rPr>
              <w:t>,</w:t>
            </w:r>
          </w:p>
          <w:p w14:paraId="41C5161F"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Всё, предусмотренное в техническом задании, входит в стоимость работ по контракту, в т. ч. стоимость распечатки всех экземпляров документации, необходимой для получения согласований проекта и стоимость направления документации во все необходимые службы и ведомства, демонстрационные материалы.</w:t>
            </w:r>
          </w:p>
          <w:p w14:paraId="40EE7469"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Электронный вид документации подготовить в формате, </w:t>
            </w:r>
            <w:r w:rsidRPr="00643E20">
              <w:rPr>
                <w:rFonts w:ascii="Times New Roman" w:eastAsia="Times New Roman" w:hAnsi="Times New Roman" w:cs="Times New Roman"/>
                <w:sz w:val="24"/>
                <w:szCs w:val="24"/>
                <w:lang w:eastAsia="ru-RU"/>
              </w:rPr>
              <w:lastRenderedPageBreak/>
              <w:t xml:space="preserve">соответствующем требованиям приказа Минстроя России от 12.05.2017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783/</w:t>
            </w:r>
            <w:proofErr w:type="spellStart"/>
            <w:r w:rsidRPr="00643E20">
              <w:rPr>
                <w:rFonts w:ascii="Times New Roman" w:eastAsia="Times New Roman" w:hAnsi="Times New Roman" w:cs="Times New Roman"/>
                <w:sz w:val="24"/>
                <w:szCs w:val="24"/>
                <w:lang w:eastAsia="ru-RU"/>
              </w:rPr>
              <w:t>пр</w:t>
            </w:r>
            <w:proofErr w:type="spellEnd"/>
            <w:r w:rsidRPr="00643E20">
              <w:rPr>
                <w:rFonts w:ascii="Times New Roman" w:eastAsia="Times New Roman" w:hAnsi="Times New Roman" w:cs="Times New Roman"/>
                <w:sz w:val="24"/>
                <w:szCs w:val="24"/>
                <w:lang w:eastAsia="ru-RU"/>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с целью последующего включения ее в состав проектной документации в качестве исходных данных для загрузки на государственную экспертизу. </w:t>
            </w:r>
          </w:p>
        </w:tc>
      </w:tr>
      <w:tr w:rsidR="00643E20" w:rsidRPr="00643E20" w14:paraId="0ED6CA8B"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EFCF9"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17.</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BA596" w14:textId="77777777" w:rsidR="00643E20" w:rsidRPr="00643E20" w:rsidRDefault="00643E20" w:rsidP="00643E20">
            <w:pPr>
              <w:spacing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Требования к схеме планировочной организации земельного участка</w:t>
            </w:r>
          </w:p>
          <w:p w14:paraId="36BC501F" w14:textId="77777777" w:rsidR="00643E20" w:rsidRPr="00643E20" w:rsidRDefault="00643E20" w:rsidP="00643E20">
            <w:pPr>
              <w:spacing w:line="240" w:lineRule="auto"/>
              <w:rPr>
                <w:rFonts w:ascii="Times New Roman" w:eastAsia="Times New Roman" w:hAnsi="Times New Roman" w:cs="Times New Roman"/>
                <w:b/>
                <w:sz w:val="24"/>
                <w:szCs w:val="24"/>
                <w:lang w:eastAsia="ru-RU"/>
              </w:rPr>
            </w:pPr>
          </w:p>
          <w:p w14:paraId="715A8CED"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D4DDE"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Схемой планировочной организации всего земельного участка предусмотреть решения по планировке территории, благоустройству, озеленению. </w:t>
            </w:r>
          </w:p>
          <w:p w14:paraId="7A011B88"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Размещение моста должно соответствовать градостроительным, санитарным, пожарным нормам и другим действующим нормативным документам. </w:t>
            </w:r>
          </w:p>
          <w:p w14:paraId="178A211A"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Разработать проект полосы отвода.</w:t>
            </w:r>
          </w:p>
          <w:p w14:paraId="29249D1E"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Проектирование выполнить в соответствии с исходными данными.</w:t>
            </w:r>
          </w:p>
          <w:p w14:paraId="7CAC43FD"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 Проектирование осуществить в соответствии с проектом планировки территории с проектом межевания в его составе, предусматривающий размещение линейного объекта местного значения пешеходного моста (разработчик МП «Городской центр геодезии» администрации городского округа «Город Калининград» - шифр). </w:t>
            </w:r>
          </w:p>
          <w:p w14:paraId="77B934AC"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С целью проведения работ по строительству предоставить схемы границ временных земельных участков, необходимых для организации строительной площадки с целью последующего получения разрешения на использование или заключения соглашения об установлении сервитута</w:t>
            </w:r>
          </w:p>
          <w:p w14:paraId="17269CC1"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Временное пользование земельными участками согласовать со всеми профильными организациями. </w:t>
            </w:r>
          </w:p>
          <w:p w14:paraId="3F584BBD" w14:textId="77777777" w:rsidR="00643E20" w:rsidRPr="00643E20" w:rsidRDefault="00643E20" w:rsidP="00643E20">
            <w:pPr>
              <w:tabs>
                <w:tab w:val="left" w:pos="378"/>
                <w:tab w:val="left" w:pos="6412"/>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Выполнить необходимые мероприятия по благоустройству территории для обеспечения нормального функционирования Объекта. </w:t>
            </w:r>
          </w:p>
          <w:p w14:paraId="395E7145"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При проектировании предусмотреть инновационные решения и материалы. Покрытия предусмотреть не допускающие скольжения. Материал покрытий и его раскладку согласовать с главным архитектором города Калининграда.</w:t>
            </w:r>
          </w:p>
          <w:p w14:paraId="772C3536" w14:textId="77777777" w:rsidR="00643E20" w:rsidRPr="00643E20" w:rsidRDefault="00643E20" w:rsidP="00643E20">
            <w:pPr>
              <w:tabs>
                <w:tab w:val="left" w:pos="378"/>
                <w:tab w:val="left" w:pos="6412"/>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Цветовую раскладку тротуарной плитки согласовать с главным архитектором городского округа «Город Калининград» в установленном порядке.</w:t>
            </w:r>
          </w:p>
          <w:p w14:paraId="76024DF4" w14:textId="77777777" w:rsidR="00643E20" w:rsidRPr="00643E20" w:rsidRDefault="00643E20" w:rsidP="00643E20">
            <w:pPr>
              <w:tabs>
                <w:tab w:val="left" w:pos="378"/>
                <w:tab w:val="left" w:pos="6412"/>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Согласно ст. 12 Федерального закона от 30.03.1999 </w:t>
            </w:r>
            <w:r w:rsidRPr="00643E20">
              <w:rPr>
                <w:rFonts w:ascii="Times New Roman" w:eastAsia="Segoe UI Symbol" w:hAnsi="Times New Roman" w:cs="Times New Roman"/>
                <w:sz w:val="24"/>
                <w:szCs w:val="24"/>
                <w:shd w:val="clear" w:color="auto" w:fill="FFFFFF"/>
                <w:lang w:eastAsia="ru-RU"/>
              </w:rPr>
              <w:t>№</w:t>
            </w:r>
            <w:r w:rsidRPr="00643E20">
              <w:rPr>
                <w:rFonts w:ascii="Times New Roman" w:eastAsia="Times New Roman" w:hAnsi="Times New Roman" w:cs="Times New Roman"/>
                <w:sz w:val="24"/>
                <w:szCs w:val="24"/>
                <w:shd w:val="clear" w:color="auto" w:fill="FFFFFF"/>
                <w:lang w:eastAsia="ru-RU"/>
              </w:rPr>
              <w:t xml:space="preserve"> 52-ФЗ «О санитарно-эпидемиологическом благополучии населения» (в действующей ред.) при проектировании предусмотреть создание благоприятных условий для </w:t>
            </w:r>
            <w:r w:rsidRPr="00643E20">
              <w:rPr>
                <w:rFonts w:ascii="Times New Roman" w:eastAsia="Times New Roman" w:hAnsi="Times New Roman" w:cs="Times New Roman"/>
                <w:sz w:val="24"/>
                <w:szCs w:val="24"/>
                <w:shd w:val="clear" w:color="auto" w:fill="FFFFFF"/>
                <w:lang w:eastAsia="ru-RU"/>
              </w:rPr>
              <w:lastRenderedPageBreak/>
              <w:t>жизни и здоровья населения, предусмотреть меры по предупреждению и устранению вредного воздействия на человека факторов среды обитания.</w:t>
            </w:r>
          </w:p>
          <w:p w14:paraId="517574DD" w14:textId="77777777" w:rsidR="00643E20" w:rsidRPr="00643E20" w:rsidRDefault="00643E20" w:rsidP="00643E20">
            <w:pPr>
              <w:tabs>
                <w:tab w:val="left" w:pos="378"/>
                <w:tab w:val="left" w:pos="6412"/>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Предусмотреть восстановление благоустройства на территории работ за границами земельных участков под строительство Объекта.</w:t>
            </w:r>
          </w:p>
          <w:p w14:paraId="2211196E" w14:textId="77777777" w:rsidR="00643E20" w:rsidRPr="00643E20" w:rsidRDefault="00643E20" w:rsidP="00643E20">
            <w:pPr>
              <w:tabs>
                <w:tab w:val="left" w:pos="378"/>
                <w:tab w:val="left" w:pos="6412"/>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Проектный рельеф участка для проведения работ должен быть решен в привязке к существующим отметкам тротуаров, проезжей части наб. </w:t>
            </w:r>
            <w:proofErr w:type="spellStart"/>
            <w:r w:rsidRPr="00643E20">
              <w:rPr>
                <w:rFonts w:ascii="Times New Roman" w:eastAsia="Times New Roman" w:hAnsi="Times New Roman" w:cs="Times New Roman"/>
                <w:sz w:val="24"/>
                <w:szCs w:val="24"/>
                <w:shd w:val="clear" w:color="auto" w:fill="FFFFFF"/>
                <w:lang w:eastAsia="ru-RU"/>
              </w:rPr>
              <w:t>Старопрегольской</w:t>
            </w:r>
            <w:proofErr w:type="spellEnd"/>
            <w:r w:rsidRPr="00643E20">
              <w:rPr>
                <w:rFonts w:ascii="Times New Roman" w:eastAsia="Times New Roman" w:hAnsi="Times New Roman" w:cs="Times New Roman"/>
                <w:sz w:val="24"/>
                <w:szCs w:val="24"/>
                <w:shd w:val="clear" w:color="auto" w:fill="FFFFFF"/>
                <w:lang w:eastAsia="ru-RU"/>
              </w:rPr>
              <w:t xml:space="preserve"> и благоустройству острова И. Канта, с учетом прилегающей территории, опорной застройки в соответствии с архитектурно-конструктивными требованиями.</w:t>
            </w:r>
          </w:p>
          <w:p w14:paraId="05094DF5"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Раздел «СПОЗУ» выполнить с учетом устройства внеплощадочных инженерных сетей. </w:t>
            </w:r>
          </w:p>
          <w:p w14:paraId="51005DEF"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Организовать сбор и отвод поверхностных вод. Предусмотреть соответствующее оборудование всех зон, при необходимости дополнить оборудование плоскостных сооружений, размещаемых на территории земельного участка.</w:t>
            </w:r>
            <w:r w:rsidRPr="00643E20">
              <w:rPr>
                <w:rFonts w:ascii="Times New Roman" w:eastAsia="Calibri" w:hAnsi="Times New Roman" w:cs="Times New Roman"/>
                <w:sz w:val="24"/>
                <w:szCs w:val="24"/>
                <w:shd w:val="clear" w:color="auto" w:fill="FFFFFF"/>
                <w:lang w:eastAsia="ru-RU"/>
              </w:rPr>
              <w:t xml:space="preserve"> </w:t>
            </w:r>
            <w:r w:rsidRPr="00643E20">
              <w:rPr>
                <w:rFonts w:ascii="Times New Roman" w:eastAsia="Times New Roman" w:hAnsi="Times New Roman" w:cs="Times New Roman"/>
                <w:sz w:val="24"/>
                <w:szCs w:val="24"/>
                <w:shd w:val="clear" w:color="auto" w:fill="FFFFFF"/>
                <w:lang w:eastAsia="ru-RU"/>
              </w:rPr>
              <w:t xml:space="preserve">Устройство газона предусмотреть методом </w:t>
            </w:r>
            <w:proofErr w:type="spellStart"/>
            <w:r w:rsidRPr="00643E20">
              <w:rPr>
                <w:rFonts w:ascii="Times New Roman" w:eastAsia="Times New Roman" w:hAnsi="Times New Roman" w:cs="Times New Roman"/>
                <w:sz w:val="24"/>
                <w:szCs w:val="24"/>
                <w:shd w:val="clear" w:color="auto" w:fill="FFFFFF"/>
                <w:lang w:eastAsia="ru-RU"/>
              </w:rPr>
              <w:t>гидропосева</w:t>
            </w:r>
            <w:proofErr w:type="spellEnd"/>
            <w:r w:rsidRPr="00643E20">
              <w:rPr>
                <w:rFonts w:ascii="Times New Roman" w:eastAsia="Times New Roman" w:hAnsi="Times New Roman" w:cs="Times New Roman"/>
                <w:sz w:val="24"/>
                <w:szCs w:val="24"/>
                <w:shd w:val="clear" w:color="auto" w:fill="FFFFFF"/>
                <w:lang w:eastAsia="ru-RU"/>
              </w:rPr>
              <w:t>.</w:t>
            </w:r>
          </w:p>
          <w:p w14:paraId="162080EE"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Предусмотреть подключение Объекта к сетям инженерно-технического обеспечения согласно техническим условиям, полученным от эксплуатирующих организаций, Заключению о соответствии проектной документации сводному плану подземных коммуникаций и сооружений на территории городского округа "Город Калининград" и с учетом существующих систем инженерного обеспечения на площадке. Предусмотреть наружное освещение на земельном участке строительства.</w:t>
            </w:r>
          </w:p>
          <w:p w14:paraId="77FEDB89"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Запроектировать внутриплощадочные и внеплощадочные инженерные коммуникации. Получить Заключение о соответствии проектной документации сводному плану подземных коммуникаций и сооружений на территории городского округа «Город Калининград». </w:t>
            </w:r>
          </w:p>
          <w:p w14:paraId="07391600"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Предусмотреть переустройство инженерных коммуникаций и прочих сооружений, попадающих в границы работ.</w:t>
            </w:r>
          </w:p>
          <w:p w14:paraId="340DC1F6"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shd w:val="clear" w:color="auto" w:fill="FFFFFF"/>
                <w:lang w:eastAsia="ru-RU"/>
              </w:rPr>
              <w:t>Учесть все требования, выданные комиссией по Заключению о соответствии проектной документации сводному плану подземных коммуникаций и сооружений на территории городского округа «Город Калининград». Совместно с Заказчиком получить все технические условия, необходимые для выполнения работ.</w:t>
            </w:r>
          </w:p>
        </w:tc>
      </w:tr>
      <w:tr w:rsidR="00643E20" w:rsidRPr="00643E20" w14:paraId="16F149E0"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4F79B"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18.</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BEF97" w14:textId="77777777" w:rsidR="00643E20" w:rsidRPr="00643E20" w:rsidRDefault="00643E20" w:rsidP="00643E20">
            <w:pPr>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Требования к проектной документации</w:t>
            </w:r>
          </w:p>
          <w:p w14:paraId="30635E7B"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 </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C5A5D"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На основании согласованной архитектурно-градостроительной концепции разработать проектную и рабочую документацию пешеходного моста.</w:t>
            </w:r>
          </w:p>
          <w:p w14:paraId="13939F25"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Проектная и рабочая документация и принятые в них решения должны соответствовать установленным требованиям действующего законодательства Российской Федерации, нормативным документам субъекта </w:t>
            </w:r>
            <w:r w:rsidRPr="00643E20">
              <w:rPr>
                <w:rFonts w:ascii="Times New Roman" w:eastAsia="Times New Roman" w:hAnsi="Times New Roman" w:cs="Times New Roman"/>
                <w:sz w:val="24"/>
                <w:szCs w:val="24"/>
                <w:shd w:val="clear" w:color="auto" w:fill="FFFFFF"/>
                <w:lang w:eastAsia="ru-RU"/>
              </w:rPr>
              <w:lastRenderedPageBreak/>
              <w:t xml:space="preserve">Российской Федерации и местным нормативным документам, в том числе: </w:t>
            </w:r>
          </w:p>
          <w:p w14:paraId="214CFD93" w14:textId="77777777" w:rsidR="00643E20" w:rsidRPr="00643E20" w:rsidRDefault="00643E20" w:rsidP="008F2162">
            <w:pPr>
              <w:numPr>
                <w:ilvl w:val="0"/>
                <w:numId w:val="14"/>
              </w:numPr>
              <w:tabs>
                <w:tab w:val="left" w:pos="378"/>
              </w:tabs>
              <w:suppressAutoHyphens/>
              <w:spacing w:after="0" w:line="240" w:lineRule="auto"/>
              <w:ind w:left="360" w:right="141" w:hanging="360"/>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Федеральный закон от 30.12.2009 </w:t>
            </w:r>
            <w:r w:rsidRPr="00643E20">
              <w:rPr>
                <w:rFonts w:ascii="Times New Roman" w:eastAsia="Segoe UI Symbol" w:hAnsi="Times New Roman" w:cs="Times New Roman"/>
                <w:sz w:val="24"/>
                <w:szCs w:val="24"/>
                <w:shd w:val="clear" w:color="auto" w:fill="FFFFFF"/>
                <w:lang w:eastAsia="ru-RU"/>
              </w:rPr>
              <w:t>№</w:t>
            </w:r>
            <w:r w:rsidRPr="00643E20">
              <w:rPr>
                <w:rFonts w:ascii="Times New Roman" w:eastAsia="Times New Roman" w:hAnsi="Times New Roman" w:cs="Times New Roman"/>
                <w:sz w:val="24"/>
                <w:szCs w:val="24"/>
                <w:shd w:val="clear" w:color="auto" w:fill="FFFFFF"/>
                <w:lang w:eastAsia="ru-RU"/>
              </w:rPr>
              <w:t xml:space="preserve"> 384-ФЗ «Технический регламент о безопасности зданий и сооружений»,</w:t>
            </w:r>
          </w:p>
          <w:p w14:paraId="21A8AD8C" w14:textId="77777777" w:rsidR="00643E20" w:rsidRPr="00643E20" w:rsidRDefault="00643E20" w:rsidP="008F2162">
            <w:pPr>
              <w:numPr>
                <w:ilvl w:val="0"/>
                <w:numId w:val="14"/>
              </w:numPr>
              <w:tabs>
                <w:tab w:val="left" w:pos="378"/>
              </w:tabs>
              <w:suppressAutoHyphens/>
              <w:spacing w:after="0" w:line="240" w:lineRule="auto"/>
              <w:ind w:left="360" w:right="141" w:hanging="360"/>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Федеральный закон от 22.07.2008 </w:t>
            </w:r>
            <w:r w:rsidRPr="00643E20">
              <w:rPr>
                <w:rFonts w:ascii="Times New Roman" w:eastAsia="Segoe UI Symbol" w:hAnsi="Times New Roman" w:cs="Times New Roman"/>
                <w:sz w:val="24"/>
                <w:szCs w:val="24"/>
                <w:shd w:val="clear" w:color="auto" w:fill="FFFFFF"/>
                <w:lang w:eastAsia="ru-RU"/>
              </w:rPr>
              <w:t>№</w:t>
            </w:r>
            <w:r w:rsidRPr="00643E20">
              <w:rPr>
                <w:rFonts w:ascii="Times New Roman" w:eastAsia="Times New Roman" w:hAnsi="Times New Roman" w:cs="Times New Roman"/>
                <w:sz w:val="24"/>
                <w:szCs w:val="24"/>
                <w:shd w:val="clear" w:color="auto" w:fill="FFFFFF"/>
                <w:lang w:eastAsia="ru-RU"/>
              </w:rPr>
              <w:t xml:space="preserve"> 123-ФЗ «Технический регламент о требованиях пожарной безопасности»,</w:t>
            </w:r>
          </w:p>
          <w:p w14:paraId="5F168FBA" w14:textId="77777777" w:rsidR="00643E20" w:rsidRPr="00643E20" w:rsidRDefault="00643E20" w:rsidP="008F2162">
            <w:pPr>
              <w:numPr>
                <w:ilvl w:val="0"/>
                <w:numId w:val="14"/>
              </w:numPr>
              <w:tabs>
                <w:tab w:val="left" w:pos="378"/>
              </w:tabs>
              <w:suppressAutoHyphens/>
              <w:spacing w:after="0" w:line="240" w:lineRule="auto"/>
              <w:ind w:left="360" w:right="141" w:hanging="360"/>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Федеральный закон от 23.11.2009 </w:t>
            </w:r>
            <w:r w:rsidRPr="00643E20">
              <w:rPr>
                <w:rFonts w:ascii="Times New Roman" w:eastAsia="Segoe UI Symbol" w:hAnsi="Times New Roman" w:cs="Times New Roman"/>
                <w:sz w:val="24"/>
                <w:szCs w:val="24"/>
                <w:shd w:val="clear" w:color="auto" w:fill="FFFFFF"/>
                <w:lang w:eastAsia="ru-RU"/>
              </w:rPr>
              <w:t>№</w:t>
            </w:r>
            <w:r w:rsidRPr="00643E20">
              <w:rPr>
                <w:rFonts w:ascii="Times New Roman" w:eastAsia="Times New Roman" w:hAnsi="Times New Roman" w:cs="Times New Roman"/>
                <w:sz w:val="24"/>
                <w:szCs w:val="24"/>
                <w:shd w:val="clear" w:color="auto" w:fill="FFFFFF"/>
                <w:lang w:eastAsia="ru-RU"/>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F94B16D"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Федеральный закон от 03.06.2006 № 74-ФЗ «Водный кодекс Российской Федерации»,</w:t>
            </w:r>
          </w:p>
          <w:p w14:paraId="0667A128"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p>
          <w:p w14:paraId="509E2710"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СП 118.13330.2012*. Свод правил. Общественные здания и сооружения. Актуализированная редакция СНиП 31-06-2009; </w:t>
            </w:r>
          </w:p>
          <w:p w14:paraId="5E4D7F1B"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 20.13330.2016. Свод правил. Нагрузки и воздействия. Актуализированная редакция СНиП 2.01.07-85* (с учетом всех изменений);</w:t>
            </w:r>
          </w:p>
          <w:p w14:paraId="5E121708"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 22.13330.2016. Свод правил. Основания зданий и сооружений. Актуализированная редакция СНиП 2.02.01-83*;</w:t>
            </w:r>
          </w:p>
          <w:p w14:paraId="770A8125"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 24.13330.2011. Свод правил. Свайные фундаменты. Актуализированная редакция СНиП 2.02.03-85;</w:t>
            </w:r>
          </w:p>
          <w:p w14:paraId="69095037"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 32.13330.2018. Свод правил. Канализация, Наружные сети и сооружения. Актуализированная редакция СНиП 2.04.03-85;</w:t>
            </w:r>
          </w:p>
          <w:p w14:paraId="25573DDA"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 63.13330.2018. Свод правил. Бетонные и железобетонные конструкции. Основные положения. Актуализированная редакция СНиП 52-01-2003;</w:t>
            </w:r>
          </w:p>
          <w:p w14:paraId="1EEC8EF1"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 16.13330.2017. Свод правил. Стальные конструкции. Актуализированная редакция СНиП II-</w:t>
            </w:r>
            <w:proofErr w:type="gramStart"/>
            <w:r w:rsidRPr="00643E20">
              <w:rPr>
                <w:rFonts w:ascii="Times New Roman" w:eastAsia="Times New Roman" w:hAnsi="Times New Roman" w:cs="Times New Roman"/>
                <w:sz w:val="24"/>
                <w:szCs w:val="24"/>
                <w:lang w:eastAsia="ru-RU"/>
              </w:rPr>
              <w:t>23-81</w:t>
            </w:r>
            <w:proofErr w:type="gramEnd"/>
            <w:r w:rsidRPr="00643E20">
              <w:rPr>
                <w:rFonts w:ascii="Times New Roman" w:eastAsia="Times New Roman" w:hAnsi="Times New Roman" w:cs="Times New Roman"/>
                <w:sz w:val="24"/>
                <w:szCs w:val="24"/>
                <w:lang w:eastAsia="ru-RU"/>
              </w:rPr>
              <w:t>*;</w:t>
            </w:r>
          </w:p>
          <w:p w14:paraId="7434769C"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 28.13330.2017. Свод правил. Защита строительных конструкций от коррозии. Актуализированная редакция СНиП 2.03.11-85;</w:t>
            </w:r>
          </w:p>
          <w:p w14:paraId="1BB72E51"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 48.13330.2019. Свод правил. Организация строительства. Актуализированная редакция СНиП 12-01-2004;</w:t>
            </w:r>
          </w:p>
          <w:p w14:paraId="5D78A5C7"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 50-101-2004. Свод правил. Проектирование и устройство оснований и фундаментов зданий и сооружений;</w:t>
            </w:r>
          </w:p>
          <w:p w14:paraId="787CA0A7"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 52.13330.2016. Свод правил. Естественное и искусственное освещение. Актуализированная редакция СНиП 23-05-95*;</w:t>
            </w:r>
          </w:p>
          <w:p w14:paraId="602C0CF2"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lastRenderedPageBreak/>
              <w:t>СП 59.13330.2016. Свод правил. Доступность зданий и сооружений для маломобильных групп населения. Актуализированная редакция СНиП 35-01-2001;</w:t>
            </w:r>
          </w:p>
          <w:p w14:paraId="14F97782"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 СП 4.13130.2013 «Свод правил. Системы противопожарной защиты. Ограничения распространения пожара на объектах защиты. Требования к объемно- планировочным и конструктивным решениям» (с изменениями);</w:t>
            </w:r>
          </w:p>
          <w:p w14:paraId="416A76AA"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Постановление Правительства РФ от 15.02.2011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73 «О некоторых мерах по совершенствованию подготовки проектной документации в части противодействия террористическим актам»;</w:t>
            </w:r>
          </w:p>
          <w:p w14:paraId="2C5739B1"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 31.13330.2012. Свод правил. Водоснабжение. Наружные сети и сооружения. Актуализированная редакция СНиП 2.04.02-84* (со всеми изменениями);</w:t>
            </w:r>
          </w:p>
          <w:p w14:paraId="294CFE4A"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«ГОСТ Р </w:t>
            </w:r>
            <w:proofErr w:type="gramStart"/>
            <w:r w:rsidRPr="00643E20">
              <w:rPr>
                <w:rFonts w:ascii="Times New Roman" w:eastAsia="Times New Roman" w:hAnsi="Times New Roman" w:cs="Times New Roman"/>
                <w:sz w:val="24"/>
                <w:szCs w:val="24"/>
                <w:lang w:eastAsia="ru-RU"/>
              </w:rPr>
              <w:t>52289-2019</w:t>
            </w:r>
            <w:proofErr w:type="gramEnd"/>
            <w:r w:rsidRPr="00643E20">
              <w:rPr>
                <w:rFonts w:ascii="Times New Roman" w:eastAsia="Times New Roman" w:hAnsi="Times New Roman" w:cs="Times New Roman"/>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09C41F33"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«ГОСТ Р </w:t>
            </w:r>
            <w:proofErr w:type="gramStart"/>
            <w:r w:rsidRPr="00643E20">
              <w:rPr>
                <w:rFonts w:ascii="Times New Roman" w:eastAsia="Times New Roman" w:hAnsi="Times New Roman" w:cs="Times New Roman"/>
                <w:sz w:val="24"/>
                <w:szCs w:val="24"/>
                <w:lang w:eastAsia="ru-RU"/>
              </w:rPr>
              <w:t>52605-2006</w:t>
            </w:r>
            <w:proofErr w:type="gramEnd"/>
            <w:r w:rsidRPr="00643E20">
              <w:rPr>
                <w:rFonts w:ascii="Times New Roman" w:eastAsia="Times New Roman" w:hAnsi="Times New Roman" w:cs="Times New Roman"/>
                <w:sz w:val="24"/>
                <w:szCs w:val="24"/>
                <w:lang w:eastAsia="ru-RU"/>
              </w:rPr>
              <w:t>. Технические средства организации дорожного движения. Искусственные неровности. Общие технические требования. Правила применения»,</w:t>
            </w:r>
          </w:p>
          <w:p w14:paraId="43ED917D"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ГОСТ Р </w:t>
            </w:r>
            <w:proofErr w:type="gramStart"/>
            <w:r w:rsidRPr="00643E20">
              <w:rPr>
                <w:rFonts w:ascii="Times New Roman" w:eastAsia="Times New Roman" w:hAnsi="Times New Roman" w:cs="Times New Roman"/>
                <w:sz w:val="24"/>
                <w:szCs w:val="24"/>
                <w:lang w:eastAsia="ru-RU"/>
              </w:rPr>
              <w:t>21.101-2020</w:t>
            </w:r>
            <w:proofErr w:type="gramEnd"/>
            <w:r w:rsidRPr="00643E20">
              <w:rPr>
                <w:rFonts w:ascii="Times New Roman" w:eastAsia="Times New Roman" w:hAnsi="Times New Roman" w:cs="Times New Roman"/>
                <w:sz w:val="24"/>
                <w:szCs w:val="24"/>
                <w:lang w:eastAsia="ru-RU"/>
              </w:rPr>
              <w:t xml:space="preserve"> «Система проектной документации для строительства. Основные требования к проектной и рабочей документации», </w:t>
            </w:r>
          </w:p>
          <w:p w14:paraId="0BF33777" w14:textId="77777777" w:rsidR="00643E20" w:rsidRPr="00643E20" w:rsidRDefault="00643E20" w:rsidP="008F2162">
            <w:pPr>
              <w:numPr>
                <w:ilvl w:val="0"/>
                <w:numId w:val="14"/>
              </w:numPr>
              <w:spacing w:after="0" w:line="240" w:lineRule="auto"/>
              <w:ind w:left="360" w:hanging="360"/>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иной нормативной документацией, действующей на территории Российской Федерации и Калининградской области по состоянию на дату выдачи проектной документации. </w:t>
            </w:r>
          </w:p>
          <w:p w14:paraId="0CA3758C"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При проектировании учесть:</w:t>
            </w:r>
            <w:r w:rsidRPr="00643E20">
              <w:rPr>
                <w:rFonts w:ascii="Times New Roman" w:eastAsia="Calibri" w:hAnsi="Times New Roman" w:cs="Times New Roman"/>
                <w:sz w:val="24"/>
                <w:szCs w:val="24"/>
              </w:rPr>
              <w:t xml:space="preserve"> </w:t>
            </w:r>
          </w:p>
          <w:p w14:paraId="75E140DE"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требования нормативных документов,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 Правительства РФ от 04.07.2020 № 985);</w:t>
            </w:r>
          </w:p>
          <w:p w14:paraId="5D8269A6"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требования нормативных документов,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 (Приказ Росстандарта от 02.04.2020 № 687);</w:t>
            </w:r>
          </w:p>
          <w:p w14:paraId="6F1BFFCF"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Постановление Правительства РФ от 11.07.2020 № 1034 (ред. от 19.12.2020) «О признании утратившими силу </w:t>
            </w:r>
            <w:r w:rsidRPr="00643E20">
              <w:rPr>
                <w:rFonts w:ascii="Times New Roman" w:eastAsia="Times New Roman" w:hAnsi="Times New Roman" w:cs="Times New Roman"/>
                <w:sz w:val="24"/>
                <w:szCs w:val="24"/>
                <w:lang w:eastAsia="ru-RU"/>
              </w:rPr>
              <w:lastRenderedPageBreak/>
              <w:t>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p>
          <w:p w14:paraId="2031A7BB"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Постановление Правительства РФ от 31.12.2020 № 2467 (ред. от 09.04.2021)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w:t>
            </w:r>
          </w:p>
          <w:p w14:paraId="2BFC6A68"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Постановление Правительства РФ от 08.10.2020 № 1631 (ред. от 31.12.2020)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w:t>
            </w:r>
          </w:p>
          <w:p w14:paraId="0D8AD779"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w:t>
            </w:r>
            <w:r w:rsidRPr="00643E20">
              <w:rPr>
                <w:rFonts w:ascii="Times New Roman" w:eastAsia="Times New Roman" w:hAnsi="Times New Roman" w:cs="Times New Roman"/>
                <w:sz w:val="24"/>
                <w:szCs w:val="24"/>
                <w:lang w:eastAsia="ru-RU"/>
              </w:rPr>
              <w:lastRenderedPageBreak/>
              <w:t>мероприятий» (вместе с «СанПиН 2.1.3684-21. Санитарные правила и нормы...») (Зарегистрировано в Минюсте России 29.01.2021 N 62297)</w:t>
            </w:r>
            <w:r w:rsidRPr="00643E20">
              <w:rPr>
                <w:rFonts w:ascii="Times New Roman" w:eastAsia="Times New Roman" w:hAnsi="Times New Roman" w:cs="Times New Roman"/>
                <w:sz w:val="24"/>
                <w:szCs w:val="24"/>
                <w:lang w:val="en-US" w:eastAsia="ru-RU"/>
              </w:rPr>
              <w:t>;</w:t>
            </w:r>
          </w:p>
          <w:p w14:paraId="2278FF92"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требования нормативных документов,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(Приказ Росстандарта от 14.07.2020 № 1190).</w:t>
            </w:r>
          </w:p>
        </w:tc>
      </w:tr>
      <w:tr w:rsidR="00643E20" w:rsidRPr="00643E20" w14:paraId="03FACC83"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BD4F1" w14:textId="77777777" w:rsidR="00643E20" w:rsidRPr="00643E20" w:rsidRDefault="00643E20" w:rsidP="00643E20">
            <w:pPr>
              <w:spacing w:after="0" w:line="240" w:lineRule="auto"/>
              <w:jc w:val="center"/>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lastRenderedPageBreak/>
              <w:t>19.</w:t>
            </w:r>
          </w:p>
          <w:p w14:paraId="7814EEB9" w14:textId="77777777" w:rsidR="00643E20" w:rsidRPr="00643E20" w:rsidRDefault="00643E20" w:rsidP="00643E20">
            <w:pPr>
              <w:spacing w:after="0" w:line="240" w:lineRule="auto"/>
              <w:jc w:val="center"/>
              <w:rPr>
                <w:rFonts w:ascii="Times New Roman" w:eastAsia="Times New Roman" w:hAnsi="Times New Roman" w:cs="Times New Roman"/>
                <w:b/>
                <w:sz w:val="24"/>
                <w:szCs w:val="24"/>
                <w:lang w:eastAsia="ru-RU"/>
              </w:rPr>
            </w:pPr>
          </w:p>
          <w:p w14:paraId="561732DB" w14:textId="77777777" w:rsidR="00643E20" w:rsidRPr="00643E20" w:rsidRDefault="00643E20" w:rsidP="00643E20">
            <w:pPr>
              <w:spacing w:after="0" w:line="240" w:lineRule="auto"/>
              <w:jc w:val="center"/>
              <w:rPr>
                <w:rFonts w:ascii="Times New Roman" w:eastAsia="Times New Roman" w:hAnsi="Times New Roman" w:cs="Times New Roman"/>
                <w:b/>
                <w:sz w:val="24"/>
                <w:szCs w:val="24"/>
                <w:lang w:eastAsia="ru-RU"/>
              </w:rPr>
            </w:pPr>
          </w:p>
          <w:p w14:paraId="5306DAF1"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A3228"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Требования к наружным сетям инженерно-технического обеспечения,</w:t>
            </w:r>
          </w:p>
          <w:p w14:paraId="273303DF"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точкам присоединения</w:t>
            </w:r>
          </w:p>
          <w:p w14:paraId="6B284598"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p>
          <w:p w14:paraId="0302D248" w14:textId="77777777" w:rsidR="00643E20" w:rsidRPr="00643E20" w:rsidRDefault="00643E20" w:rsidP="00643E20">
            <w:pPr>
              <w:suppressLineNumbers/>
              <w:suppressAutoHyphens/>
              <w:spacing w:after="0" w:line="240" w:lineRule="auto"/>
              <w:rPr>
                <w:rFonts w:ascii="Times New Roman" w:eastAsia="Times New Roman" w:hAnsi="Times New Roman" w:cs="Times New Roman"/>
                <w:sz w:val="24"/>
                <w:szCs w:val="24"/>
                <w:lang w:eastAsia="ru-RU"/>
              </w:rPr>
            </w:pP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9C397" w14:textId="77777777" w:rsidR="00643E20" w:rsidRPr="00643E20" w:rsidRDefault="00643E20" w:rsidP="00643E20">
            <w:pPr>
              <w:suppressLineNumber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Подключение объекта к наружным сетям инженерно-технического обеспечения, выполнить в соответствии с техническими условиями подключения (технологического присоединения) инженерных служб города.</w:t>
            </w:r>
          </w:p>
          <w:p w14:paraId="0EE12A83"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Подготовить проектные предложения планов сетей (трасс инженерных коммуникаций) в порядке, установленном Постановлением администрации городского округа «Город Калининград» от 01.02.2017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133 «Об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городского округа «Город Калининград» (в действующей редакции)».</w:t>
            </w:r>
          </w:p>
          <w:p w14:paraId="6F28A5F9"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Для получения заключения о соответствии проектной документации сводному плану подземных коммуникаций и сооружений на территории городского округа «Город Калининград» совместно с Техническим заказчиком необходимо: </w:t>
            </w:r>
          </w:p>
          <w:p w14:paraId="05743F1E" w14:textId="77777777" w:rsidR="00643E20" w:rsidRPr="00643E20" w:rsidRDefault="00643E20" w:rsidP="008F2162">
            <w:pPr>
              <w:numPr>
                <w:ilvl w:val="0"/>
                <w:numId w:val="15"/>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согласовать его со всеми заинтересованными службами, ведомствами;</w:t>
            </w:r>
          </w:p>
          <w:p w14:paraId="57A6068A" w14:textId="77777777" w:rsidR="00643E20" w:rsidRPr="00643E20" w:rsidRDefault="00643E20" w:rsidP="008F2162">
            <w:pPr>
              <w:numPr>
                <w:ilvl w:val="0"/>
                <w:numId w:val="15"/>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получить согласие собственников помещений в многоквартирных жилых домах на возможность прохождения трассы по придомовым территориям;</w:t>
            </w:r>
          </w:p>
          <w:p w14:paraId="1755AF28" w14:textId="77777777" w:rsidR="00643E20" w:rsidRPr="00643E20" w:rsidRDefault="00643E20" w:rsidP="008F2162">
            <w:pPr>
              <w:numPr>
                <w:ilvl w:val="0"/>
                <w:numId w:val="15"/>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получить согласование смежных землепользователей, землевладельцев, собственников, арендаторов по прохождению трассы инженерных коммуникаций вдоль границ земельных участков. </w:t>
            </w:r>
          </w:p>
          <w:p w14:paraId="4D2D4EE6"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Проект наружных сетей разработать в соответствии с Заключением о соответствии проектной документации сводному плану подземных коммуникаций и сооружений на территории ГО «Город Калининград» и с техническими условиями эксплуатирующих организаций.</w:t>
            </w:r>
          </w:p>
          <w:p w14:paraId="5E389E53"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Обеспечить сохранность существующих инженерных сетей, при необходимости выполнить вынос или их переустройство, запросив технические условия на вынос у эксплуатируемых организаций.</w:t>
            </w:r>
          </w:p>
          <w:p w14:paraId="3D1ECF03"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При необходимости запроектировать сооружения на </w:t>
            </w:r>
            <w:r w:rsidRPr="00643E20">
              <w:rPr>
                <w:rFonts w:ascii="Times New Roman" w:eastAsia="Times New Roman" w:hAnsi="Times New Roman" w:cs="Times New Roman"/>
                <w:sz w:val="24"/>
                <w:szCs w:val="24"/>
                <w:lang w:eastAsia="ru-RU"/>
              </w:rPr>
              <w:lastRenderedPageBreak/>
              <w:t>инженерных сетях.</w:t>
            </w:r>
          </w:p>
          <w:p w14:paraId="61F87F67"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Наружные инженерные сети выполнить в объеме, обеспечивающем эксплуатацию объекта.</w:t>
            </w:r>
          </w:p>
          <w:p w14:paraId="153C800A" w14:textId="77777777" w:rsidR="00643E20" w:rsidRPr="00643E20" w:rsidRDefault="00643E20" w:rsidP="00643E20">
            <w:pPr>
              <w:spacing w:after="0" w:line="240" w:lineRule="auto"/>
              <w:jc w:val="both"/>
              <w:rPr>
                <w:rFonts w:ascii="Times New Roman" w:eastAsia="Times New Roman" w:hAnsi="Times New Roman" w:cs="Times New Roman"/>
                <w:b/>
                <w:sz w:val="24"/>
                <w:szCs w:val="24"/>
                <w:u w:val="single"/>
                <w:lang w:eastAsia="ru-RU"/>
              </w:rPr>
            </w:pPr>
            <w:r w:rsidRPr="00643E20">
              <w:rPr>
                <w:rFonts w:ascii="Times New Roman" w:eastAsia="Times New Roman" w:hAnsi="Times New Roman" w:cs="Times New Roman"/>
                <w:b/>
                <w:sz w:val="24"/>
                <w:szCs w:val="24"/>
                <w:u w:val="single"/>
                <w:lang w:eastAsia="ru-RU"/>
              </w:rPr>
              <w:t>Водоснабжение</w:t>
            </w:r>
          </w:p>
          <w:p w14:paraId="4D08CF82"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Подключение к сетям водоснабжения выполнить в соответствии с техническими условиями МП КХ «Водоканал».</w:t>
            </w:r>
          </w:p>
          <w:p w14:paraId="660D79D4"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Место ввода в здание определить при проектировании.</w:t>
            </w:r>
          </w:p>
          <w:p w14:paraId="2E079E6C"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Проектируемые наружные сети водопровода принять из полиэтиленовых водопроводных труб по ГОСТ </w:t>
            </w:r>
            <w:proofErr w:type="gramStart"/>
            <w:r w:rsidRPr="00643E20">
              <w:rPr>
                <w:rFonts w:ascii="Times New Roman" w:eastAsia="Times New Roman" w:hAnsi="Times New Roman" w:cs="Times New Roman"/>
                <w:sz w:val="24"/>
                <w:szCs w:val="24"/>
                <w:lang w:eastAsia="ru-RU"/>
              </w:rPr>
              <w:t>18599-2001</w:t>
            </w:r>
            <w:proofErr w:type="gramEnd"/>
            <w:r w:rsidRPr="00643E20">
              <w:rPr>
                <w:rFonts w:ascii="Times New Roman" w:eastAsia="Times New Roman" w:hAnsi="Times New Roman" w:cs="Times New Roman"/>
                <w:sz w:val="24"/>
                <w:szCs w:val="24"/>
                <w:lang w:eastAsia="ru-RU"/>
              </w:rPr>
              <w:t xml:space="preserve">, диаметры определить при проектировании. Колодцы предусмотреть из сборных железобетонных элементов с гидроизоляцией. </w:t>
            </w:r>
          </w:p>
          <w:p w14:paraId="755557FE"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Предусмотреть вынос или переустройство сетей водоснабжения (при необходимости) отдельным разделом. Подлежащие демонтажу участки сети водоснабжения уточнить при проектировании.</w:t>
            </w:r>
          </w:p>
          <w:p w14:paraId="661DA568"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При необходимости провести дополнительное обследование состояния существующих наружных сетей водоснабжения.</w:t>
            </w:r>
          </w:p>
          <w:p w14:paraId="1A5F639F" w14:textId="77777777" w:rsidR="00643E20" w:rsidRPr="00643E20" w:rsidRDefault="00643E20" w:rsidP="00643E20">
            <w:pPr>
              <w:spacing w:after="0" w:line="240" w:lineRule="auto"/>
              <w:jc w:val="both"/>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sz w:val="24"/>
                <w:szCs w:val="24"/>
                <w:lang w:eastAsia="ru-RU"/>
              </w:rPr>
              <w:t>Компоновка инженерных коммуникаций должна обеспечивать свободный доступ к запорной арматуре, возможность ремонта и замены отдельных участков.</w:t>
            </w:r>
          </w:p>
          <w:p w14:paraId="587D8042" w14:textId="77777777" w:rsidR="00643E20" w:rsidRPr="00643E20" w:rsidRDefault="00643E20" w:rsidP="00643E20">
            <w:pPr>
              <w:spacing w:after="0" w:line="240" w:lineRule="auto"/>
              <w:jc w:val="both"/>
              <w:rPr>
                <w:rFonts w:ascii="Times New Roman" w:eastAsia="Times New Roman" w:hAnsi="Times New Roman" w:cs="Times New Roman"/>
                <w:b/>
                <w:sz w:val="24"/>
                <w:szCs w:val="24"/>
                <w:u w:val="single"/>
                <w:lang w:eastAsia="ru-RU"/>
              </w:rPr>
            </w:pPr>
            <w:r w:rsidRPr="00643E20">
              <w:rPr>
                <w:rFonts w:ascii="Times New Roman" w:eastAsia="Times New Roman" w:hAnsi="Times New Roman" w:cs="Times New Roman"/>
                <w:b/>
                <w:sz w:val="24"/>
                <w:szCs w:val="24"/>
                <w:u w:val="single"/>
                <w:lang w:eastAsia="ru-RU"/>
              </w:rPr>
              <w:t>Водоотведение</w:t>
            </w:r>
          </w:p>
          <w:p w14:paraId="61AE5857"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Подключение объекта к сетям водоотведения выполнить в соответствии с техническими условиями МП КХ «Водоканал» и МБУ «Гидротехник».</w:t>
            </w:r>
          </w:p>
          <w:p w14:paraId="787FDED0"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Наружные сети самотечной канализации предусмотреть из полипропиленовых труб, смотровые колодцы - из сборных железобетонных элементов с гидроизоляцией.</w:t>
            </w:r>
          </w:p>
          <w:p w14:paraId="5C93D044"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Подлежащие демонтажу участки сети канализации уточнить при проектировании.</w:t>
            </w:r>
          </w:p>
          <w:p w14:paraId="2DA9A08A"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Проектные решения предусмотреть с учетом существующих инженерных коммуникаций и технических условий эксплуатирующих организаций. </w:t>
            </w:r>
          </w:p>
          <w:p w14:paraId="5F808DD2"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Компоновка инженерных коммуникаций должна обеспечивать свободный доступ к запорной арматуре, возможность ремонта и замены отдельных участков.</w:t>
            </w:r>
          </w:p>
          <w:p w14:paraId="61CD9A43"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Предусмотреть вынос или переустройство существующих систем водоотведения отдельным разделом (при необходимости). </w:t>
            </w:r>
          </w:p>
          <w:p w14:paraId="27A3E88A"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Выполнить демонтаж сетей водоотведения, попадающих под застройку. Подлежащие демонтажу участки сети водоотведения уточнить при проектировании.</w:t>
            </w:r>
          </w:p>
          <w:p w14:paraId="561CB4B2" w14:textId="77777777" w:rsidR="00643E20" w:rsidRPr="00643E20" w:rsidRDefault="00643E20" w:rsidP="00643E20">
            <w:pPr>
              <w:spacing w:after="0" w:line="240" w:lineRule="auto"/>
              <w:jc w:val="both"/>
              <w:rPr>
                <w:rFonts w:ascii="Times New Roman" w:eastAsia="Times New Roman" w:hAnsi="Times New Roman" w:cs="Times New Roman"/>
                <w:b/>
                <w:sz w:val="24"/>
                <w:szCs w:val="24"/>
                <w:u w:val="single"/>
                <w:lang w:eastAsia="ru-RU"/>
              </w:rPr>
            </w:pPr>
            <w:r w:rsidRPr="00643E20">
              <w:rPr>
                <w:rFonts w:ascii="Times New Roman" w:eastAsia="Times New Roman" w:hAnsi="Times New Roman" w:cs="Times New Roman"/>
                <w:sz w:val="24"/>
                <w:szCs w:val="24"/>
                <w:lang w:eastAsia="ru-RU"/>
              </w:rPr>
              <w:t xml:space="preserve"> Материал наружных инженерных сетей, в том числе колодцев и люков, предусмотреть в соответствии с техническими условиями эксплуатирующих организаций.</w:t>
            </w:r>
          </w:p>
          <w:p w14:paraId="264D0435" w14:textId="77777777" w:rsidR="00643E20" w:rsidRPr="00643E20" w:rsidRDefault="00643E20" w:rsidP="00643E20">
            <w:pPr>
              <w:spacing w:after="0" w:line="240" w:lineRule="auto"/>
              <w:jc w:val="both"/>
              <w:rPr>
                <w:rFonts w:ascii="Times New Roman" w:eastAsia="Times New Roman" w:hAnsi="Times New Roman" w:cs="Times New Roman"/>
                <w:b/>
                <w:sz w:val="24"/>
                <w:szCs w:val="24"/>
                <w:u w:val="single"/>
                <w:lang w:eastAsia="ru-RU"/>
              </w:rPr>
            </w:pPr>
            <w:r w:rsidRPr="00643E20">
              <w:rPr>
                <w:rFonts w:ascii="Times New Roman" w:eastAsia="Times New Roman" w:hAnsi="Times New Roman" w:cs="Times New Roman"/>
                <w:b/>
                <w:sz w:val="24"/>
                <w:szCs w:val="24"/>
                <w:u w:val="single"/>
                <w:lang w:eastAsia="ru-RU"/>
              </w:rPr>
              <w:t>Электроснабжение</w:t>
            </w:r>
          </w:p>
          <w:p w14:paraId="73A71C2C"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Точка подключения сетей электроснабжения в соответствии с техническими условиями АО </w:t>
            </w:r>
            <w:r w:rsidRPr="00643E20">
              <w:rPr>
                <w:rFonts w:ascii="Times New Roman" w:eastAsia="Times New Roman" w:hAnsi="Times New Roman" w:cs="Times New Roman"/>
                <w:sz w:val="24"/>
                <w:szCs w:val="24"/>
                <w:shd w:val="clear" w:color="auto" w:fill="FFFFFF"/>
                <w:lang w:eastAsia="ru-RU"/>
              </w:rPr>
              <w:lastRenderedPageBreak/>
              <w:t>«</w:t>
            </w:r>
            <w:proofErr w:type="spellStart"/>
            <w:r w:rsidRPr="00643E20">
              <w:rPr>
                <w:rFonts w:ascii="Times New Roman" w:eastAsia="Times New Roman" w:hAnsi="Times New Roman" w:cs="Times New Roman"/>
                <w:sz w:val="24"/>
                <w:szCs w:val="24"/>
                <w:shd w:val="clear" w:color="auto" w:fill="FFFFFF"/>
                <w:lang w:eastAsia="ru-RU"/>
              </w:rPr>
              <w:t>Янтарьэнерго</w:t>
            </w:r>
            <w:proofErr w:type="spellEnd"/>
            <w:r w:rsidRPr="00643E20">
              <w:rPr>
                <w:rFonts w:ascii="Times New Roman" w:eastAsia="Times New Roman" w:hAnsi="Times New Roman" w:cs="Times New Roman"/>
                <w:sz w:val="24"/>
                <w:szCs w:val="24"/>
                <w:shd w:val="clear" w:color="auto" w:fill="FFFFFF"/>
                <w:lang w:eastAsia="ru-RU"/>
              </w:rPr>
              <w:t>».</w:t>
            </w:r>
          </w:p>
          <w:p w14:paraId="6CF0C9A7"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Предусмотреть:</w:t>
            </w:r>
          </w:p>
          <w:p w14:paraId="6C750DAB"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электроснабжение здания управления мостом и разводных механизмов;</w:t>
            </w:r>
          </w:p>
          <w:p w14:paraId="619A38A7"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отопление здания управления мостом;</w:t>
            </w:r>
          </w:p>
          <w:p w14:paraId="747C4F48"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наружное освещение территории;</w:t>
            </w:r>
          </w:p>
          <w:p w14:paraId="5FFA7D95"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подсветку моста.</w:t>
            </w:r>
          </w:p>
          <w:p w14:paraId="27B0A3DB"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Предусмотреть разработку проектной документации в соответствии с техническими условиями АО «</w:t>
            </w:r>
            <w:proofErr w:type="spellStart"/>
            <w:r w:rsidRPr="00643E20">
              <w:rPr>
                <w:rFonts w:ascii="Times New Roman" w:eastAsia="Times New Roman" w:hAnsi="Times New Roman" w:cs="Times New Roman"/>
                <w:sz w:val="24"/>
                <w:szCs w:val="24"/>
                <w:lang w:eastAsia="ru-RU"/>
              </w:rPr>
              <w:t>Янтарьэнерго</w:t>
            </w:r>
            <w:proofErr w:type="spellEnd"/>
            <w:r w:rsidRPr="00643E20">
              <w:rPr>
                <w:rFonts w:ascii="Times New Roman" w:eastAsia="Times New Roman" w:hAnsi="Times New Roman" w:cs="Times New Roman"/>
                <w:sz w:val="24"/>
                <w:szCs w:val="24"/>
                <w:lang w:eastAsia="ru-RU"/>
              </w:rPr>
              <w:t>» и действующими нормативами отдельным разделом. Выполнить обследование кабельных линий с целью определения объемов работ.</w:t>
            </w:r>
          </w:p>
          <w:p w14:paraId="3E8AE386"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Подготовить проектные предложения на вынос сетей и ТП-396 (при необходимости) и получить Заключение о соответствии проектной документации сводному плану подземных коммуникаций и сооружений на территории ГО «Город Калининград».</w:t>
            </w:r>
          </w:p>
          <w:p w14:paraId="714752C9" w14:textId="77777777" w:rsidR="00643E20" w:rsidRPr="00643E20" w:rsidRDefault="00643E20" w:rsidP="00643E20">
            <w:pPr>
              <w:spacing w:after="0" w:line="240" w:lineRule="auto"/>
              <w:jc w:val="both"/>
              <w:rPr>
                <w:rFonts w:ascii="Times New Roman" w:eastAsia="Times New Roman" w:hAnsi="Times New Roman" w:cs="Times New Roman"/>
                <w:b/>
                <w:sz w:val="24"/>
                <w:szCs w:val="24"/>
                <w:u w:val="single"/>
                <w:lang w:eastAsia="ru-RU"/>
              </w:rPr>
            </w:pPr>
            <w:r w:rsidRPr="00643E20">
              <w:rPr>
                <w:rFonts w:ascii="Times New Roman" w:eastAsia="Times New Roman" w:hAnsi="Times New Roman" w:cs="Times New Roman"/>
                <w:b/>
                <w:sz w:val="24"/>
                <w:szCs w:val="24"/>
                <w:u w:val="single"/>
                <w:lang w:eastAsia="ru-RU"/>
              </w:rPr>
              <w:t>Сети связи</w:t>
            </w:r>
          </w:p>
          <w:p w14:paraId="583FD152"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Разработать сети связи, систему пожарной и охранной сигнализации, систему контроля управления доступом к рабочим механизма моста и системе управления. Сети связи предусмотреть в соответствии с ТУ МКУ «ГДСР», заключением о соответствии проектной документации сводному плану подземных коммуникаций и сооружений на территории ГО «Город Калининград», действующими нормативами и с техническими условиями оператора связи</w:t>
            </w:r>
          </w:p>
          <w:p w14:paraId="234E0AA3"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Выполнить обследование кабельных линий с целью определения объемов работ.</w:t>
            </w:r>
          </w:p>
        </w:tc>
      </w:tr>
      <w:tr w:rsidR="00643E20" w:rsidRPr="00643E20" w14:paraId="6F50AD8A"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46108"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20.</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B4686" w14:textId="77777777" w:rsidR="00643E20" w:rsidRPr="00643E20" w:rsidRDefault="00643E20" w:rsidP="00643E20">
            <w:pPr>
              <w:suppressLineNumbers/>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Иные сети инженерно-технического обеспечения</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D5B9F"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Обеспечить подключение территории объекта к аппаратно-программному комплексу «Безопасный город» в соответствии с техническими условиями ГКУ КО «Безопасный город» в соответствии с заключением о соответствии проектной документации сводному плану подземных коммуникаций и сооружений на территории ГО «Город Калининград», действующими нормативами.</w:t>
            </w:r>
          </w:p>
        </w:tc>
      </w:tr>
      <w:tr w:rsidR="00643E20" w:rsidRPr="00643E20" w14:paraId="76E65EEC"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E6B9E"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21.</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32FD6" w14:textId="77777777" w:rsidR="00643E20" w:rsidRPr="00643E20" w:rsidRDefault="00643E20" w:rsidP="00643E20">
            <w:pPr>
              <w:suppressLineNumbers/>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Требования к мероприятиям по охране окружающей среды</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F21B9"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В соответствии с действующими нормами разработать раздел «Перечень мероприятий по охране окружающей среды».</w:t>
            </w:r>
          </w:p>
          <w:p w14:paraId="075D8F27"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Обеспечить оформление акта обследования зеленых насаждений с приложением </w:t>
            </w:r>
            <w:proofErr w:type="spellStart"/>
            <w:r w:rsidRPr="00643E20">
              <w:rPr>
                <w:rFonts w:ascii="Times New Roman" w:eastAsia="Times New Roman" w:hAnsi="Times New Roman" w:cs="Times New Roman"/>
                <w:sz w:val="24"/>
                <w:szCs w:val="24"/>
                <w:lang w:eastAsia="ru-RU"/>
              </w:rPr>
              <w:t>перечетной</w:t>
            </w:r>
            <w:proofErr w:type="spellEnd"/>
            <w:r w:rsidRPr="00643E20">
              <w:rPr>
                <w:rFonts w:ascii="Times New Roman" w:eastAsia="Times New Roman" w:hAnsi="Times New Roman" w:cs="Times New Roman"/>
                <w:sz w:val="24"/>
                <w:szCs w:val="24"/>
                <w:lang w:eastAsia="ru-RU"/>
              </w:rPr>
              <w:t xml:space="preserve"> ведомости зеленых насаждений, комиссией по учету и сносу (вырубке) зеленых насаждений и компенсационному озеленению и согласованный уполномоченным органом в области охраны </w:t>
            </w:r>
          </w:p>
          <w:p w14:paraId="2B496F96"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окружающей среды муниципального образования.</w:t>
            </w:r>
          </w:p>
          <w:p w14:paraId="3B4A8B9C"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Согласовать </w:t>
            </w:r>
            <w:proofErr w:type="spellStart"/>
            <w:r w:rsidRPr="00643E20">
              <w:rPr>
                <w:rFonts w:ascii="Times New Roman" w:eastAsia="Times New Roman" w:hAnsi="Times New Roman" w:cs="Times New Roman"/>
                <w:sz w:val="24"/>
                <w:szCs w:val="24"/>
                <w:lang w:eastAsia="ru-RU"/>
              </w:rPr>
              <w:t>перечетную</w:t>
            </w:r>
            <w:proofErr w:type="spellEnd"/>
            <w:r w:rsidRPr="00643E20">
              <w:rPr>
                <w:rFonts w:ascii="Times New Roman" w:eastAsia="Times New Roman" w:hAnsi="Times New Roman" w:cs="Times New Roman"/>
                <w:sz w:val="24"/>
                <w:szCs w:val="24"/>
                <w:lang w:eastAsia="ru-RU"/>
              </w:rPr>
              <w:t xml:space="preserve"> ведомость зеленых насаждений в комитете городского хозяйства администрации городского округа «Город Калининград» в установленном порядке.</w:t>
            </w:r>
          </w:p>
          <w:p w14:paraId="35DAA967"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При необходимости выполнить лесопатологическое обследование и получить соответствующее заключение.</w:t>
            </w:r>
          </w:p>
          <w:p w14:paraId="20A1A412"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lastRenderedPageBreak/>
              <w:t xml:space="preserve">Разработать проект компенсационного озеленения либо проект реконструкции (уточнить при проектировании) и согласовать его в соответствии с Законом Калининградской области от 21.12.2006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100 «Об охране зелёных насаждений» (в действующей редакции). Получить заключение комитета городского хозяйства Администрации городского округа «Город Калининград» по разработанной документации в установленном порядке. </w:t>
            </w:r>
          </w:p>
          <w:p w14:paraId="741FFD3C"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При необходимости в соответствии с Законом Калининградской области от 21.12.2006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100 «Об охране зеленых насаждений» выполнить расчет компенсационной стоимости вырубаемых зеленых насаждений для включения затрат в сводный сметный расчет стоимости строительства.</w:t>
            </w:r>
            <w:r w:rsidRPr="00643E20">
              <w:rPr>
                <w:rFonts w:ascii="Times New Roman" w:eastAsia="Calibri" w:hAnsi="Times New Roman" w:cs="Times New Roman"/>
                <w:sz w:val="24"/>
                <w:szCs w:val="24"/>
              </w:rPr>
              <w:t xml:space="preserve"> </w:t>
            </w:r>
            <w:r w:rsidRPr="00643E20">
              <w:rPr>
                <w:rFonts w:ascii="Times New Roman" w:eastAsia="Times New Roman" w:hAnsi="Times New Roman" w:cs="Times New Roman"/>
                <w:sz w:val="24"/>
                <w:szCs w:val="24"/>
                <w:lang w:eastAsia="ru-RU"/>
              </w:rPr>
              <w:t xml:space="preserve">Компенсационная стоимость рассчитывается в соответствии с порядком и </w:t>
            </w:r>
            <w:proofErr w:type="gramStart"/>
            <w:r w:rsidRPr="00643E20">
              <w:rPr>
                <w:rFonts w:ascii="Times New Roman" w:eastAsia="Times New Roman" w:hAnsi="Times New Roman" w:cs="Times New Roman"/>
                <w:sz w:val="24"/>
                <w:szCs w:val="24"/>
                <w:lang w:eastAsia="ru-RU"/>
              </w:rPr>
              <w:t>нормативами</w:t>
            </w:r>
            <w:proofErr w:type="gramEnd"/>
            <w:r w:rsidRPr="00643E20">
              <w:rPr>
                <w:rFonts w:ascii="Times New Roman" w:eastAsia="Times New Roman" w:hAnsi="Times New Roman" w:cs="Times New Roman"/>
                <w:sz w:val="24"/>
                <w:szCs w:val="24"/>
                <w:lang w:eastAsia="ru-RU"/>
              </w:rPr>
              <w:t xml:space="preserve"> определенными Постановлением Правительства Калининградской области от 19.03.2007 N 118 «Об определении нормативов и порядка исчисления компенсационной стоимости зеленых насаждений и объектов озеленения на территории Калининградской области» (в действующей редакции).</w:t>
            </w:r>
          </w:p>
          <w:p w14:paraId="0A42D791"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Разработку проектной и рабочей документации вести в соответствии с Федеральным законом от 03.06.2006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74-ФЗ «Водный кодекс Российской Федерации».</w:t>
            </w:r>
          </w:p>
          <w:p w14:paraId="41549763"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Предусмотреть мероприятия по предупреждению и снижению негативного воздействия на водные биоресурсы и среду их обитания, по возмещению наносимого ущерба, в том числе:</w:t>
            </w:r>
          </w:p>
          <w:p w14:paraId="65409644" w14:textId="77777777" w:rsidR="00643E20" w:rsidRPr="00643E20" w:rsidRDefault="00643E20" w:rsidP="008F2162">
            <w:pPr>
              <w:numPr>
                <w:ilvl w:val="0"/>
                <w:numId w:val="15"/>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получить необходимые исходные данные в ФГБНУ «</w:t>
            </w:r>
            <w:proofErr w:type="spellStart"/>
            <w:r w:rsidRPr="00643E20">
              <w:rPr>
                <w:rFonts w:ascii="Times New Roman" w:eastAsia="Times New Roman" w:hAnsi="Times New Roman" w:cs="Times New Roman"/>
                <w:sz w:val="24"/>
                <w:szCs w:val="24"/>
                <w:lang w:eastAsia="ru-RU"/>
              </w:rPr>
              <w:t>АтлантНИРО</w:t>
            </w:r>
            <w:proofErr w:type="spellEnd"/>
            <w:r w:rsidRPr="00643E20">
              <w:rPr>
                <w:rFonts w:ascii="Times New Roman" w:eastAsia="Times New Roman" w:hAnsi="Times New Roman" w:cs="Times New Roman"/>
                <w:sz w:val="24"/>
                <w:szCs w:val="24"/>
                <w:lang w:eastAsia="ru-RU"/>
              </w:rPr>
              <w:t>» либо у другой уполномоченной организации,</w:t>
            </w:r>
          </w:p>
          <w:p w14:paraId="79D19EB8" w14:textId="77777777" w:rsidR="00643E20" w:rsidRPr="00643E20" w:rsidRDefault="00643E20" w:rsidP="008F2162">
            <w:pPr>
              <w:numPr>
                <w:ilvl w:val="0"/>
                <w:numId w:val="15"/>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выполнить расчет размера вреда водным биологическим ресурсам от осуществления планируемой деятельности в водном объекте рыбохозяйственного значения в соответствии с «Методикой исчисления размера вреда, причиненного водным биологическим ресурсам», утвержденной приказом Минсельхоза России от 31 марта 2020 г. № 167, </w:t>
            </w:r>
          </w:p>
          <w:p w14:paraId="79C2E7E2" w14:textId="77777777" w:rsidR="00643E20" w:rsidRPr="00643E20" w:rsidRDefault="00643E20" w:rsidP="008F2162">
            <w:pPr>
              <w:numPr>
                <w:ilvl w:val="0"/>
                <w:numId w:val="15"/>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подготовить материалы «Оценка воздействия на водные биоресурсы и среду их обитания при производстве работ и сведения о планируемых мероприятиях по предупреждению и снижению негативного воздействия на водные ресурсы и среду их обитания»; </w:t>
            </w:r>
          </w:p>
          <w:p w14:paraId="4546D0CC" w14:textId="77777777" w:rsidR="00643E20" w:rsidRPr="00643E20" w:rsidRDefault="00643E20" w:rsidP="008F2162">
            <w:pPr>
              <w:numPr>
                <w:ilvl w:val="0"/>
                <w:numId w:val="15"/>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подготовленные материалы согласовать в соответствии с «Правилами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w:t>
            </w:r>
            <w:r w:rsidRPr="00643E20">
              <w:rPr>
                <w:rFonts w:ascii="Times New Roman" w:eastAsia="Times New Roman" w:hAnsi="Times New Roman" w:cs="Times New Roman"/>
                <w:sz w:val="24"/>
                <w:szCs w:val="24"/>
                <w:lang w:eastAsia="ru-RU"/>
              </w:rPr>
              <w:lastRenderedPageBreak/>
              <w:t>утвержденными Постановлением Правительства РФ от 30.04.2013 №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(вместе с «Правилами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(в действующей редакции);</w:t>
            </w:r>
          </w:p>
          <w:p w14:paraId="48C4FA26" w14:textId="77777777" w:rsidR="00643E20" w:rsidRPr="00643E20" w:rsidRDefault="00643E20" w:rsidP="008F2162">
            <w:pPr>
              <w:numPr>
                <w:ilvl w:val="0"/>
                <w:numId w:val="15"/>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С целью принятия решения о предоставлении водного объекта в пользование для случая сброса сточных, в т.ч. дренажных вод и для случая проведения работ, связанных с изменением дна и берегов водного объекта (уточнить при проектировании) в соответствии с требованиями постановления Правительства Российской Федерации от 30.12.2006 № 844 «О порядке подготовки и принятия решения о предоставлении водного объекта в пользование» (в действующей редакции) организовать и координировать работу по подготовке материалов, необходимых для получения решения о предоставлении водного объекта в пользование, в том числе по получению следующих исходных данных, которые оформить в виде отдельной брошюры: </w:t>
            </w:r>
          </w:p>
          <w:p w14:paraId="47BD6E0E" w14:textId="77777777" w:rsidR="00643E20" w:rsidRPr="00643E20" w:rsidRDefault="00643E20" w:rsidP="008F2162">
            <w:pPr>
              <w:numPr>
                <w:ilvl w:val="0"/>
                <w:numId w:val="15"/>
              </w:numPr>
              <w:spacing w:after="0" w:line="240" w:lineRule="auto"/>
              <w:ind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обоснование вида, цели и срока водопользования;</w:t>
            </w:r>
          </w:p>
          <w:p w14:paraId="4933D84A" w14:textId="77777777" w:rsidR="00643E20" w:rsidRPr="00643E20" w:rsidRDefault="00643E20" w:rsidP="008F2162">
            <w:pPr>
              <w:numPr>
                <w:ilvl w:val="0"/>
                <w:numId w:val="15"/>
              </w:numPr>
              <w:spacing w:after="0" w:line="240" w:lineRule="auto"/>
              <w:ind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информацию о намечаемых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14:paraId="64FD7A7A" w14:textId="77777777" w:rsidR="00643E20" w:rsidRPr="00643E20" w:rsidRDefault="00643E20" w:rsidP="008F2162">
            <w:pPr>
              <w:numPr>
                <w:ilvl w:val="0"/>
                <w:numId w:val="15"/>
              </w:numPr>
              <w:spacing w:after="0" w:line="240" w:lineRule="auto"/>
              <w:ind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материалы в графической форме с отображением водного объекта, размещения средств и объектов водопользования;</w:t>
            </w:r>
          </w:p>
          <w:p w14:paraId="6B50943A" w14:textId="77777777" w:rsidR="00643E20" w:rsidRPr="00643E20" w:rsidRDefault="00643E20" w:rsidP="008F2162">
            <w:pPr>
              <w:numPr>
                <w:ilvl w:val="0"/>
                <w:numId w:val="15"/>
              </w:numPr>
              <w:spacing w:after="0" w:line="240" w:lineRule="auto"/>
              <w:ind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пояснительную записку, в том числе расчет и обоснование заявленного объема сброса сточных, в т.ч. дренажных вод и показателей их качества;</w:t>
            </w:r>
          </w:p>
          <w:p w14:paraId="0D536338" w14:textId="77777777" w:rsidR="00643E20" w:rsidRPr="00643E20" w:rsidRDefault="00643E20" w:rsidP="008F2162">
            <w:pPr>
              <w:numPr>
                <w:ilvl w:val="0"/>
                <w:numId w:val="15"/>
              </w:numPr>
              <w:spacing w:after="0" w:line="240" w:lineRule="auto"/>
              <w:ind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сведения о контрольно-измерительной аппаратуре для учета объемов и контроля (наблюдения) качества сбрасываемых сточных, в т.ч. дренажных вод.</w:t>
            </w:r>
          </w:p>
          <w:p w14:paraId="53120F6B" w14:textId="77777777" w:rsidR="00643E20" w:rsidRPr="00643E20" w:rsidRDefault="00643E20" w:rsidP="008F2162">
            <w:pPr>
              <w:numPr>
                <w:ilvl w:val="0"/>
                <w:numId w:val="15"/>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При необходимости (уточнить при проектировании) подготовить необходимый пакет документов с целью получения решения о предоставлении водного объекта в водопользование для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643E20" w:rsidRPr="00643E20" w14:paraId="45304EF2"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488E1"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22.</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41766" w14:textId="77777777" w:rsidR="00643E20" w:rsidRPr="00643E20" w:rsidRDefault="00643E20" w:rsidP="00643E20">
            <w:pPr>
              <w:suppressLineNumbers/>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Требования к мероприятиям по обеспечению пожарной безопасности</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2810A"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В соответствии с требованиями Федерального закона от 22.07.2008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123-ФЗ «Технический регламент о требованиях пожарной безопасности», сводами правил по пожарной безопасности и другими действующими в области пожарной безопасности документами разработать:</w:t>
            </w:r>
          </w:p>
          <w:p w14:paraId="1E2D466F"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 раздел «Мероприятия по обеспечению пожарной безопасности»; </w:t>
            </w:r>
          </w:p>
          <w:p w14:paraId="49F3D615"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специальные технические условия по обеспечению пожарной безопасности на проектирование противопожарной защиты помещений, размещаемых в опорах моста (при необходимости);</w:t>
            </w:r>
          </w:p>
          <w:p w14:paraId="2A68C197"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w:t>
            </w:r>
            <w:r w:rsidRPr="00643E20">
              <w:rPr>
                <w:rFonts w:ascii="Times New Roman" w:eastAsia="Times New Roman" w:hAnsi="Times New Roman" w:cs="Times New Roman"/>
                <w:sz w:val="24"/>
                <w:szCs w:val="24"/>
                <w:lang w:eastAsia="ru-RU"/>
              </w:rPr>
              <w:t xml:space="preserve"> декларацию пожарной безопасности в соответствии со статьей 64 Федерального Закона от 22.07.2008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123-Ф3 «Технический регламент о требованиях пожарной безопасности», (при необходимости).</w:t>
            </w:r>
          </w:p>
          <w:p w14:paraId="0FD78F28"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При необходимости предусмотреть оборудование помещений предписывающими и указательными знаками безопасности, фотолюминесцентными эвакуационными системами.</w:t>
            </w:r>
          </w:p>
          <w:p w14:paraId="5B9BA814"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Текстовую часть раздела «Мероприятия по обеспечению пожарной безопасности» при необходимости дополнить:</w:t>
            </w:r>
          </w:p>
          <w:p w14:paraId="7D8BEA18" w14:textId="77777777" w:rsidR="00643E20" w:rsidRPr="00643E20" w:rsidRDefault="00643E20" w:rsidP="008F2162">
            <w:pPr>
              <w:numPr>
                <w:ilvl w:val="0"/>
                <w:numId w:val="16"/>
              </w:numPr>
              <w:spacing w:after="0" w:line="240" w:lineRule="auto"/>
              <w:ind w:left="263" w:hanging="263"/>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требованиями к планам эвакуации;</w:t>
            </w:r>
          </w:p>
          <w:p w14:paraId="7BA08AF5" w14:textId="77777777" w:rsidR="00643E20" w:rsidRPr="00643E20" w:rsidRDefault="00643E20" w:rsidP="008F2162">
            <w:pPr>
              <w:numPr>
                <w:ilvl w:val="0"/>
                <w:numId w:val="16"/>
              </w:numPr>
              <w:spacing w:after="0" w:line="240" w:lineRule="auto"/>
              <w:ind w:left="263" w:hanging="263"/>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требованиями к размещению элементов фотолюминесцентной эвакуационной системы (ФЭС);</w:t>
            </w:r>
          </w:p>
          <w:p w14:paraId="58FFDD1A" w14:textId="77777777" w:rsidR="00643E20" w:rsidRPr="00643E20" w:rsidRDefault="00643E20" w:rsidP="008F2162">
            <w:pPr>
              <w:numPr>
                <w:ilvl w:val="0"/>
                <w:numId w:val="16"/>
              </w:numPr>
              <w:spacing w:after="0" w:line="240" w:lineRule="auto"/>
              <w:ind w:left="263" w:hanging="263"/>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методами контроля качества ФЭС;</w:t>
            </w:r>
          </w:p>
          <w:p w14:paraId="6AD21146" w14:textId="77777777" w:rsidR="00643E20" w:rsidRPr="00643E20" w:rsidRDefault="00643E20" w:rsidP="008F2162">
            <w:pPr>
              <w:numPr>
                <w:ilvl w:val="0"/>
                <w:numId w:val="16"/>
              </w:numPr>
              <w:spacing w:after="0" w:line="240" w:lineRule="auto"/>
              <w:ind w:left="263" w:hanging="263"/>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требованиями к безопасности объекта;</w:t>
            </w:r>
          </w:p>
          <w:p w14:paraId="17ED9AAD" w14:textId="77777777" w:rsidR="00643E20" w:rsidRPr="00643E20" w:rsidRDefault="00643E20" w:rsidP="008F2162">
            <w:pPr>
              <w:numPr>
                <w:ilvl w:val="0"/>
                <w:numId w:val="16"/>
              </w:numPr>
              <w:spacing w:after="0" w:line="240" w:lineRule="auto"/>
              <w:ind w:left="263" w:hanging="263"/>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требованиями к маркировке элементов ФЭС;</w:t>
            </w:r>
          </w:p>
          <w:p w14:paraId="11539639" w14:textId="77777777" w:rsidR="00643E20" w:rsidRPr="00643E20" w:rsidRDefault="00643E20" w:rsidP="008F2162">
            <w:pPr>
              <w:numPr>
                <w:ilvl w:val="0"/>
                <w:numId w:val="16"/>
              </w:numPr>
              <w:spacing w:after="0" w:line="240" w:lineRule="auto"/>
              <w:ind w:left="263" w:hanging="263"/>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требованиями к размерам основных знаков безопасности и т.д.</w:t>
            </w:r>
          </w:p>
          <w:p w14:paraId="4EB6C519"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 графической части раздела при необходимости предусмотреть план эвакуации с указанием:</w:t>
            </w:r>
          </w:p>
          <w:p w14:paraId="54B4395B" w14:textId="77777777" w:rsidR="00643E20" w:rsidRPr="00643E20" w:rsidRDefault="00643E20" w:rsidP="008F2162">
            <w:pPr>
              <w:numPr>
                <w:ilvl w:val="0"/>
                <w:numId w:val="17"/>
              </w:numPr>
              <w:spacing w:after="0" w:line="240" w:lineRule="auto"/>
              <w:ind w:left="263" w:hanging="263"/>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путей эвакуации;</w:t>
            </w:r>
          </w:p>
          <w:p w14:paraId="210939C4" w14:textId="77777777" w:rsidR="00643E20" w:rsidRPr="00643E20" w:rsidRDefault="00643E20" w:rsidP="008F2162">
            <w:pPr>
              <w:numPr>
                <w:ilvl w:val="0"/>
                <w:numId w:val="17"/>
              </w:numPr>
              <w:spacing w:after="0" w:line="240" w:lineRule="auto"/>
              <w:ind w:left="263" w:hanging="263"/>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эвакуационных выходов и (или) мест размещения спасательных средств;</w:t>
            </w:r>
          </w:p>
          <w:p w14:paraId="79F9E8A5" w14:textId="77777777" w:rsidR="00643E20" w:rsidRPr="00643E20" w:rsidRDefault="00643E20" w:rsidP="008F2162">
            <w:pPr>
              <w:numPr>
                <w:ilvl w:val="0"/>
                <w:numId w:val="17"/>
              </w:numPr>
              <w:spacing w:after="0" w:line="240" w:lineRule="auto"/>
              <w:ind w:left="263" w:hanging="263"/>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аварийных выходов;</w:t>
            </w:r>
          </w:p>
          <w:p w14:paraId="035EF6FC" w14:textId="77777777" w:rsidR="00643E20" w:rsidRPr="00643E20" w:rsidRDefault="00643E20" w:rsidP="008F2162">
            <w:pPr>
              <w:numPr>
                <w:ilvl w:val="0"/>
                <w:numId w:val="17"/>
              </w:numPr>
              <w:spacing w:after="0" w:line="240" w:lineRule="auto"/>
              <w:ind w:left="263" w:hanging="263"/>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места размещения самого плана эвакуации в здании, сооружении, объекте;</w:t>
            </w:r>
          </w:p>
          <w:p w14:paraId="6D35CA88" w14:textId="77777777" w:rsidR="00643E20" w:rsidRPr="00643E20" w:rsidRDefault="00643E20" w:rsidP="008F2162">
            <w:pPr>
              <w:numPr>
                <w:ilvl w:val="0"/>
                <w:numId w:val="17"/>
              </w:numPr>
              <w:spacing w:after="0" w:line="240" w:lineRule="auto"/>
              <w:ind w:left="263" w:hanging="263"/>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мест размещения спасательных средств и средств противопожарной защиты, обозначаемых знаками безопасности,</w:t>
            </w:r>
          </w:p>
          <w:p w14:paraId="43A7AAF5" w14:textId="77777777" w:rsidR="00643E20" w:rsidRPr="00643E20" w:rsidRDefault="00643E20" w:rsidP="008F2162">
            <w:pPr>
              <w:numPr>
                <w:ilvl w:val="0"/>
                <w:numId w:val="17"/>
              </w:numPr>
              <w:spacing w:after="0" w:line="240" w:lineRule="auto"/>
              <w:ind w:left="263" w:hanging="263"/>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спецификации элементов ФЭС и т.д.;</w:t>
            </w:r>
          </w:p>
          <w:p w14:paraId="1256540B"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При разработке фотолюминесцентной эвакуационной системы руководствоваться действующими нормами и правилами, в том числе:</w:t>
            </w:r>
          </w:p>
          <w:p w14:paraId="14E2F813" w14:textId="77777777" w:rsidR="00643E20" w:rsidRPr="00643E20" w:rsidRDefault="00643E20" w:rsidP="008F2162">
            <w:pPr>
              <w:numPr>
                <w:ilvl w:val="0"/>
                <w:numId w:val="18"/>
              </w:numPr>
              <w:spacing w:after="0" w:line="240" w:lineRule="auto"/>
              <w:ind w:left="263" w:hanging="263"/>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ГОСТ Р </w:t>
            </w:r>
            <w:proofErr w:type="gramStart"/>
            <w:r w:rsidRPr="00643E20">
              <w:rPr>
                <w:rFonts w:ascii="Times New Roman" w:eastAsia="Times New Roman" w:hAnsi="Times New Roman" w:cs="Times New Roman"/>
                <w:sz w:val="24"/>
                <w:szCs w:val="24"/>
                <w:lang w:eastAsia="ru-RU"/>
              </w:rPr>
              <w:t>12.2.143-2009</w:t>
            </w:r>
            <w:proofErr w:type="gramEnd"/>
            <w:r w:rsidRPr="00643E20">
              <w:rPr>
                <w:rFonts w:ascii="Times New Roman" w:eastAsia="Times New Roman" w:hAnsi="Times New Roman" w:cs="Times New Roman"/>
                <w:sz w:val="24"/>
                <w:szCs w:val="24"/>
                <w:lang w:eastAsia="ru-RU"/>
              </w:rPr>
              <w:t xml:space="preserve"> «Система стандартов безопасности труда. Системы фотолюминесцентные эвакуационные. Требования и методы контроля»,</w:t>
            </w:r>
          </w:p>
          <w:p w14:paraId="6253AEB7" w14:textId="77777777" w:rsidR="00643E20" w:rsidRPr="00643E20" w:rsidRDefault="00643E20" w:rsidP="008F2162">
            <w:pPr>
              <w:numPr>
                <w:ilvl w:val="0"/>
                <w:numId w:val="18"/>
              </w:numPr>
              <w:spacing w:after="0" w:line="240" w:lineRule="auto"/>
              <w:ind w:left="263" w:hanging="263"/>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«ГОСТ </w:t>
            </w:r>
            <w:proofErr w:type="gramStart"/>
            <w:r w:rsidRPr="00643E20">
              <w:rPr>
                <w:rFonts w:ascii="Times New Roman" w:eastAsia="Times New Roman" w:hAnsi="Times New Roman" w:cs="Times New Roman"/>
                <w:sz w:val="24"/>
                <w:szCs w:val="24"/>
                <w:lang w:eastAsia="ru-RU"/>
              </w:rPr>
              <w:t>12.4.026-2015</w:t>
            </w:r>
            <w:proofErr w:type="gramEnd"/>
            <w:r w:rsidRPr="00643E20">
              <w:rPr>
                <w:rFonts w:ascii="Times New Roman" w:eastAsia="Times New Roman" w:hAnsi="Times New Roman" w:cs="Times New Roman"/>
                <w:sz w:val="24"/>
                <w:szCs w:val="24"/>
                <w:lang w:eastAsia="ru-RU"/>
              </w:rPr>
              <w:t xml:space="preserve">. Межгосударственный стандарт. Система стандартов безопасности труда. Цвета сигнальные, знаки безопасности и разметка сигнальная. </w:t>
            </w:r>
            <w:r w:rsidRPr="00643E20">
              <w:rPr>
                <w:rFonts w:ascii="Times New Roman" w:eastAsia="Times New Roman" w:hAnsi="Times New Roman" w:cs="Times New Roman"/>
                <w:sz w:val="24"/>
                <w:szCs w:val="24"/>
                <w:lang w:eastAsia="ru-RU"/>
              </w:rPr>
              <w:lastRenderedPageBreak/>
              <w:t>Назначение и правила применения. Общие технические требования и характеристики. Методы испытаний»,</w:t>
            </w:r>
          </w:p>
          <w:p w14:paraId="3F629D10" w14:textId="77777777" w:rsidR="00643E20" w:rsidRPr="00643E20" w:rsidRDefault="00643E20" w:rsidP="008F2162">
            <w:pPr>
              <w:numPr>
                <w:ilvl w:val="0"/>
                <w:numId w:val="18"/>
              </w:numPr>
              <w:spacing w:after="0" w:line="240" w:lineRule="auto"/>
              <w:ind w:left="263" w:right="141" w:hanging="263"/>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«СП 118.13330.2012*. Свод правил. Общественные здания и сооружения. Актуализированная редакция СНиП 31-06-2009» и т.д. </w:t>
            </w:r>
          </w:p>
        </w:tc>
      </w:tr>
      <w:tr w:rsidR="00643E20" w:rsidRPr="00643E20" w14:paraId="283FC479"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17579"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23.</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4A1CF"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Требования к мероприятиям по обеспечению соблюдения требований</w:t>
            </w:r>
          </w:p>
          <w:p w14:paraId="33906FE5"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энергетической эффективности и по оснащенности объекта приборами учета</w:t>
            </w:r>
          </w:p>
          <w:p w14:paraId="47217B08" w14:textId="77777777" w:rsidR="00643E20" w:rsidRPr="00643E20" w:rsidRDefault="00643E20" w:rsidP="00643E20">
            <w:pPr>
              <w:suppressLineNumbers/>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используемых энергетических ресурсов</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9CFC0"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Предусмотреть комплекс мероприятий, обеспечивающих снижение энергопотребления объекта, в соответствии с Федеральным законом от 23.11.2009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другими действующими нормативными документами и требованиями законодательства Российской Федерации.</w:t>
            </w:r>
          </w:p>
          <w:p w14:paraId="5E23DD87"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Разработать 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и энергетический паспорт объекта согласно п. 27.1 раздела 10.1 Постановления Правительства РФ от 16.02.2008 г.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87 «О составе разделов проектной документации и требованиях к их содержанию», а так же в соответствии с Приказом Минэкономразвития России от 25.05.2020 № 310 «Об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(Зарегистрировано в Минюсте России 24.07.2020 N 59071).</w:t>
            </w:r>
          </w:p>
          <w:p w14:paraId="20F669A6"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shd w:val="clear" w:color="auto" w:fill="FFFFFF"/>
                <w:lang w:eastAsia="ru-RU"/>
              </w:rPr>
              <w:t>В составе документации материалы, изделия, товары, конструкции, оборудование и т.п. максимально предусмотреть энергетически эффективные, обеспечивающие соблюдение требований действующих нормативных документов в области энергосбережения и энергетической эффективности.</w:t>
            </w:r>
          </w:p>
        </w:tc>
      </w:tr>
      <w:tr w:rsidR="00643E20" w:rsidRPr="00643E20" w14:paraId="6D3909B2"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10E28"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26.</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8D0D9" w14:textId="77777777" w:rsidR="00643E20" w:rsidRPr="00643E20" w:rsidRDefault="00643E20" w:rsidP="00643E20">
            <w:pPr>
              <w:suppressLineNumbers/>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Требования к мероприятиям по обеспечению доступа инвалидов к объекту</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0F724"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 составе проектной документации разработать раздел по обеспечению доступа инвалидов с целью создания комфортных условий для обеспечения доступности объекта для инвалидов и граждан других маломобильных групп населения в соответствии с:</w:t>
            </w:r>
          </w:p>
          <w:p w14:paraId="66B5DF8A"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Постановлением Правительства РФ от 29.03.2019 № 363 «Об утверждении государственной программы Российской Федерации «Доступная среда» (в действующей редакции), </w:t>
            </w:r>
          </w:p>
          <w:p w14:paraId="6A4DAB90"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СП 59.13330.2020. Свод правил. Доступность зданий и сооружений для маломобильных групп населения. Актуализированная редакция СНиП 35-01-2001 (вводится в действие с 01.07.2021).</w:t>
            </w:r>
          </w:p>
          <w:p w14:paraId="40BBABDF"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Планировочные решения должны обеспечивать беспрепятственное передвижение лиц с ограниченными возможностями, в т.ч. на креслах-колясках по мосту и прилегающей территории. </w:t>
            </w:r>
          </w:p>
          <w:p w14:paraId="7ABD6DD0"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lastRenderedPageBreak/>
              <w:t xml:space="preserve"> Включить мероприятия, связанные с организацией доступности, безопасности для инвалидов по зрению в соответствии с «ГОСТ Р </w:t>
            </w:r>
            <w:proofErr w:type="gramStart"/>
            <w:r w:rsidRPr="00643E20">
              <w:rPr>
                <w:rFonts w:ascii="Times New Roman" w:eastAsia="Times New Roman" w:hAnsi="Times New Roman" w:cs="Times New Roman"/>
                <w:sz w:val="24"/>
                <w:szCs w:val="24"/>
                <w:lang w:eastAsia="ru-RU"/>
              </w:rPr>
              <w:t>52875-2018</w:t>
            </w:r>
            <w:proofErr w:type="gramEnd"/>
            <w:r w:rsidRPr="00643E20">
              <w:rPr>
                <w:rFonts w:ascii="Times New Roman" w:eastAsia="Times New Roman" w:hAnsi="Times New Roman" w:cs="Times New Roman"/>
                <w:sz w:val="24"/>
                <w:szCs w:val="24"/>
                <w:lang w:eastAsia="ru-RU"/>
              </w:rPr>
              <w:t>. Национальный стандарт Российской Федерации. Указатели тактильные наземные для инвалидов по зрению. Технические требования».</w:t>
            </w:r>
          </w:p>
          <w:p w14:paraId="502AC2AB"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При разработке проекта следует предусматривать мероприятия, обеспечивающие комфортную среду обитания для здоровых и физически ослабленных лиц (пандусы, поручни и т.п.).</w:t>
            </w:r>
          </w:p>
          <w:p w14:paraId="137AE893" w14:textId="77777777" w:rsidR="00643E20" w:rsidRPr="00643E20" w:rsidRDefault="00643E20" w:rsidP="00643E20">
            <w:pPr>
              <w:tabs>
                <w:tab w:val="left" w:pos="-47"/>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shd w:val="clear" w:color="auto" w:fill="FFFFFF"/>
                <w:lang w:eastAsia="ru-RU"/>
              </w:rPr>
              <w:t>Обеспечить согласование раздела со специализированными организациями, в том числе с КОО «Всероссийское общество слепых» и АНО «Экспертный центр добровольной сертификации «Калининград, доступный для всех»» по вопросу соответствия проектных решений требованиям «</w:t>
            </w:r>
            <w:r w:rsidRPr="00643E20">
              <w:rPr>
                <w:rFonts w:ascii="Times New Roman" w:eastAsia="Times New Roman" w:hAnsi="Times New Roman" w:cs="Times New Roman"/>
                <w:sz w:val="24"/>
                <w:szCs w:val="24"/>
                <w:lang w:eastAsia="ru-RU"/>
              </w:rPr>
              <w:t>СП 59.13330.2020</w:t>
            </w:r>
            <w:r w:rsidRPr="00643E20">
              <w:rPr>
                <w:rFonts w:ascii="Times New Roman" w:eastAsia="Times New Roman" w:hAnsi="Times New Roman" w:cs="Times New Roman"/>
                <w:sz w:val="24"/>
                <w:szCs w:val="24"/>
                <w:shd w:val="clear" w:color="auto" w:fill="FFFFFF"/>
                <w:lang w:eastAsia="ru-RU"/>
              </w:rPr>
              <w:t>. Свод правил. Доступность зданий и сооружений для маломобильных групп населения. Актуализированная редакция СНиП 35-01-2001».</w:t>
            </w:r>
          </w:p>
        </w:tc>
      </w:tr>
      <w:tr w:rsidR="00643E20" w:rsidRPr="00643E20" w14:paraId="63F3163C"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5D7A4"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25.</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E90A8"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Требования к инженерно-техническому укреплению объекта в целях</w:t>
            </w:r>
          </w:p>
          <w:p w14:paraId="1A207452" w14:textId="77777777" w:rsidR="00643E20" w:rsidRPr="00643E20" w:rsidRDefault="00643E20" w:rsidP="00643E20">
            <w:pPr>
              <w:suppressLineNumbers/>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обеспечения его антитеррористической защищенности</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B27DB"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Предусмотреть мероприятия в соответствии с постановлением Правительства РФ от 15.02.2011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73 «О некоторых мерах по совершенствованию подготовки проектной документации в части противодействия террористическим актам». </w:t>
            </w:r>
          </w:p>
          <w:p w14:paraId="2ED4F3FF"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Определить класс объекта по значимости, дав оценку возможного ущерба от террористических угроз.</w:t>
            </w:r>
          </w:p>
          <w:p w14:paraId="3AA145A5"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 соответствии с классом значимости Объекта и СП 132.13330.2011 «Обеспечение антитеррористической</w:t>
            </w:r>
          </w:p>
          <w:p w14:paraId="57F993C5"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защищенности зданий и сооружений. Общие требования», проектом в области безопасности предусмотреть следующие мероприятия:</w:t>
            </w:r>
          </w:p>
          <w:p w14:paraId="1CA6DBB0"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предусмотреть единую систему видеонаблюдения Объекта и территории земельных участков, предоставленных для его строительства,</w:t>
            </w:r>
          </w:p>
          <w:p w14:paraId="4846B0B9"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предусмотреть проектные решения и мероприятия по охране объекта в период строительства (Постановление Правительства РФ от 15.02.2011 №73 «О некоторых мерах по совершенствованию подготовки проектной документации в части противодействия террористическим актам»), а </w:t>
            </w:r>
            <w:proofErr w:type="gramStart"/>
            <w:r w:rsidRPr="00643E20">
              <w:rPr>
                <w:rFonts w:ascii="Times New Roman" w:eastAsia="Times New Roman" w:hAnsi="Times New Roman" w:cs="Times New Roman"/>
                <w:sz w:val="24"/>
                <w:szCs w:val="24"/>
                <w:lang w:eastAsia="ru-RU"/>
              </w:rPr>
              <w:t>так же</w:t>
            </w:r>
            <w:proofErr w:type="gramEnd"/>
            <w:r w:rsidRPr="00643E20">
              <w:rPr>
                <w:rFonts w:ascii="Times New Roman" w:eastAsia="Times New Roman" w:hAnsi="Times New Roman" w:cs="Times New Roman"/>
                <w:sz w:val="24"/>
                <w:szCs w:val="24"/>
                <w:lang w:eastAsia="ru-RU"/>
              </w:rPr>
              <w:t xml:space="preserve"> предусмотреть систему видео идентификации и контроля доступа физических лиц в соответствии с поручением Губернатора Калининградской области от 03.04.2019 № ЗПКО-03/птрк-5.8.</w:t>
            </w:r>
          </w:p>
          <w:p w14:paraId="5AF6957A" w14:textId="77777777" w:rsidR="00643E20" w:rsidRPr="00643E20" w:rsidRDefault="00643E20" w:rsidP="00643E20">
            <w:pPr>
              <w:tabs>
                <w:tab w:val="left" w:pos="-47"/>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В помещениях (здании) управления механизмом разводки при необходимости предусмотреть:</w:t>
            </w:r>
          </w:p>
          <w:p w14:paraId="40D15538"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систему контроля и управления доступом (СКУД);</w:t>
            </w:r>
          </w:p>
          <w:p w14:paraId="39BF0E66"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систему аварийного освещения (СОО);</w:t>
            </w:r>
          </w:p>
          <w:p w14:paraId="71983CB6"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систему охранного телевидения (СОТ);</w:t>
            </w:r>
          </w:p>
          <w:p w14:paraId="785E1444"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систему охранной и тревожной сигнализации (СОТС);</w:t>
            </w:r>
          </w:p>
          <w:p w14:paraId="4C3C622C"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lastRenderedPageBreak/>
              <w:t>систему экстренной связи (СЭС).</w:t>
            </w:r>
          </w:p>
          <w:p w14:paraId="438F1A5C" w14:textId="77777777" w:rsidR="00643E20" w:rsidRPr="00643E20" w:rsidRDefault="00643E20" w:rsidP="00643E20">
            <w:pPr>
              <w:tabs>
                <w:tab w:val="left" w:pos="378"/>
              </w:tabs>
              <w:suppressAutoHyphens/>
              <w:spacing w:after="0" w:line="240" w:lineRule="auto"/>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Предусмотреть подключение системы видеонаблюдения к аппаратно-программному комплексу «Безопасный город».</w:t>
            </w:r>
          </w:p>
        </w:tc>
      </w:tr>
      <w:tr w:rsidR="00643E20" w:rsidRPr="00643E20" w14:paraId="694C1198"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8DB54"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26.</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31610" w14:textId="77777777" w:rsidR="00643E20" w:rsidRPr="00643E20" w:rsidRDefault="00643E20" w:rsidP="00643E20">
            <w:pPr>
              <w:suppressLineNumbers/>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Требования к соблюдению безопасных для здоровья человека условий проживания и пребывания на объекте и требования к соблюдению безопасного уровня воздействия на окружающую среду</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210B3"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Условия проведения работ на объекте и его эксплуатации должны обеспечивать нормативные требования пожарной и санитарно-эпидемиологической безопасности населения микрорайона.</w:t>
            </w:r>
          </w:p>
          <w:p w14:paraId="6F674EEF"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p>
        </w:tc>
      </w:tr>
      <w:tr w:rsidR="00643E20" w:rsidRPr="00643E20" w14:paraId="75D31EA8"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BEE47"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27.</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0EF83"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Требования к технической эксплуатации и техническому обслуживанию</w:t>
            </w:r>
          </w:p>
          <w:p w14:paraId="20F146A3" w14:textId="77777777" w:rsidR="00643E20" w:rsidRPr="00643E20" w:rsidRDefault="00643E20" w:rsidP="00643E20">
            <w:pPr>
              <w:suppressLineNumbers/>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объекта</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FB115" w14:textId="77777777" w:rsidR="00643E20" w:rsidRPr="00643E20" w:rsidRDefault="00643E20" w:rsidP="00643E20">
            <w:pPr>
              <w:tabs>
                <w:tab w:val="left" w:pos="-47"/>
              </w:tabs>
              <w:suppressAutoHyphens/>
              <w:spacing w:after="0" w:line="240" w:lineRule="auto"/>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Разработать раздел по эксплуатации объекта, в том числе инструкцию по эксплуатации разводного механизма моста в соответствии с требованиями действующего законодательства Российской Федерации.</w:t>
            </w:r>
          </w:p>
          <w:p w14:paraId="37A9529D"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Определить расчетный период эксплуатации объекта.</w:t>
            </w:r>
          </w:p>
        </w:tc>
      </w:tr>
      <w:tr w:rsidR="00643E20" w:rsidRPr="00643E20" w14:paraId="695F452F"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C1A21"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28.</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32AA5" w14:textId="77777777" w:rsidR="00643E20" w:rsidRPr="00643E20" w:rsidRDefault="00643E20" w:rsidP="00643E20">
            <w:pPr>
              <w:suppressLineNumbers/>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Требования к проекту организации строительства объекта</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7E0CB"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Разработать раздел «Проект организации строительства» (далее – ПОС).</w:t>
            </w:r>
          </w:p>
          <w:p w14:paraId="49D7B851"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ПОС выполнить в полном объеме в соответствии с «СП 48.13330.2019. Свод правил. Организация строительства. Актуализированная редакция СНиП 12-01-2004» и «МДС </w:t>
            </w:r>
            <w:proofErr w:type="gramStart"/>
            <w:r w:rsidRPr="00643E20">
              <w:rPr>
                <w:rFonts w:ascii="Times New Roman" w:eastAsia="Times New Roman" w:hAnsi="Times New Roman" w:cs="Times New Roman"/>
                <w:sz w:val="24"/>
                <w:szCs w:val="24"/>
                <w:lang w:eastAsia="ru-RU"/>
              </w:rPr>
              <w:t>12-46</w:t>
            </w:r>
            <w:proofErr w:type="gramEnd"/>
            <w:r w:rsidRPr="00643E20">
              <w:rPr>
                <w:rFonts w:ascii="Times New Roman" w:eastAsia="Times New Roman" w:hAnsi="Times New Roman" w:cs="Times New Roman"/>
                <w:sz w:val="24"/>
                <w:szCs w:val="24"/>
                <w:lang w:eastAsia="ru-RU"/>
              </w:rPr>
              <w:t>.2008.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с учетом данных отчёта об обследовании существующих зданий и сооружений. В случае необходимости производства работ по устройству подземных коммуникаций закрытым методом, способ производства работ согласовать с Техническим заказчиком.</w:t>
            </w:r>
          </w:p>
          <w:p w14:paraId="73C6DCD4"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ПОС подготовить для стесненных условий размещения строительной площадки. Восстановить нарушенное благоустройство. </w:t>
            </w:r>
          </w:p>
          <w:p w14:paraId="2F12B650"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Строительные площадки по возможности разместить в пределах предоставленных земельных участков. При необходимости выполнить обоснование использования на период строительства иных земельных участков, подготовить схему границ дополнительных земельных участков за границами предоставленной территории, необходимого для размещения строительной площадки, с целью последующего оформления правоустанавливающих документов на земельный участок на период строительства. </w:t>
            </w:r>
          </w:p>
          <w:p w14:paraId="7BE8FA4B"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В ПОС предусмотреть описание транспортных схем доставки материально-технических ресурсов. Строительные машины и механизмы предусмотреть с </w:t>
            </w:r>
            <w:r w:rsidRPr="00643E20">
              <w:rPr>
                <w:rFonts w:ascii="Times New Roman" w:eastAsia="Times New Roman" w:hAnsi="Times New Roman" w:cs="Times New Roman"/>
                <w:sz w:val="24"/>
                <w:szCs w:val="24"/>
                <w:lang w:eastAsia="ru-RU"/>
              </w:rPr>
              <w:lastRenderedPageBreak/>
              <w:t>учетом существующего парка техники в г. Калининграде.</w:t>
            </w:r>
          </w:p>
          <w:p w14:paraId="33D70A48"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 Обосновать обеспечение строительства необходимыми рабочими кадрами, в том числе, необходимость привлечения студенческих строительных отрядов (Письмо Минстроя России от 24.07.2017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26259-ОД/08 «О проектах организации строительства»), при необходимости предусмотреть соответствующие мероприятия.</w:t>
            </w:r>
          </w:p>
          <w:p w14:paraId="5BB22985" w14:textId="77777777" w:rsidR="00643E20" w:rsidRPr="00643E20" w:rsidRDefault="00643E20" w:rsidP="00643E20">
            <w:pPr>
              <w:spacing w:after="0" w:line="240" w:lineRule="auto"/>
              <w:jc w:val="both"/>
              <w:rPr>
                <w:rFonts w:ascii="Times New Roman" w:eastAsia="Times New Roman" w:hAnsi="Times New Roman" w:cs="Times New Roman"/>
                <w:color w:val="FF0000"/>
                <w:sz w:val="24"/>
                <w:szCs w:val="24"/>
                <w:lang w:eastAsia="ru-RU"/>
              </w:rPr>
            </w:pPr>
            <w:r w:rsidRPr="00643E20">
              <w:rPr>
                <w:rFonts w:ascii="Times New Roman" w:eastAsia="Times New Roman" w:hAnsi="Times New Roman" w:cs="Times New Roman"/>
                <w:sz w:val="24"/>
                <w:szCs w:val="24"/>
                <w:lang w:eastAsia="ru-RU"/>
              </w:rPr>
              <w:t xml:space="preserve">На основании выбранных методов производства работ определить необходимость проведения мероприятий по мониторингу технического состояния конструкций набережных наб. </w:t>
            </w:r>
            <w:proofErr w:type="spellStart"/>
            <w:r w:rsidRPr="00643E20">
              <w:rPr>
                <w:rFonts w:ascii="Times New Roman" w:eastAsia="Times New Roman" w:hAnsi="Times New Roman" w:cs="Times New Roman"/>
                <w:sz w:val="24"/>
                <w:szCs w:val="24"/>
                <w:lang w:eastAsia="ru-RU"/>
              </w:rPr>
              <w:t>Старопрегольской</w:t>
            </w:r>
            <w:proofErr w:type="spellEnd"/>
            <w:r w:rsidRPr="00643E20">
              <w:rPr>
                <w:rFonts w:ascii="Times New Roman" w:eastAsia="Times New Roman" w:hAnsi="Times New Roman" w:cs="Times New Roman"/>
                <w:sz w:val="24"/>
                <w:szCs w:val="24"/>
                <w:lang w:eastAsia="ru-RU"/>
              </w:rPr>
              <w:t xml:space="preserve">, острова И. Канта и </w:t>
            </w:r>
            <w:proofErr w:type="gramStart"/>
            <w:r w:rsidRPr="00643E20">
              <w:rPr>
                <w:rFonts w:ascii="Times New Roman" w:eastAsia="Times New Roman" w:hAnsi="Times New Roman" w:cs="Times New Roman"/>
                <w:sz w:val="24"/>
                <w:szCs w:val="24"/>
                <w:lang w:eastAsia="ru-RU"/>
              </w:rPr>
              <w:t>других существующих зданий</w:t>
            </w:r>
            <w:proofErr w:type="gramEnd"/>
            <w:r w:rsidRPr="00643E20">
              <w:rPr>
                <w:rFonts w:ascii="Times New Roman" w:eastAsia="Times New Roman" w:hAnsi="Times New Roman" w:cs="Times New Roman"/>
                <w:sz w:val="24"/>
                <w:szCs w:val="24"/>
                <w:lang w:eastAsia="ru-RU"/>
              </w:rPr>
              <w:t xml:space="preserve"> и сооружений, попадающих в зону влияния строительства.</w:t>
            </w:r>
          </w:p>
          <w:p w14:paraId="5CEFCA73"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Условия проведения работ должны обеспечивать нормативные требования пожарной и санитарно-эпидемиологической безопасности населения микрорайона.</w:t>
            </w:r>
          </w:p>
          <w:p w14:paraId="763696A2"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Обосновать применение повышающих коэффициентов, учитывающих условия производства работ и усложняющие факторы.</w:t>
            </w:r>
          </w:p>
          <w:p w14:paraId="273DC488"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ПОС должен содержать описание проектных решений и мероприятий по охране объекта в период строительства (Постановление Правительства РФ от 15.02.2011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73 «О некоторых мерах по совершенствованию подготовки проектной документации в части противодействия террористическим актам»).</w:t>
            </w:r>
          </w:p>
          <w:p w14:paraId="07A95CAB"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Установить систему </w:t>
            </w:r>
            <w:proofErr w:type="spellStart"/>
            <w:r w:rsidRPr="00643E20">
              <w:rPr>
                <w:rFonts w:ascii="Times New Roman" w:eastAsia="Times New Roman" w:hAnsi="Times New Roman" w:cs="Times New Roman"/>
                <w:sz w:val="24"/>
                <w:szCs w:val="24"/>
                <w:lang w:eastAsia="ru-RU"/>
              </w:rPr>
              <w:t>видеоидентификации</w:t>
            </w:r>
            <w:proofErr w:type="spellEnd"/>
            <w:r w:rsidRPr="00643E20">
              <w:rPr>
                <w:rFonts w:ascii="Times New Roman" w:eastAsia="Times New Roman" w:hAnsi="Times New Roman" w:cs="Times New Roman"/>
                <w:sz w:val="24"/>
                <w:szCs w:val="24"/>
                <w:lang w:eastAsia="ru-RU"/>
              </w:rPr>
              <w:t xml:space="preserve"> (применение на строительной площадке систем контроля доступа физических лиц) в соответствии с поручением Губернатора Калининградской области от 03.04.2019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ЗПКО-03/птрк-5.8. </w:t>
            </w:r>
          </w:p>
          <w:p w14:paraId="0754B5A3"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Календарный график работ составить подробно с учетом видов, объемов, стоимости и трудоемкости работ, предусмотренных сметной документацией. Указать общую трудоемкость строительства.</w:t>
            </w:r>
          </w:p>
          <w:p w14:paraId="57C8D374"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Выполнить расчет мощностей для запроса технических условий эксплуатирующих организаций, в том числе для электроснабжения, наружного освещения, архитектурной подсветки, временного электроснабжения и водоснабжения строительных площадок с разбивкой мощностей для о. </w:t>
            </w:r>
            <w:proofErr w:type="spellStart"/>
            <w:r w:rsidRPr="00643E20">
              <w:rPr>
                <w:rFonts w:ascii="Times New Roman" w:eastAsia="Times New Roman" w:hAnsi="Times New Roman" w:cs="Times New Roman"/>
                <w:sz w:val="24"/>
                <w:szCs w:val="24"/>
                <w:lang w:eastAsia="ru-RU"/>
              </w:rPr>
              <w:t>И.Канта</w:t>
            </w:r>
            <w:proofErr w:type="spellEnd"/>
            <w:r w:rsidRPr="00643E20">
              <w:rPr>
                <w:rFonts w:ascii="Times New Roman" w:eastAsia="Times New Roman" w:hAnsi="Times New Roman" w:cs="Times New Roman"/>
                <w:sz w:val="24"/>
                <w:szCs w:val="24"/>
                <w:lang w:eastAsia="ru-RU"/>
              </w:rPr>
              <w:t xml:space="preserve"> и </w:t>
            </w:r>
            <w:proofErr w:type="spellStart"/>
            <w:r w:rsidRPr="00643E20">
              <w:rPr>
                <w:rFonts w:ascii="Times New Roman" w:eastAsia="Times New Roman" w:hAnsi="Times New Roman" w:cs="Times New Roman"/>
                <w:sz w:val="24"/>
                <w:szCs w:val="24"/>
                <w:lang w:eastAsia="ru-RU"/>
              </w:rPr>
              <w:t>Старопрегольской</w:t>
            </w:r>
            <w:proofErr w:type="spellEnd"/>
            <w:r w:rsidRPr="00643E20">
              <w:rPr>
                <w:rFonts w:ascii="Times New Roman" w:eastAsia="Times New Roman" w:hAnsi="Times New Roman" w:cs="Times New Roman"/>
                <w:sz w:val="24"/>
                <w:szCs w:val="24"/>
                <w:lang w:eastAsia="ru-RU"/>
              </w:rPr>
              <w:t xml:space="preserve"> набережной. </w:t>
            </w:r>
          </w:p>
          <w:p w14:paraId="4E64ED8B"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Разработать проект временного водо- и электроснабжения строительных площадок в соответствии с требованиями технических условий эксплуатирующих организаций.</w:t>
            </w:r>
          </w:p>
          <w:p w14:paraId="10F9D6A0"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В соответствии с Федеральным законом от 29.12.2017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w:t>
            </w:r>
            <w:r w:rsidRPr="00643E20">
              <w:rPr>
                <w:rFonts w:ascii="Times New Roman" w:eastAsia="Times New Roman" w:hAnsi="Times New Roman" w:cs="Times New Roman"/>
                <w:sz w:val="24"/>
                <w:szCs w:val="24"/>
                <w:lang w:eastAsia="ru-RU"/>
              </w:rPr>
              <w:lastRenderedPageBreak/>
              <w:t>Приказом Минтранса России от 30.07.2020 № 274 «Об утверждении Правил подготовки документации по организации дорожного движения» (Зарегистрировано в Минюсте России 10.11.2020 № 60817) разработать проект организации дорожного движения (далее – ПОДД) на период строительства Объекта.</w:t>
            </w:r>
          </w:p>
          <w:p w14:paraId="5BAB6588"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Выполнить согласование ПОДД с организациями в соответствии с Постановлением администрации городского округа «Город Калининград» от 06.05.2019 </w:t>
            </w:r>
            <w:r w:rsidRPr="00643E20">
              <w:rPr>
                <w:rFonts w:ascii="Times New Roman" w:eastAsia="Segoe UI Symbol" w:hAnsi="Times New Roman" w:cs="Times New Roman"/>
                <w:sz w:val="24"/>
                <w:szCs w:val="24"/>
                <w:shd w:val="clear" w:color="auto" w:fill="FFFFFF"/>
                <w:lang w:eastAsia="ru-RU"/>
              </w:rPr>
              <w:t>№</w:t>
            </w:r>
            <w:r w:rsidRPr="00643E20">
              <w:rPr>
                <w:rFonts w:ascii="Times New Roman" w:eastAsia="Times New Roman" w:hAnsi="Times New Roman" w:cs="Times New Roman"/>
                <w:sz w:val="24"/>
                <w:szCs w:val="24"/>
                <w:shd w:val="clear" w:color="auto" w:fill="FFFFFF"/>
                <w:lang w:eastAsia="ru-RU"/>
              </w:rPr>
              <w:t xml:space="preserve"> 399 «Об утверждении перечня органов и организаций, согласовывающих проекты организации дорожного движения, разрабатываемые для автомобильных дорог местного значения либо их участков, для иных автомобильных дорог либо их участков, расположенных в границах городского округа «Город Калининград» с МКУ «ГДСР» и Управлением Государственной инспекции безопасности дорожного движения управления МВД РФ по Калининградской области. Утвердить ПОДД в дорожно-транспортном комитете Администрации городского округа «Город Калининград».</w:t>
            </w:r>
          </w:p>
          <w:p w14:paraId="5962EF17"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При необходимости предусмотреть временную дорогу для организации доступа транспорта на стройплощадки в соответствии с согласованным ПОДД. Согласовать расположение временной дороги с собственниками земельных участков, на которых предполагается устройство дороги.</w:t>
            </w:r>
          </w:p>
          <w:p w14:paraId="437B39A5"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На основании отчёта об обследовании существующих сооружений разработать раздел в соответствии с «</w:t>
            </w:r>
            <w:r w:rsidRPr="00643E20">
              <w:rPr>
                <w:rFonts w:ascii="Times New Roman" w:eastAsia="Times New Roman" w:hAnsi="Times New Roman" w:cs="Times New Roman"/>
                <w:sz w:val="24"/>
                <w:szCs w:val="24"/>
                <w:lang w:eastAsia="ru-RU"/>
              </w:rPr>
              <w:t>СП 48.13330.2019</w:t>
            </w:r>
            <w:r w:rsidRPr="00643E20">
              <w:rPr>
                <w:rFonts w:ascii="Times New Roman" w:eastAsia="Times New Roman" w:hAnsi="Times New Roman" w:cs="Times New Roman"/>
                <w:sz w:val="24"/>
                <w:szCs w:val="24"/>
                <w:shd w:val="clear" w:color="auto" w:fill="FFFFFF"/>
                <w:lang w:eastAsia="ru-RU"/>
              </w:rPr>
              <w:t xml:space="preserve">. Свод правил. Организация строительства. Актуализированная редакция СНиП 12-01-2004» и МДС </w:t>
            </w:r>
            <w:proofErr w:type="gramStart"/>
            <w:r w:rsidRPr="00643E20">
              <w:rPr>
                <w:rFonts w:ascii="Times New Roman" w:eastAsia="Times New Roman" w:hAnsi="Times New Roman" w:cs="Times New Roman"/>
                <w:sz w:val="24"/>
                <w:szCs w:val="24"/>
                <w:shd w:val="clear" w:color="auto" w:fill="FFFFFF"/>
                <w:lang w:eastAsia="ru-RU"/>
              </w:rPr>
              <w:t>12-46</w:t>
            </w:r>
            <w:proofErr w:type="gramEnd"/>
            <w:r w:rsidRPr="00643E20">
              <w:rPr>
                <w:rFonts w:ascii="Times New Roman" w:eastAsia="Times New Roman" w:hAnsi="Times New Roman" w:cs="Times New Roman"/>
                <w:sz w:val="24"/>
                <w:szCs w:val="24"/>
                <w:shd w:val="clear" w:color="auto" w:fill="FFFFFF"/>
                <w:lang w:eastAsia="ru-RU"/>
              </w:rPr>
              <w:t>.2008.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tc>
      </w:tr>
      <w:tr w:rsidR="00643E20" w:rsidRPr="00643E20" w14:paraId="6ADD1C08"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DF88A"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29.</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47F27"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Обоснование необходимости сноса или сохранения зданий, сооружений,</w:t>
            </w:r>
          </w:p>
          <w:p w14:paraId="146EDDC7"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зеленых насаждений, а также переноса инженерных сетей и коммуникаций,</w:t>
            </w:r>
          </w:p>
          <w:p w14:paraId="7C3ED044"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расположенных на земельном участке, на котором планируется размещение</w:t>
            </w:r>
          </w:p>
          <w:p w14:paraId="10C8AAA8" w14:textId="77777777" w:rsidR="00643E20" w:rsidRPr="00643E20" w:rsidRDefault="00643E20" w:rsidP="00643E20">
            <w:pPr>
              <w:suppressLineNumbers/>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объекта</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79C82"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Разработать раздел «Проект организации работ по сносу или демонтажу объектов капитального строительства» (при необходимости сноса (демонтажа) объекта или части объекта капитального строительства). </w:t>
            </w:r>
          </w:p>
          <w:p w14:paraId="3F4C313F" w14:textId="77777777" w:rsidR="00643E20" w:rsidRPr="00643E20" w:rsidRDefault="00643E20" w:rsidP="00643E20">
            <w:pPr>
              <w:suppressLineNumber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Решения и обоснования необходимости сноса или сохранения зданий, сооружений, зеленых насаждений, а также переноса инженерных сетей и коммуникаций, расположенных на земельных участках, на которых планируется размещение объекта уточнить при проектировании.</w:t>
            </w:r>
          </w:p>
          <w:p w14:paraId="690A07D7" w14:textId="77777777" w:rsidR="00643E20" w:rsidRPr="00643E20" w:rsidRDefault="00643E20" w:rsidP="00643E20">
            <w:pPr>
              <w:suppressLineNumber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Подготовить перечень сносимых (демонтируемых) элементов набережных, причалов с указанием их объемов для получения согласия собственника имущества на снос. </w:t>
            </w:r>
          </w:p>
          <w:p w14:paraId="40DBA7A9"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Обеспечить получение технических условий на переустройство или вынос инженерных коммуникаций, попадающих в зону строительства объекта.</w:t>
            </w:r>
          </w:p>
          <w:p w14:paraId="45BBCF18"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lastRenderedPageBreak/>
              <w:t>Выполнить проект по переустройству (выносу) инженерных коммуникаций, попадающих в зону строительства.</w:t>
            </w:r>
          </w:p>
          <w:p w14:paraId="5104973F"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Выполнить оценку сносимых сооружений, зеленых насаждений (при необходимости).</w:t>
            </w:r>
          </w:p>
          <w:p w14:paraId="382B2953"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При проектировании учесть «Требования к составу и содержанию проекта организации работ по сносу объекта капитального строительства», утвержденные постановлением Правительства Российской Федерации от 26.04.2019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509. </w:t>
            </w:r>
          </w:p>
        </w:tc>
      </w:tr>
      <w:tr w:rsidR="00643E20" w:rsidRPr="00643E20" w14:paraId="50B3EA10"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958AA"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30.</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B520B"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Требования к решениям по благоустройству прилегающей территории, к</w:t>
            </w:r>
          </w:p>
          <w:p w14:paraId="1A273322"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малым архитектурным формам и к планировочной организации земельного</w:t>
            </w:r>
          </w:p>
          <w:p w14:paraId="6CE16F99" w14:textId="77777777" w:rsidR="00643E20" w:rsidRPr="00643E20" w:rsidRDefault="00643E20" w:rsidP="00643E20">
            <w:pPr>
              <w:suppressLineNumbers/>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участка, на котором планируется размещение объекта</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32F07"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Разработать проект озеленения и благоустройства территории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рационально используя площадь земельных участков. </w:t>
            </w:r>
          </w:p>
          <w:p w14:paraId="06AFEF7F"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Благоустройство в границах земельного участка на о.</w:t>
            </w:r>
            <w:r w:rsidRPr="00643E20">
              <w:rPr>
                <w:rFonts w:ascii="Times New Roman" w:eastAsia="Times New Roman" w:hAnsi="Times New Roman" w:cs="Times New Roman"/>
                <w:sz w:val="24"/>
                <w:szCs w:val="24"/>
                <w:lang w:val="en-US" w:eastAsia="ru-RU"/>
              </w:rPr>
              <w:t> </w:t>
            </w:r>
            <w:r w:rsidRPr="00643E20">
              <w:rPr>
                <w:rFonts w:ascii="Times New Roman" w:eastAsia="Times New Roman" w:hAnsi="Times New Roman" w:cs="Times New Roman"/>
                <w:sz w:val="24"/>
                <w:szCs w:val="24"/>
                <w:lang w:eastAsia="ru-RU"/>
              </w:rPr>
              <w:t>И.</w:t>
            </w:r>
            <w:r w:rsidRPr="00643E20">
              <w:rPr>
                <w:rFonts w:ascii="Times New Roman" w:eastAsia="Times New Roman" w:hAnsi="Times New Roman" w:cs="Times New Roman"/>
                <w:sz w:val="24"/>
                <w:szCs w:val="24"/>
                <w:lang w:val="en-US" w:eastAsia="ru-RU"/>
              </w:rPr>
              <w:t> </w:t>
            </w:r>
            <w:r w:rsidRPr="00643E20">
              <w:rPr>
                <w:rFonts w:ascii="Times New Roman" w:eastAsia="Times New Roman" w:hAnsi="Times New Roman" w:cs="Times New Roman"/>
                <w:sz w:val="24"/>
                <w:szCs w:val="24"/>
                <w:lang w:eastAsia="ru-RU"/>
              </w:rPr>
              <w:t>Канта увязать с документацией «Концепция благоустройства острова Канта в г.</w:t>
            </w:r>
            <w:r w:rsidRPr="00643E20">
              <w:rPr>
                <w:rFonts w:ascii="Times New Roman" w:eastAsia="Times New Roman" w:hAnsi="Times New Roman" w:cs="Times New Roman"/>
                <w:sz w:val="24"/>
                <w:szCs w:val="24"/>
                <w:lang w:val="en-US" w:eastAsia="ru-RU"/>
              </w:rPr>
              <w:t> </w:t>
            </w:r>
            <w:r w:rsidRPr="00643E20">
              <w:rPr>
                <w:rFonts w:ascii="Times New Roman" w:eastAsia="Times New Roman" w:hAnsi="Times New Roman" w:cs="Times New Roman"/>
                <w:sz w:val="24"/>
                <w:szCs w:val="24"/>
                <w:lang w:eastAsia="ru-RU"/>
              </w:rPr>
              <w:t>Калининграде», разработанной в 2018 году ООО «Другая архитектура».</w:t>
            </w:r>
          </w:p>
          <w:p w14:paraId="26838759"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Предусмотреть восстановление благоустройства при проведении работ при строительстве объекта и переустройстве инженерных сетей, в том числе восстановление существующих покрытий дорог, покрытий тротуаров, зеленых зон и т.п. </w:t>
            </w:r>
          </w:p>
          <w:p w14:paraId="1EEC1B41"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При выполнении вертикальной планировки по трассе инженерных коммуникаций проектные отметки назначить из условий максимального сохранения естественного рельефа, почвенного покрова и существующих зеленых насаждений. Организовать сбор и отвод поверхностных вод. Предусмотреть соответствующее оборудование всех зон малыми архитектурными формами, размещаемых в границах земельных участков.</w:t>
            </w:r>
          </w:p>
          <w:p w14:paraId="62DE4FBF" w14:textId="77777777" w:rsidR="00643E20" w:rsidRPr="00643E20" w:rsidRDefault="00643E20" w:rsidP="00643E20">
            <w:pPr>
              <w:tabs>
                <w:tab w:val="right" w:pos="5738"/>
              </w:tab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Предусмотреть:</w:t>
            </w:r>
          </w:p>
          <w:p w14:paraId="05A64901" w14:textId="77777777" w:rsidR="00643E20" w:rsidRPr="00643E20" w:rsidRDefault="00643E20" w:rsidP="008F2162">
            <w:pPr>
              <w:numPr>
                <w:ilvl w:val="0"/>
                <w:numId w:val="19"/>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покрытие территории тротуаров, площадок, дорожек - плиточное, не допускающего скольжения выполнить в едином стиле. Цветовое решение плитки, рисунок раскладки, элементы внешнего благоустройства, малых архитектурных форм, включая опоры освещения, урны, ограждения согласовать с главным архитектором города, а </w:t>
            </w:r>
            <w:proofErr w:type="gramStart"/>
            <w:r w:rsidRPr="00643E20">
              <w:rPr>
                <w:rFonts w:ascii="Times New Roman" w:eastAsia="Times New Roman" w:hAnsi="Times New Roman" w:cs="Times New Roman"/>
                <w:sz w:val="24"/>
                <w:szCs w:val="24"/>
                <w:lang w:eastAsia="ru-RU"/>
              </w:rPr>
              <w:t>так же</w:t>
            </w:r>
            <w:proofErr w:type="gramEnd"/>
            <w:r w:rsidRPr="00643E20">
              <w:rPr>
                <w:rFonts w:ascii="Times New Roman" w:eastAsia="Times New Roman" w:hAnsi="Times New Roman" w:cs="Times New Roman"/>
                <w:sz w:val="24"/>
                <w:szCs w:val="24"/>
                <w:lang w:eastAsia="ru-RU"/>
              </w:rPr>
              <w:t xml:space="preserve"> с эксплуатирующими организациями (МКУ «КСЗ», МКУ «ГДСР»);</w:t>
            </w:r>
          </w:p>
          <w:p w14:paraId="574B4D14" w14:textId="77777777" w:rsidR="00643E20" w:rsidRPr="00643E20" w:rsidRDefault="00643E20" w:rsidP="008F2162">
            <w:pPr>
              <w:numPr>
                <w:ilvl w:val="0"/>
                <w:numId w:val="19"/>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плитку для покрытий предусмотреть морозостойкой с высокими эксплуатационными характеристиками;</w:t>
            </w:r>
          </w:p>
          <w:p w14:paraId="7ED8EE6D" w14:textId="77777777" w:rsidR="00643E20" w:rsidRPr="00643E20" w:rsidRDefault="00643E20" w:rsidP="008F2162">
            <w:pPr>
              <w:numPr>
                <w:ilvl w:val="0"/>
                <w:numId w:val="19"/>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подъездные пути, разворотные площадки и стоянки для автомобилей – плиточное, асфальтобетонное покрытие (уточнить при проектировании);</w:t>
            </w:r>
          </w:p>
          <w:p w14:paraId="633FB698" w14:textId="77777777" w:rsidR="00643E20" w:rsidRPr="00643E20" w:rsidRDefault="00643E20" w:rsidP="008F2162">
            <w:pPr>
              <w:numPr>
                <w:ilvl w:val="0"/>
                <w:numId w:val="19"/>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в решениях по организации движения транспортных средств, велосипедов и пешеходов предусмотреть размещение дорожных знаков, искусственных </w:t>
            </w:r>
            <w:r w:rsidRPr="00643E20">
              <w:rPr>
                <w:rFonts w:ascii="Times New Roman" w:eastAsia="Times New Roman" w:hAnsi="Times New Roman" w:cs="Times New Roman"/>
                <w:sz w:val="24"/>
                <w:szCs w:val="24"/>
                <w:lang w:eastAsia="ru-RU"/>
              </w:rPr>
              <w:lastRenderedPageBreak/>
              <w:t>неровностей - «лежачих полицейских» (при необходимости), нанесение разметки, установку информационных щитов;</w:t>
            </w:r>
          </w:p>
          <w:p w14:paraId="1E4CCDBF"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При разработке решений по озеленению предусмотреть:</w:t>
            </w:r>
          </w:p>
          <w:p w14:paraId="037DDAC7" w14:textId="77777777" w:rsidR="00643E20" w:rsidRPr="00643E20" w:rsidRDefault="00643E20" w:rsidP="008F2162">
            <w:pPr>
              <w:numPr>
                <w:ilvl w:val="0"/>
                <w:numId w:val="19"/>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максимально возможное сохранение существующих зеленых насаждений;</w:t>
            </w:r>
          </w:p>
          <w:p w14:paraId="0E3EB539" w14:textId="77777777" w:rsidR="00643E20" w:rsidRPr="00643E20" w:rsidRDefault="00643E20" w:rsidP="008F2162">
            <w:pPr>
              <w:numPr>
                <w:ilvl w:val="0"/>
                <w:numId w:val="19"/>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озеленение должно быть функциональное и безопасное;</w:t>
            </w:r>
          </w:p>
          <w:p w14:paraId="16BB16A3" w14:textId="77777777" w:rsidR="00643E20" w:rsidRPr="00643E20" w:rsidRDefault="00643E20" w:rsidP="008F2162">
            <w:pPr>
              <w:numPr>
                <w:ilvl w:val="0"/>
                <w:numId w:val="19"/>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использование композиций из декоративных кустарников;</w:t>
            </w:r>
          </w:p>
          <w:p w14:paraId="22603745" w14:textId="77777777" w:rsidR="00643E20" w:rsidRPr="00643E20" w:rsidRDefault="00643E20" w:rsidP="008F2162">
            <w:pPr>
              <w:numPr>
                <w:ilvl w:val="0"/>
                <w:numId w:val="19"/>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разработать и согласовать в установленном порядке проект компенсационного озеленения либо проект реконструкции зеленых насаждений.</w:t>
            </w:r>
          </w:p>
          <w:p w14:paraId="6035138D"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При выборе видового состава озеленения учитывать приложение 5б СанПиН 2.3.2.1078-01 «Гигиенические требования безопасности и пищевой ценности пищевых продуктов»,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Постановлением Главного государственного санитарного врача РФ от 14.11.2001 № 36) (Зарегистрировано в Минюсте РФ 22.03.2002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3326)». </w:t>
            </w:r>
          </w:p>
          <w:p w14:paraId="6F3BFEFB"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 целью уменьшения затрат на содержание зеленых насаждений для озеленения использовать многолетние растения.</w:t>
            </w:r>
          </w:p>
          <w:p w14:paraId="6BB1DF90"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 целью обеспечения приживаемости зеленых насаждений, предусмотреть посадку зеленых насаждений с закрытой корневой системой (с комом земли). Возраст деревьев не должен быть менее 10 лет.</w:t>
            </w:r>
          </w:p>
          <w:p w14:paraId="21DA853C"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proofErr w:type="gramStart"/>
            <w:r w:rsidRPr="00643E20">
              <w:rPr>
                <w:rFonts w:ascii="Times New Roman" w:eastAsia="Times New Roman" w:hAnsi="Times New Roman" w:cs="Times New Roman"/>
                <w:sz w:val="24"/>
                <w:szCs w:val="24"/>
                <w:lang w:eastAsia="ru-RU"/>
              </w:rPr>
              <w:t>С целью получения порубочного билета,</w:t>
            </w:r>
            <w:proofErr w:type="gramEnd"/>
            <w:r w:rsidRPr="00643E20">
              <w:rPr>
                <w:rFonts w:ascii="Times New Roman" w:eastAsia="Times New Roman" w:hAnsi="Times New Roman" w:cs="Times New Roman"/>
                <w:sz w:val="24"/>
                <w:szCs w:val="24"/>
                <w:lang w:eastAsia="ru-RU"/>
              </w:rPr>
              <w:t xml:space="preserve"> оформить и согласовать с комитетом городского хозяйства администрации городского округа «Город Калининград» </w:t>
            </w:r>
            <w:proofErr w:type="spellStart"/>
            <w:r w:rsidRPr="00643E20">
              <w:rPr>
                <w:rFonts w:ascii="Times New Roman" w:eastAsia="Times New Roman" w:hAnsi="Times New Roman" w:cs="Times New Roman"/>
                <w:sz w:val="24"/>
                <w:szCs w:val="24"/>
                <w:lang w:eastAsia="ru-RU"/>
              </w:rPr>
              <w:t>перечетную</w:t>
            </w:r>
            <w:proofErr w:type="spellEnd"/>
            <w:r w:rsidRPr="00643E20">
              <w:rPr>
                <w:rFonts w:ascii="Times New Roman" w:eastAsia="Times New Roman" w:hAnsi="Times New Roman" w:cs="Times New Roman"/>
                <w:sz w:val="24"/>
                <w:szCs w:val="24"/>
                <w:lang w:eastAsia="ru-RU"/>
              </w:rPr>
              <w:t xml:space="preserve"> ведомость зеленых насаждений и проект компенсационного озеленения либо проект реконструкции зеленых насаждений (уточнить при проектировании).</w:t>
            </w:r>
          </w:p>
          <w:p w14:paraId="57361441" w14:textId="77777777" w:rsidR="00643E20" w:rsidRPr="00643E20" w:rsidRDefault="00643E20" w:rsidP="00643E20">
            <w:pPr>
              <w:tabs>
                <w:tab w:val="left" w:pos="-47"/>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При необходимости выполнить предварительный расчет компенсационной стоимости вырубаемых зеленых насаждений в соответствии с нормативами, установленными постановлением Правительства Калининградской области от 08 февраля 2021 </w:t>
            </w:r>
            <w:r w:rsidRPr="00643E20">
              <w:rPr>
                <w:rFonts w:ascii="Times New Roman" w:eastAsia="Segoe UI Symbol" w:hAnsi="Times New Roman" w:cs="Times New Roman"/>
                <w:sz w:val="24"/>
                <w:szCs w:val="24"/>
                <w:shd w:val="clear" w:color="auto" w:fill="FFFFFF"/>
                <w:lang w:eastAsia="ru-RU"/>
              </w:rPr>
              <w:t>№</w:t>
            </w:r>
            <w:r w:rsidRPr="00643E20">
              <w:rPr>
                <w:rFonts w:ascii="Times New Roman" w:eastAsia="Times New Roman" w:hAnsi="Times New Roman" w:cs="Times New Roman"/>
                <w:sz w:val="24"/>
                <w:szCs w:val="24"/>
                <w:shd w:val="clear" w:color="auto" w:fill="FFFFFF"/>
                <w:lang w:eastAsia="ru-RU"/>
              </w:rPr>
              <w:t xml:space="preserve"> 50 «О внесении изменений в Постановление Правительства Калининградской области от 19.03.2007 </w:t>
            </w:r>
            <w:r w:rsidRPr="00643E20">
              <w:rPr>
                <w:rFonts w:ascii="Times New Roman" w:eastAsia="Segoe UI Symbol" w:hAnsi="Times New Roman" w:cs="Times New Roman"/>
                <w:sz w:val="24"/>
                <w:szCs w:val="24"/>
                <w:shd w:val="clear" w:color="auto" w:fill="FFFFFF"/>
                <w:lang w:eastAsia="ru-RU"/>
              </w:rPr>
              <w:t>№</w:t>
            </w:r>
            <w:r w:rsidRPr="00643E20">
              <w:rPr>
                <w:rFonts w:ascii="Times New Roman" w:eastAsia="Times New Roman" w:hAnsi="Times New Roman" w:cs="Times New Roman"/>
                <w:sz w:val="24"/>
                <w:szCs w:val="24"/>
                <w:shd w:val="clear" w:color="auto" w:fill="FFFFFF"/>
                <w:lang w:eastAsia="ru-RU"/>
              </w:rPr>
              <w:t xml:space="preserve"> 118» Правительства Калининградской области от 19 марта 2007 </w:t>
            </w:r>
            <w:r w:rsidRPr="00643E20">
              <w:rPr>
                <w:rFonts w:ascii="Times New Roman" w:eastAsia="Segoe UI Symbol" w:hAnsi="Times New Roman" w:cs="Times New Roman"/>
                <w:sz w:val="24"/>
                <w:szCs w:val="24"/>
                <w:shd w:val="clear" w:color="auto" w:fill="FFFFFF"/>
                <w:lang w:eastAsia="ru-RU"/>
              </w:rPr>
              <w:t>№</w:t>
            </w:r>
            <w:r w:rsidRPr="00643E20">
              <w:rPr>
                <w:rFonts w:ascii="Times New Roman" w:eastAsia="Times New Roman" w:hAnsi="Times New Roman" w:cs="Times New Roman"/>
                <w:sz w:val="24"/>
                <w:szCs w:val="24"/>
                <w:shd w:val="clear" w:color="auto" w:fill="FFFFFF"/>
                <w:lang w:eastAsia="ru-RU"/>
              </w:rPr>
              <w:t xml:space="preserve"> 118 «Об определении нормативов и порядка начисления компенсационной стоимости зеленых насаждений и объектов на территории Калининградской области» (в действующей редакции) для включения затрат в сводный сметный расчет стоимости строительства объекта.</w:t>
            </w:r>
          </w:p>
        </w:tc>
      </w:tr>
      <w:tr w:rsidR="00643E20" w:rsidRPr="00643E20" w14:paraId="6BC72605"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74999"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31.</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F27A1"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 xml:space="preserve">Требования к разработке проекта </w:t>
            </w:r>
            <w:r w:rsidRPr="00643E20">
              <w:rPr>
                <w:rFonts w:ascii="Times New Roman" w:eastAsia="Times New Roman" w:hAnsi="Times New Roman" w:cs="Times New Roman"/>
                <w:b/>
                <w:sz w:val="24"/>
                <w:szCs w:val="24"/>
                <w:lang w:eastAsia="ru-RU"/>
              </w:rPr>
              <w:lastRenderedPageBreak/>
              <w:t>восстановления (рекультивации)</w:t>
            </w:r>
          </w:p>
          <w:p w14:paraId="40E03C68" w14:textId="77777777" w:rsidR="00643E20" w:rsidRPr="00643E20" w:rsidRDefault="00643E20" w:rsidP="00643E20">
            <w:pPr>
              <w:suppressLineNumbers/>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нарушенных земель или плодородного слоя (при необходимости)</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A316D" w14:textId="77777777" w:rsidR="00643E20" w:rsidRPr="00643E20" w:rsidRDefault="00643E20" w:rsidP="00643E20">
            <w:pPr>
              <w:tabs>
                <w:tab w:val="left" w:pos="-47"/>
              </w:tabs>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shd w:val="clear" w:color="auto" w:fill="FFFFFF"/>
                <w:lang w:eastAsia="ru-RU"/>
              </w:rPr>
              <w:lastRenderedPageBreak/>
              <w:t xml:space="preserve">При необходимости предусмотреть проект восстановления (рекультивации) земель и плодородного слоя, нарушенных </w:t>
            </w:r>
            <w:r w:rsidRPr="00643E20">
              <w:rPr>
                <w:rFonts w:ascii="Times New Roman" w:eastAsia="Times New Roman" w:hAnsi="Times New Roman" w:cs="Times New Roman"/>
                <w:sz w:val="24"/>
                <w:szCs w:val="24"/>
                <w:shd w:val="clear" w:color="auto" w:fill="FFFFFF"/>
                <w:lang w:eastAsia="ru-RU"/>
              </w:rPr>
              <w:lastRenderedPageBreak/>
              <w:t>при выполнении работ по строительству.</w:t>
            </w:r>
          </w:p>
        </w:tc>
      </w:tr>
      <w:tr w:rsidR="00643E20" w:rsidRPr="00643E20" w14:paraId="0F8375E0"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A7EBC"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32.</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CC1F1"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Требования к местам складирования излишков грунта и (или) мусора</w:t>
            </w:r>
          </w:p>
          <w:p w14:paraId="39993DFA" w14:textId="77777777" w:rsidR="00643E20" w:rsidRPr="00643E20" w:rsidRDefault="00643E20" w:rsidP="00643E20">
            <w:pPr>
              <w:suppressLineNumbers/>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при строительстве и протяженность маршрута их доставки (при необходимости)</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B6A60" w14:textId="77777777" w:rsidR="00643E20" w:rsidRPr="00643E20" w:rsidRDefault="00643E20" w:rsidP="00643E20">
            <w:pPr>
              <w:tabs>
                <w:tab w:val="left" w:pos="-47"/>
              </w:tabs>
              <w:suppressAutoHyphens/>
              <w:spacing w:after="0" w:line="240" w:lineRule="auto"/>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Подготовить перечень видов и объемы вывозимого грунта с целью определения заказчиком мест складирования излишков грунта.</w:t>
            </w:r>
          </w:p>
          <w:p w14:paraId="505CB473" w14:textId="77777777" w:rsidR="00643E20" w:rsidRPr="00643E20" w:rsidRDefault="00643E20" w:rsidP="00643E20">
            <w:pPr>
              <w:tabs>
                <w:tab w:val="left" w:pos="-47"/>
              </w:tabs>
              <w:suppressAutoHyphens/>
              <w:spacing w:after="0" w:line="240" w:lineRule="auto"/>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Подготовить перечень и указать категорию вывозимого строительного мусора. Предусмотреть вывоз строительного мусора с территории строительной площадки на ближайший полигон ТБО в Калининградской области, включенный в Государственный реестр объектов размещения отходов (ГРОРО). Маршрут доставки (транспортную схему вывоза) отходов на полигон согласовать с заказчиком.</w:t>
            </w:r>
          </w:p>
        </w:tc>
      </w:tr>
      <w:tr w:rsidR="00643E20" w:rsidRPr="00643E20" w14:paraId="5DFA0165" w14:textId="77777777" w:rsidTr="00643E20">
        <w:trPr>
          <w:jc w:val="center"/>
        </w:trPr>
        <w:tc>
          <w:tcPr>
            <w:tcW w:w="97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DBA89" w14:textId="77777777" w:rsidR="00643E20" w:rsidRPr="00643E20" w:rsidRDefault="00643E20" w:rsidP="008F2162">
            <w:pPr>
              <w:numPr>
                <w:ilvl w:val="0"/>
                <w:numId w:val="22"/>
              </w:numPr>
              <w:spacing w:after="0" w:line="240" w:lineRule="auto"/>
              <w:contextualSpacing/>
              <w:jc w:val="center"/>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Иные требования к проектированию</w:t>
            </w:r>
          </w:p>
        </w:tc>
      </w:tr>
      <w:tr w:rsidR="00643E20" w:rsidRPr="00643E20" w14:paraId="1524DED4"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4618C"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33.</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F1A3E"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Требования к составу проектной документации, в том числе требования</w:t>
            </w:r>
          </w:p>
          <w:p w14:paraId="6ACE82F4"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к разработке разделов проектной документации, наличие которых не является</w:t>
            </w:r>
          </w:p>
          <w:p w14:paraId="0F82C0F5" w14:textId="77777777" w:rsidR="00643E20" w:rsidRPr="00643E20" w:rsidRDefault="00643E20" w:rsidP="00643E20">
            <w:pPr>
              <w:suppressLineNumbers/>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обязательным</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1234A" w14:textId="77777777" w:rsidR="00643E20" w:rsidRPr="00643E20" w:rsidRDefault="00643E20" w:rsidP="00643E20">
            <w:pPr>
              <w:spacing w:after="0" w:line="240" w:lineRule="auto"/>
              <w:jc w:val="both"/>
              <w:rPr>
                <w:rFonts w:ascii="Times New Roman" w:eastAsia="Times New Roman" w:hAnsi="Times New Roman" w:cs="Times New Roman"/>
                <w:color w:val="FF0000"/>
                <w:sz w:val="24"/>
                <w:szCs w:val="24"/>
                <w:lang w:eastAsia="ru-RU"/>
              </w:rPr>
            </w:pPr>
            <w:r w:rsidRPr="00643E20">
              <w:rPr>
                <w:rFonts w:ascii="Times New Roman" w:eastAsia="Times New Roman" w:hAnsi="Times New Roman" w:cs="Times New Roman"/>
                <w:sz w:val="24"/>
                <w:szCs w:val="24"/>
                <w:lang w:eastAsia="ru-RU"/>
              </w:rPr>
              <w:t xml:space="preserve">Состав разделов проектной документации и требования к содержанию этих разделов выполнить в соответствии с Градостроительным кодексом Российской Федерации, Постановлением Правительства РФ от 16.02.2008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87 «О составе разделов проектной документации и требованиях к их содержанию» и действующими нормативными техническими требованиями. </w:t>
            </w:r>
          </w:p>
          <w:p w14:paraId="46238EC5"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Проектную документацию разработать в объёме и степени детализации технических решений, необходимых и достаточных для получения положительного заключения государственной экспертизы проектной документации и результатов инженерных изысканий и содержащего положительную оценку сметной стоимости строительства.</w:t>
            </w:r>
          </w:p>
          <w:p w14:paraId="5D2900F1"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Разделы проектной документации дополнить спецификациями на все материалы, оборудование, необходимые для строительства объекта.</w:t>
            </w:r>
          </w:p>
          <w:p w14:paraId="0916148A"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Проектная документация и результаты инженерных изысканий должны отвечать требованиям Постановления Правительства РФ от 05.03.2007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145 </w:t>
            </w:r>
            <w:r w:rsidRPr="00643E20">
              <w:rPr>
                <w:rFonts w:ascii="Times New Roman" w:eastAsia="Times New Roman" w:hAnsi="Times New Roman" w:cs="Times New Roman"/>
                <w:sz w:val="24"/>
                <w:szCs w:val="24"/>
                <w:shd w:val="clear" w:color="auto" w:fill="FFFFFF"/>
                <w:lang w:eastAsia="ru-RU"/>
              </w:rPr>
              <w:t>(в действующей ред.)</w:t>
            </w:r>
            <w:r w:rsidRPr="00643E20">
              <w:rPr>
                <w:rFonts w:ascii="Times New Roman" w:eastAsia="Times New Roman" w:hAnsi="Times New Roman" w:cs="Times New Roman"/>
                <w:sz w:val="24"/>
                <w:szCs w:val="24"/>
                <w:lang w:eastAsia="ru-RU"/>
              </w:rPr>
              <w:t xml:space="preserve"> «О порядке организации и проведения государственной экспертизы проектной документации и результатов инженерных изысканий». </w:t>
            </w:r>
          </w:p>
          <w:p w14:paraId="2F1EB6B2"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 случае если в период после заключения контракта, но до направления проектной документации на проведение государственной экспертизы, в нормативно-правовые акты, регламентирующие состав и содержание разделов проектной документации будут внесены изменения, состав и содержание проектной документации предусмотреть в соответствии с такими нормативно-правовыми актами.</w:t>
            </w:r>
          </w:p>
          <w:p w14:paraId="485385DB"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 составе проектной документации так же предусмотреть:</w:t>
            </w:r>
          </w:p>
          <w:p w14:paraId="47430F6E" w14:textId="77777777" w:rsidR="00643E20" w:rsidRPr="00643E20" w:rsidRDefault="00643E20" w:rsidP="008F2162">
            <w:pPr>
              <w:numPr>
                <w:ilvl w:val="0"/>
                <w:numId w:val="19"/>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Разработку раздела проектной документации по подключению объекта к аппаратно-программному комплексу «Безопасный город» в соответствии с </w:t>
            </w:r>
            <w:r w:rsidRPr="00643E20">
              <w:rPr>
                <w:rFonts w:ascii="Times New Roman" w:eastAsia="Times New Roman" w:hAnsi="Times New Roman" w:cs="Times New Roman"/>
                <w:sz w:val="24"/>
                <w:szCs w:val="24"/>
                <w:lang w:eastAsia="ru-RU"/>
              </w:rPr>
              <w:lastRenderedPageBreak/>
              <w:t>техническими условиями ГКУ КО «Безопасный город».</w:t>
            </w:r>
          </w:p>
          <w:p w14:paraId="72B3C5E0" w14:textId="77777777" w:rsidR="00643E20" w:rsidRPr="00643E20" w:rsidRDefault="00643E20" w:rsidP="008F2162">
            <w:pPr>
              <w:numPr>
                <w:ilvl w:val="0"/>
                <w:numId w:val="19"/>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Обеспечить получение решения о предоставлении водного объекта в пользование для случая проведения работ, связанных с изменением дна и берегов водного объекта при строительстве линейного объекта (уточнить при проектировании), а </w:t>
            </w:r>
            <w:proofErr w:type="gramStart"/>
            <w:r w:rsidRPr="00643E20">
              <w:rPr>
                <w:rFonts w:ascii="Times New Roman" w:eastAsia="Times New Roman" w:hAnsi="Times New Roman" w:cs="Times New Roman"/>
                <w:sz w:val="24"/>
                <w:szCs w:val="24"/>
                <w:lang w:eastAsia="ru-RU"/>
              </w:rPr>
              <w:t>так же</w:t>
            </w:r>
            <w:proofErr w:type="gramEnd"/>
            <w:r w:rsidRPr="00643E20">
              <w:rPr>
                <w:rFonts w:ascii="Times New Roman" w:eastAsia="Times New Roman" w:hAnsi="Times New Roman" w:cs="Times New Roman"/>
                <w:sz w:val="24"/>
                <w:szCs w:val="24"/>
                <w:lang w:eastAsia="ru-RU"/>
              </w:rPr>
              <w:t xml:space="preserve"> для случая сброса сточных, в том числе дренажных вод (при необходимости) в соответствии с требованиями постановления Правительства Российской Федерации от 30.12.2006 № 844 «О порядке подготовки и принятия решения о предоставлении водного объекта в пользование». Выполнить работы по разработке программы регулярных наблюдений за водным объектом и его водоохраной зоной и подготовке пакета документов для получения решения о предоставлении водного объекта в пользование, в том числе получить следующие исходные данные, которые оформить в виде отдельной брошюры:</w:t>
            </w:r>
          </w:p>
          <w:p w14:paraId="75BB172F" w14:textId="77777777" w:rsidR="00643E20" w:rsidRPr="00643E20" w:rsidRDefault="00643E20" w:rsidP="008F2162">
            <w:pPr>
              <w:numPr>
                <w:ilvl w:val="0"/>
                <w:numId w:val="19"/>
              </w:numPr>
              <w:spacing w:after="0" w:line="240" w:lineRule="auto"/>
              <w:ind w:left="540"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обоснование вида, цели и срока водопользования;</w:t>
            </w:r>
          </w:p>
          <w:p w14:paraId="25756D2C" w14:textId="77777777" w:rsidR="00643E20" w:rsidRPr="00643E20" w:rsidRDefault="00643E20" w:rsidP="008F2162">
            <w:pPr>
              <w:numPr>
                <w:ilvl w:val="0"/>
                <w:numId w:val="19"/>
              </w:numPr>
              <w:spacing w:after="0" w:line="240" w:lineRule="auto"/>
              <w:ind w:left="540"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информацию о намечаемых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14:paraId="24E9F7A5" w14:textId="77777777" w:rsidR="00643E20" w:rsidRPr="00643E20" w:rsidRDefault="00643E20" w:rsidP="008F2162">
            <w:pPr>
              <w:numPr>
                <w:ilvl w:val="0"/>
                <w:numId w:val="19"/>
              </w:numPr>
              <w:spacing w:after="0" w:line="240" w:lineRule="auto"/>
              <w:ind w:left="540"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материалы в графической форме с отображением водного объекта, размещения средств и объектов водопользования;</w:t>
            </w:r>
          </w:p>
          <w:p w14:paraId="3ECE336F" w14:textId="77777777" w:rsidR="00643E20" w:rsidRPr="00643E20" w:rsidRDefault="00643E20" w:rsidP="008F2162">
            <w:pPr>
              <w:numPr>
                <w:ilvl w:val="0"/>
                <w:numId w:val="19"/>
              </w:numPr>
              <w:spacing w:after="0" w:line="240" w:lineRule="auto"/>
              <w:ind w:left="540"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пояснительную записку, в том числе расчет и обоснование заявленного объема сброса сточных, в т.ч. дренажных вод и показателей их качества;</w:t>
            </w:r>
          </w:p>
          <w:p w14:paraId="0797EF89" w14:textId="77777777" w:rsidR="00643E20" w:rsidRPr="00643E20" w:rsidRDefault="00643E20" w:rsidP="008F2162">
            <w:pPr>
              <w:numPr>
                <w:ilvl w:val="0"/>
                <w:numId w:val="19"/>
              </w:numPr>
              <w:spacing w:after="0" w:line="240" w:lineRule="auto"/>
              <w:ind w:left="540"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сведения о контрольно-измерительной аппаратуре для учета объемов и контроля (наблюдения) качества сбрасываемых сточных, в т.ч. дренажных вод.</w:t>
            </w:r>
          </w:p>
          <w:p w14:paraId="6ACD15D0" w14:textId="77777777" w:rsidR="00643E20" w:rsidRPr="00643E20" w:rsidRDefault="00643E20" w:rsidP="008F2162">
            <w:pPr>
              <w:numPr>
                <w:ilvl w:val="0"/>
                <w:numId w:val="19"/>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Разработать паспорт фасадов здания управления механизмов разводки (при необходимости), обеспечить его согласование с главным архитектором Калининградской области и с главным архитектором города.</w:t>
            </w:r>
          </w:p>
          <w:p w14:paraId="58CAAB7F" w14:textId="77777777" w:rsidR="00643E20" w:rsidRPr="00643E20" w:rsidRDefault="00643E20" w:rsidP="008F2162">
            <w:pPr>
              <w:numPr>
                <w:ilvl w:val="0"/>
                <w:numId w:val="19"/>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Инструкцию по эксплуатации объекта.</w:t>
            </w:r>
          </w:p>
          <w:p w14:paraId="7222065E" w14:textId="77777777" w:rsidR="00643E20" w:rsidRPr="00643E20" w:rsidRDefault="00643E20" w:rsidP="008F2162">
            <w:pPr>
              <w:numPr>
                <w:ilvl w:val="0"/>
                <w:numId w:val="19"/>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Подготовить комплект документов для оформления порубочного билета в составе, соответствующем Постановлению администрации городского округа «Город Калининград» от 13.03.2015 № 424 «Об утверждении Административного регламента администрации городского округа «Город Калининград» предоставления муниципальной услуги по оформлению и выдаче порубочного билета на вырубку (снос), пересадку и обрезку зеленых насаждений на территории городского округа «Город Калининград» (в действующей редакции).</w:t>
            </w:r>
          </w:p>
          <w:p w14:paraId="1E5B3F2F" w14:textId="77777777" w:rsidR="00643E20" w:rsidRPr="00643E20" w:rsidRDefault="00643E20" w:rsidP="008F2162">
            <w:pPr>
              <w:numPr>
                <w:ilvl w:val="0"/>
                <w:numId w:val="19"/>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Разработать смету на временные здания и сооружения в </w:t>
            </w:r>
            <w:r w:rsidRPr="00643E20">
              <w:rPr>
                <w:rFonts w:ascii="Times New Roman" w:eastAsia="Times New Roman" w:hAnsi="Times New Roman" w:cs="Times New Roman"/>
                <w:sz w:val="24"/>
                <w:szCs w:val="24"/>
                <w:lang w:eastAsia="ru-RU"/>
              </w:rPr>
              <w:lastRenderedPageBreak/>
              <w:t>соответствии с проектными решениями.</w:t>
            </w:r>
          </w:p>
          <w:p w14:paraId="2D93AB71" w14:textId="77777777" w:rsidR="00643E20" w:rsidRPr="00643E20" w:rsidRDefault="00643E20" w:rsidP="008F2162">
            <w:pPr>
              <w:numPr>
                <w:ilvl w:val="0"/>
                <w:numId w:val="19"/>
              </w:numPr>
              <w:spacing w:after="0" w:line="240" w:lineRule="auto"/>
              <w:ind w:left="257" w:hanging="257"/>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При необходимости выполнить предварительный расчет компенсационной стоимости вырубаемых зеленых насаждений в соответствии с нормативами, установленными постановлением Правительства Калининградской области от 08 февраля 2021 № 50 «О внесении изменений в Постановление Правительства Калининградской области от 19.03.2007 № 118» Правительства Калининградской области от 19 марта 2007 № 118 «Об определении нормативов и порядка начисления компенсационной стоимости зеленых насаждений и объектов на территории Калининградской области» (в действующей редакции) для включения затрат в сводный сметный расчет стоимости строительства объекта.</w:t>
            </w:r>
          </w:p>
        </w:tc>
      </w:tr>
      <w:tr w:rsidR="00643E20" w:rsidRPr="00643E20" w14:paraId="7942EE2F"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51726" w14:textId="77777777" w:rsidR="00643E20" w:rsidRPr="00643E20" w:rsidRDefault="00643E20" w:rsidP="00643E20">
            <w:pPr>
              <w:spacing w:after="0" w:line="240" w:lineRule="auto"/>
              <w:jc w:val="center"/>
              <w:rPr>
                <w:rFonts w:ascii="Times New Roman" w:eastAsia="Calibri" w:hAnsi="Times New Roman" w:cs="Times New Roman"/>
                <w:b/>
                <w:sz w:val="24"/>
                <w:szCs w:val="24"/>
                <w:lang w:eastAsia="ru-RU"/>
              </w:rPr>
            </w:pPr>
            <w:r w:rsidRPr="00643E20">
              <w:rPr>
                <w:rFonts w:ascii="Times New Roman" w:eastAsia="Calibri" w:hAnsi="Times New Roman" w:cs="Times New Roman"/>
                <w:b/>
                <w:sz w:val="24"/>
                <w:szCs w:val="24"/>
                <w:lang w:eastAsia="ru-RU"/>
              </w:rPr>
              <w:lastRenderedPageBreak/>
              <w:t>34.</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5E61F"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Требования к разработке мероприятий по обеспечению сохранности объектов культурного наследия</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9FA84"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Территория для планируемого строительства пешеходного моста (земельный участок с КН 39:15:140401:3 и территория острова И. Канта напротив) расположены в границах защитных зон объектов культурного наследия регионального значения: </w:t>
            </w:r>
          </w:p>
          <w:p w14:paraId="693C9030"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«Здание торговой биржи», 1873г. арх. Г. Мюллер (со стороны наб. </w:t>
            </w:r>
            <w:proofErr w:type="spellStart"/>
            <w:r w:rsidRPr="00643E20">
              <w:rPr>
                <w:rFonts w:ascii="Times New Roman" w:eastAsia="Times New Roman" w:hAnsi="Times New Roman" w:cs="Times New Roman"/>
                <w:sz w:val="24"/>
                <w:szCs w:val="24"/>
                <w:lang w:eastAsia="ru-RU"/>
              </w:rPr>
              <w:t>Старопрегольской</w:t>
            </w:r>
            <w:proofErr w:type="spellEnd"/>
            <w:r w:rsidRPr="00643E20">
              <w:rPr>
                <w:rFonts w:ascii="Times New Roman" w:eastAsia="Times New Roman" w:hAnsi="Times New Roman" w:cs="Times New Roman"/>
                <w:sz w:val="24"/>
                <w:szCs w:val="24"/>
                <w:lang w:eastAsia="ru-RU"/>
              </w:rPr>
              <w:t>);</w:t>
            </w:r>
          </w:p>
          <w:p w14:paraId="53747367"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достопримечательное место «Парк скульптур», вторая половина ХХ в. (на острове И. Канта в границах земельного участка с КН 39:15:140201:77).</w:t>
            </w:r>
          </w:p>
          <w:p w14:paraId="357C1AD3"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При разработке проектной документации учесть, что в непосредственной близости от планируемого места размещения объекта, расположены территории объектов культурного наследия: </w:t>
            </w:r>
          </w:p>
          <w:p w14:paraId="751DD369"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территория ОКН федерального значения «Кафедральный собор», </w:t>
            </w:r>
            <w:proofErr w:type="gramStart"/>
            <w:r w:rsidRPr="00643E20">
              <w:rPr>
                <w:rFonts w:ascii="Times New Roman" w:eastAsia="Times New Roman" w:hAnsi="Times New Roman" w:cs="Times New Roman"/>
                <w:sz w:val="24"/>
                <w:szCs w:val="24"/>
                <w:lang w:eastAsia="ru-RU"/>
              </w:rPr>
              <w:t>1320-1380</w:t>
            </w:r>
            <w:proofErr w:type="gramEnd"/>
            <w:r w:rsidRPr="00643E20">
              <w:rPr>
                <w:rFonts w:ascii="Times New Roman" w:eastAsia="Times New Roman" w:hAnsi="Times New Roman" w:cs="Times New Roman"/>
                <w:sz w:val="24"/>
                <w:szCs w:val="24"/>
                <w:lang w:eastAsia="ru-RU"/>
              </w:rPr>
              <w:t xml:space="preserve"> гг.;</w:t>
            </w:r>
          </w:p>
          <w:p w14:paraId="14445D48"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защитная зона ОКН федерального значения «Кафедральный собор», </w:t>
            </w:r>
            <w:proofErr w:type="gramStart"/>
            <w:r w:rsidRPr="00643E20">
              <w:rPr>
                <w:rFonts w:ascii="Times New Roman" w:eastAsia="Times New Roman" w:hAnsi="Times New Roman" w:cs="Times New Roman"/>
                <w:sz w:val="24"/>
                <w:szCs w:val="24"/>
                <w:lang w:eastAsia="ru-RU"/>
              </w:rPr>
              <w:t>1320-1380</w:t>
            </w:r>
            <w:proofErr w:type="gramEnd"/>
            <w:r w:rsidRPr="00643E20">
              <w:rPr>
                <w:rFonts w:ascii="Times New Roman" w:eastAsia="Times New Roman" w:hAnsi="Times New Roman" w:cs="Times New Roman"/>
                <w:sz w:val="24"/>
                <w:szCs w:val="24"/>
                <w:lang w:eastAsia="ru-RU"/>
              </w:rPr>
              <w:t xml:space="preserve"> гг.;</w:t>
            </w:r>
          </w:p>
          <w:p w14:paraId="1DBB49A2"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выявленный ОКН археологического наследия «Участок культурного слоя, некрополь эпохи средневековья и нового времени, </w:t>
            </w:r>
            <w:proofErr w:type="spellStart"/>
            <w:r w:rsidRPr="00643E20">
              <w:rPr>
                <w:rFonts w:ascii="Times New Roman" w:eastAsia="Times New Roman" w:hAnsi="Times New Roman" w:cs="Times New Roman"/>
                <w:sz w:val="24"/>
                <w:szCs w:val="24"/>
                <w:lang w:eastAsia="ru-RU"/>
              </w:rPr>
              <w:t>археологизированные</w:t>
            </w:r>
            <w:proofErr w:type="spellEnd"/>
            <w:r w:rsidRPr="00643E20">
              <w:rPr>
                <w:rFonts w:ascii="Times New Roman" w:eastAsia="Times New Roman" w:hAnsi="Times New Roman" w:cs="Times New Roman"/>
                <w:sz w:val="24"/>
                <w:szCs w:val="24"/>
                <w:lang w:eastAsia="ru-RU"/>
              </w:rPr>
              <w:t xml:space="preserve"> архитектурные объекты XIV в. н.э. - XIX в. н.э. на земельном участке ОКН «Кафедральный собор» на о. И. Канта в г. Калининграде»;</w:t>
            </w:r>
          </w:p>
          <w:p w14:paraId="3504815A"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зона регулирования застройки и хозяйственной деятельности ОКН регионального значения «Мост «Медовый»;</w:t>
            </w:r>
          </w:p>
          <w:p w14:paraId="08E327B3"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защитная зона ОКН федерального значения «Могила Иммануила Канта»; </w:t>
            </w:r>
          </w:p>
          <w:p w14:paraId="0D76B4E1"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защитная зона ОКН регионального значения «Памятный знак с барельефом общественного деятеля Юлиуса </w:t>
            </w:r>
            <w:proofErr w:type="spellStart"/>
            <w:r w:rsidRPr="00643E20">
              <w:rPr>
                <w:rFonts w:ascii="Times New Roman" w:eastAsia="Times New Roman" w:hAnsi="Times New Roman" w:cs="Times New Roman"/>
                <w:sz w:val="24"/>
                <w:szCs w:val="24"/>
                <w:lang w:eastAsia="ru-RU"/>
              </w:rPr>
              <w:t>Руппа</w:t>
            </w:r>
            <w:proofErr w:type="spellEnd"/>
            <w:r w:rsidRPr="00643E20">
              <w:rPr>
                <w:rFonts w:ascii="Times New Roman" w:eastAsia="Times New Roman" w:hAnsi="Times New Roman" w:cs="Times New Roman"/>
                <w:sz w:val="24"/>
                <w:szCs w:val="24"/>
                <w:lang w:eastAsia="ru-RU"/>
              </w:rPr>
              <w:t>»;</w:t>
            </w:r>
          </w:p>
          <w:p w14:paraId="1E05CDB8"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защитная зона ОКН регионального значения «Мост «Деревянный»; </w:t>
            </w:r>
          </w:p>
          <w:p w14:paraId="5FB1C53D"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защитная зона ОКН регионального значения «Здание </w:t>
            </w:r>
            <w:r w:rsidRPr="00643E20">
              <w:rPr>
                <w:rFonts w:ascii="Times New Roman" w:eastAsia="Times New Roman" w:hAnsi="Times New Roman" w:cs="Times New Roman"/>
                <w:sz w:val="24"/>
                <w:szCs w:val="24"/>
                <w:lang w:eastAsia="ru-RU"/>
              </w:rPr>
              <w:lastRenderedPageBreak/>
              <w:t>сиротского еврейского приюта»;</w:t>
            </w:r>
          </w:p>
          <w:p w14:paraId="41E8943F"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защитная зона ОКН местного значения «Памятный знак Морякам - Балтийцам»;</w:t>
            </w:r>
          </w:p>
          <w:p w14:paraId="128BFB9F"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территория ОКН регионального значения «Здание торговой биржи», 1873г. арх. Г. Мюллер. </w:t>
            </w:r>
          </w:p>
          <w:p w14:paraId="1F40C839"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Градостроительным зонированием Правил землепользования и застройки городского округа «Город Калининград», утвержденных решением городского Совета депутатов Калининграда от 25.12.2017г.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339, земельные участки с кадастровыми номерами 39:15:140201:15 и 39:15:140201:77 отнесены к территориальной зоне городских парков и садов (индекс зоны - «Р-1»), установленной для обеспечения правовых условий градостроительного использования территорий городских парков и садов.</w:t>
            </w:r>
          </w:p>
          <w:p w14:paraId="134DF4CC"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В границах земельных участков с кадастровыми номерами 39:15:140201:15 и 39:15:140201:77 действуют ограничения использования, хозяйственной и иной деятельности в связи с расположением их в зонах с особыми условиями использования территорий, в соответствии Федеральным законом от 25.06.2002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73-ФЗ «Об объектах культурного наследия (памятниках истории и культуры) народов Российской Федерации».</w:t>
            </w:r>
          </w:p>
          <w:p w14:paraId="30B4F187"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В соответствии с требованиями Федерального закона от 25.06.2002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73-ФЗ «Об объектах культурного наследия (памятниках истории и культуры) народов Российской Федерации» и в соответствии с информацией Службы государственной охраны объектов культурного наследия Калининградской области относительно земельного участка с КН 39:15:140401:3 (исх. от 23.11.2020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ОКН-3491) до проведения работ по хозяйственному освоению территории необходимо в составе проектной документации:</w:t>
            </w:r>
          </w:p>
          <w:p w14:paraId="28A2A375"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разработать и согласовать с региональным органом охраны объектов культурного наследия разделы об обеспечении сохранности объектов культурного наследия, включающих оценку воздействия проводимых работ на объекты культурного наследия, находящихся в непосредственной близости к территории строительства объекта;</w:t>
            </w:r>
          </w:p>
          <w:p w14:paraId="02658A10"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обеспечить проведение государственной историко-культурной экспертизы проектной документации на проведение работ по сохранению существующих объектов культурного наследия.</w:t>
            </w:r>
          </w:p>
          <w:p w14:paraId="0C6E3107"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 связи с отсутствием данных об отсутствии в границах земельных участков, необходимых для строительства моста, объектов, обладающих признаками объекта культурного наследия выполнить следующее:</w:t>
            </w:r>
          </w:p>
          <w:p w14:paraId="7A5B8945"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proofErr w:type="gramStart"/>
            <w:r w:rsidRPr="00643E20">
              <w:rPr>
                <w:rFonts w:ascii="Times New Roman" w:eastAsia="Times New Roman" w:hAnsi="Times New Roman" w:cs="Times New Roman"/>
                <w:sz w:val="24"/>
                <w:szCs w:val="24"/>
                <w:lang w:eastAsia="ru-RU"/>
              </w:rPr>
              <w:t>путем проведения археологических разведок,</w:t>
            </w:r>
            <w:proofErr w:type="gramEnd"/>
            <w:r w:rsidRPr="00643E20">
              <w:rPr>
                <w:rFonts w:ascii="Times New Roman" w:eastAsia="Times New Roman" w:hAnsi="Times New Roman" w:cs="Times New Roman"/>
                <w:sz w:val="24"/>
                <w:szCs w:val="24"/>
                <w:lang w:eastAsia="ru-RU"/>
              </w:rPr>
              <w:t xml:space="preserve"> обеспечить проведение государственной историко-</w:t>
            </w:r>
            <w:r w:rsidRPr="00643E20">
              <w:rPr>
                <w:rFonts w:ascii="Times New Roman" w:eastAsia="Times New Roman" w:hAnsi="Times New Roman" w:cs="Times New Roman"/>
                <w:sz w:val="24"/>
                <w:szCs w:val="24"/>
                <w:lang w:eastAsia="ru-RU"/>
              </w:rPr>
              <w:lastRenderedPageBreak/>
              <w:t xml:space="preserve">культурной экспертизы в целях определения наличия или отсутствия объектов археологического наследия либо объектов, обладающих признаками объекта археологического наследия, в границах земельных участков необходимых для строительства моста (набережная </w:t>
            </w:r>
            <w:proofErr w:type="spellStart"/>
            <w:r w:rsidRPr="00643E20">
              <w:rPr>
                <w:rFonts w:ascii="Times New Roman" w:eastAsia="Times New Roman" w:hAnsi="Times New Roman" w:cs="Times New Roman"/>
                <w:sz w:val="24"/>
                <w:szCs w:val="24"/>
                <w:lang w:eastAsia="ru-RU"/>
              </w:rPr>
              <w:t>Старопрегольская</w:t>
            </w:r>
            <w:proofErr w:type="spellEnd"/>
            <w:r w:rsidRPr="00643E20">
              <w:rPr>
                <w:rFonts w:ascii="Times New Roman" w:eastAsia="Times New Roman" w:hAnsi="Times New Roman" w:cs="Times New Roman"/>
                <w:sz w:val="24"/>
                <w:szCs w:val="24"/>
                <w:lang w:eastAsia="ru-RU"/>
              </w:rPr>
              <w:t>, о. И. Канта);</w:t>
            </w:r>
          </w:p>
          <w:p w14:paraId="24AE27F3"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 результатам археологических разведок определить необходимость проведения охранных полевых археологических работ (археологических раскопок) перед проведением строительных работ, разработать раздел «Об обеспечении сохранности обнаруженных объектов культурного наследия», подготовить соответствующие сметы и включить в состав проектной документации и сводного сметного расчета стоимости строительства;</w:t>
            </w:r>
          </w:p>
          <w:p w14:paraId="483F64A0"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передать заключение (акт) государственной историко-культурной экспертизы по итогам проведения археологических разведок и раздел «Об обеспечении сохранности обнаруженных объектов культурного наследия» в Службу охраны объектов культурного наследия для согласования.</w:t>
            </w:r>
          </w:p>
          <w:p w14:paraId="430435AD"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При выполнении работ по разработке проектной документации по Объекту:</w:t>
            </w:r>
          </w:p>
          <w:p w14:paraId="138C08BD"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предусмотреть сохранение объемно-планировочных и инженерно-конструктивных особенностей, исторического материала, элементов декоративного убранства,</w:t>
            </w:r>
          </w:p>
          <w:p w14:paraId="7E37FACC"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обеспечить соблюдение установленного режима использования земель и градостроительных регламентов в части ограничения использования земельных участков и объектов капитального строительства по условиям охраны объектов культурного наследия, расположенных на территории городского округа «Город Калининград» в соответствии с требованиями:</w:t>
            </w:r>
          </w:p>
          <w:p w14:paraId="449D5088"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Федерального закона от 25.06.2002 № 73-ФЗ «Об объектах культурного наследия (памятниках истории и культуры) народов Российской Федерации»;</w:t>
            </w:r>
          </w:p>
          <w:p w14:paraId="622744F3"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Постановлением Правительства Калининградской области от 06.06.2013 № 386 «Об утверждении границ и зон охраны объектов культурного наследия регионального значения, находящихся на территории Калининградской области, режимов использования земель и градостроительных регламентов»;</w:t>
            </w:r>
          </w:p>
          <w:p w14:paraId="178D0C6D"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Постановлением Правительства Калининградской области от 18.02.2015 № 77 «Об утверждении границ и зон охраны объектов культурного наследия местного (муниципального) значения, находящихся на территории муниципального образования городского округа «Город Калининград», режимов использования </w:t>
            </w:r>
            <w:r w:rsidRPr="00643E20">
              <w:rPr>
                <w:rFonts w:ascii="Times New Roman" w:eastAsia="Times New Roman" w:hAnsi="Times New Roman" w:cs="Times New Roman"/>
                <w:sz w:val="24"/>
                <w:szCs w:val="24"/>
                <w:lang w:eastAsia="ru-RU"/>
              </w:rPr>
              <w:lastRenderedPageBreak/>
              <w:t>земель и градостроительных регламентов»;</w:t>
            </w:r>
          </w:p>
          <w:p w14:paraId="19226587"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Решения городского Совета депутатов Калининграда от 25.12.2017 № 339 «Об утверждении Правил землепользования и застройки городского округа «Город Калининград» (вместе с «Правилами определения значений предельных (минимальных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«Правилами определения значений удельного показателя земельной доли», «Правилами определения минимальной и максимальной площади земельного и мощностных характеристик размещения объекта капитального строительства», «Правилами определения отступа строений от красной линии улицы, проезда, межи земельного участка и протяженности границ земельного участка вдоль красной линии»).</w:t>
            </w:r>
          </w:p>
          <w:p w14:paraId="579D9ACC"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Подготовить схему границ земельных участков, на которых планируется строительство объекта с целью уточнения информации Службы государственной охраны объектов культурного наследия Правительства Калининградской области в отношении осваиваемых земельных участков.</w:t>
            </w:r>
          </w:p>
          <w:p w14:paraId="54486B23"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 проекте учесть информацию Службы государственной охраны объектов культурного наследия Правительства Калининградской области в отношении осваиваемых земельных участков.</w:t>
            </w:r>
          </w:p>
        </w:tc>
      </w:tr>
      <w:tr w:rsidR="00643E20" w:rsidRPr="00643E20" w14:paraId="5B647EC3"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8846D"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35.</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D0D1C" w14:textId="77777777" w:rsidR="00643E20" w:rsidRPr="00643E20" w:rsidRDefault="00643E20" w:rsidP="00643E20">
            <w:pPr>
              <w:suppressLineNumbers/>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Требования к подготовке сметной документации</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CB7E7"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Сметная документация должна соответствовать нормативным документам, действующим по состоянию на дату составления сметной документации.</w:t>
            </w:r>
          </w:p>
          <w:p w14:paraId="4C17CC65" w14:textId="77777777" w:rsidR="00643E20" w:rsidRPr="00643E20" w:rsidRDefault="00643E20" w:rsidP="00643E20">
            <w:pPr>
              <w:spacing w:after="0" w:line="240" w:lineRule="auto"/>
              <w:jc w:val="both"/>
              <w:rPr>
                <w:rFonts w:ascii="Times New Roman" w:eastAsia="Times New Roman" w:hAnsi="Times New Roman" w:cs="Times New Roman"/>
                <w:color w:val="FF0000"/>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Сметная документация должна быть составлена в базисном уровне цен и текущем уровне цен с применением сметных нормативов, включенных в федеральный </w:t>
            </w:r>
            <w:hyperlink r:id="rId8">
              <w:r w:rsidRPr="00643E20">
                <w:rPr>
                  <w:rFonts w:ascii="Times New Roman" w:eastAsia="Times New Roman" w:hAnsi="Times New Roman" w:cs="Times New Roman"/>
                  <w:sz w:val="24"/>
                  <w:szCs w:val="24"/>
                  <w:shd w:val="clear" w:color="auto" w:fill="FFFFFF"/>
                  <w:lang w:eastAsia="ru-RU"/>
                </w:rPr>
                <w:t>реестр</w:t>
              </w:r>
            </w:hyperlink>
            <w:r w:rsidRPr="00643E20">
              <w:rPr>
                <w:rFonts w:ascii="Times New Roman" w:eastAsia="Times New Roman" w:hAnsi="Times New Roman" w:cs="Times New Roman"/>
                <w:sz w:val="24"/>
                <w:szCs w:val="24"/>
                <w:shd w:val="clear" w:color="auto" w:fill="FFFFFF"/>
                <w:lang w:eastAsia="ru-RU"/>
              </w:rPr>
              <w:t xml:space="preserve"> сметных нормативов (ФРСН), подлежащих применению при определении сметной стоимости объектов капитального строительства, строительство которых финансируется за счет средств федерального бюджета, и других документов в сфере ценообразования и сметного нормирования в области градостроительной деятельности, которые соответствуют требованиям Федерального закона от 29.12.2004 </w:t>
            </w:r>
            <w:r w:rsidRPr="00643E20">
              <w:rPr>
                <w:rFonts w:ascii="Times New Roman" w:eastAsia="Segoe UI Symbol" w:hAnsi="Times New Roman" w:cs="Times New Roman"/>
                <w:sz w:val="24"/>
                <w:szCs w:val="24"/>
                <w:shd w:val="clear" w:color="auto" w:fill="FFFFFF"/>
                <w:lang w:eastAsia="ru-RU"/>
              </w:rPr>
              <w:t>№</w:t>
            </w:r>
            <w:r w:rsidRPr="00643E20">
              <w:rPr>
                <w:rFonts w:ascii="Times New Roman" w:eastAsia="Times New Roman" w:hAnsi="Times New Roman" w:cs="Times New Roman"/>
                <w:sz w:val="24"/>
                <w:szCs w:val="24"/>
                <w:shd w:val="clear" w:color="auto" w:fill="FFFFFF"/>
                <w:lang w:eastAsia="ru-RU"/>
              </w:rPr>
              <w:t xml:space="preserve"> 190-ФЗ (в действующей редакции) «Градостроительный кодекс Российской Федерации» и действуют на дату подготовки сметной документации.</w:t>
            </w:r>
          </w:p>
          <w:p w14:paraId="4809105D"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Документация должна быть разработана базисно-индексным методом в программе «</w:t>
            </w:r>
            <w:proofErr w:type="spellStart"/>
            <w:r w:rsidRPr="00643E20">
              <w:rPr>
                <w:rFonts w:ascii="Times New Roman" w:eastAsia="Times New Roman" w:hAnsi="Times New Roman" w:cs="Times New Roman"/>
                <w:sz w:val="24"/>
                <w:szCs w:val="24"/>
                <w:shd w:val="clear" w:color="auto" w:fill="FFFFFF"/>
                <w:lang w:eastAsia="ru-RU"/>
              </w:rPr>
              <w:t>WinRik</w:t>
            </w:r>
            <w:proofErr w:type="spellEnd"/>
            <w:r w:rsidRPr="00643E20">
              <w:rPr>
                <w:rFonts w:ascii="Times New Roman" w:eastAsia="Times New Roman" w:hAnsi="Times New Roman" w:cs="Times New Roman"/>
                <w:sz w:val="24"/>
                <w:szCs w:val="24"/>
                <w:shd w:val="clear" w:color="auto" w:fill="FFFFFF"/>
                <w:lang w:eastAsia="ru-RU"/>
              </w:rPr>
              <w:t>» в действующей сметно-нормативной базе с применением федеральных единичных расценок (ФЕР),</w:t>
            </w:r>
            <w:r w:rsidRPr="00643E20">
              <w:rPr>
                <w:rFonts w:ascii="Times New Roman" w:eastAsia="Times New Roman" w:hAnsi="Times New Roman" w:cs="Times New Roman"/>
                <w:color w:val="FF0000"/>
                <w:sz w:val="24"/>
                <w:szCs w:val="24"/>
                <w:shd w:val="clear" w:color="auto" w:fill="FFFFFF"/>
                <w:lang w:eastAsia="ru-RU"/>
              </w:rPr>
              <w:t xml:space="preserve"> </w:t>
            </w:r>
            <w:r w:rsidRPr="00643E20">
              <w:rPr>
                <w:rFonts w:ascii="Times New Roman" w:eastAsia="Times New Roman" w:hAnsi="Times New Roman" w:cs="Times New Roman"/>
                <w:sz w:val="24"/>
                <w:szCs w:val="24"/>
                <w:shd w:val="clear" w:color="auto" w:fill="FFFFFF"/>
                <w:lang w:eastAsia="ru-RU"/>
              </w:rPr>
              <w:t xml:space="preserve">индексов Минстроя России, выпускаемых ежеквартально, на дату подачи сметной документации для проведения проверки достоверности определения сметной стоимости </w:t>
            </w:r>
            <w:r w:rsidRPr="00643E20">
              <w:rPr>
                <w:rFonts w:ascii="Times New Roman" w:eastAsia="Times New Roman" w:hAnsi="Times New Roman" w:cs="Times New Roman"/>
                <w:sz w:val="24"/>
                <w:szCs w:val="24"/>
                <w:shd w:val="clear" w:color="auto" w:fill="FFFFFF"/>
                <w:lang w:eastAsia="ru-RU"/>
              </w:rPr>
              <w:lastRenderedPageBreak/>
              <w:t xml:space="preserve">строительства объекта в соответствии требованиями Постановления Правительства РФ от 05.03.2007 145 «О порядке организации и проведения государственной экспертизы проектной документации и результатов инженерных изысканий». </w:t>
            </w:r>
          </w:p>
          <w:p w14:paraId="1EC5992D"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Сметная стоимость строительства определяется и оформляется в соответствии с требованиями «Методикой определения сметной стоимости строительства, реконструкции, капитального строительства,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04 августа 2020 г. </w:t>
            </w:r>
            <w:r w:rsidRPr="00643E20">
              <w:rPr>
                <w:rFonts w:ascii="Times New Roman" w:eastAsia="Segoe UI Symbol" w:hAnsi="Times New Roman" w:cs="Times New Roman"/>
                <w:sz w:val="24"/>
                <w:szCs w:val="24"/>
                <w:shd w:val="clear" w:color="auto" w:fill="FFFFFF"/>
                <w:lang w:eastAsia="ru-RU"/>
              </w:rPr>
              <w:t>№</w:t>
            </w:r>
            <w:r w:rsidRPr="00643E20">
              <w:rPr>
                <w:rFonts w:ascii="Times New Roman" w:eastAsia="Times New Roman" w:hAnsi="Times New Roman" w:cs="Times New Roman"/>
                <w:sz w:val="24"/>
                <w:szCs w:val="24"/>
                <w:shd w:val="clear" w:color="auto" w:fill="FFFFFF"/>
                <w:lang w:eastAsia="ru-RU"/>
              </w:rPr>
              <w:t xml:space="preserve"> 421/пр. (Методика).</w:t>
            </w:r>
          </w:p>
          <w:p w14:paraId="1D922193"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lang w:eastAsia="ru-RU"/>
              </w:rPr>
              <w:t xml:space="preserve">Сметную стоимость строительства определить в базисном и текущем уровне цен (на дату выдачи заключения государственной экспертизы) </w:t>
            </w:r>
            <w:r w:rsidRPr="00643E20">
              <w:rPr>
                <w:rFonts w:ascii="Times New Roman" w:eastAsia="Times New Roman" w:hAnsi="Times New Roman" w:cs="Times New Roman"/>
                <w:sz w:val="24"/>
                <w:szCs w:val="24"/>
                <w:shd w:val="clear" w:color="auto" w:fill="FFFFFF"/>
                <w:lang w:eastAsia="ru-RU"/>
              </w:rPr>
              <w:t xml:space="preserve">с использованием сметных норм и сметных цен строительных ресурсов, размещенных в федеральной государственной информационной системе ценообразования в строительстве (ФГИС ЦС). </w:t>
            </w:r>
          </w:p>
          <w:p w14:paraId="0A1ED029" w14:textId="77777777" w:rsidR="00643E20" w:rsidRPr="00643E20" w:rsidRDefault="00643E20" w:rsidP="00643E2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При отсутствии во ФГИС ЦС данных о сметных ценах в текущем уровне цен на отдельные материалы</w:t>
            </w:r>
            <w:r w:rsidRPr="00643E20">
              <w:rPr>
                <w:rFonts w:ascii="Times New Roman" w:eastAsia="Times New Roman" w:hAnsi="Times New Roman" w:cs="Times New Roman"/>
                <w:color w:val="000000"/>
                <w:sz w:val="24"/>
                <w:szCs w:val="24"/>
                <w:shd w:val="clear" w:color="auto" w:fill="FFFFFF"/>
                <w:lang w:eastAsia="ru-RU"/>
              </w:rPr>
              <w:t>, изделия, конструкции (далее - материальные ресурсы) и оборудование, а также сметных нормативов на отдельные виды работ и услуг определить их сметную стоимость по наиболее экономичному варианту, определенному на основании сбора информации о текущих ценах (конъюнктурный анализ).</w:t>
            </w:r>
          </w:p>
          <w:p w14:paraId="5B245A82"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lang w:eastAsia="ru-RU"/>
              </w:rPr>
              <w:t xml:space="preserve"> </w:t>
            </w:r>
            <w:r w:rsidRPr="00643E20">
              <w:rPr>
                <w:rFonts w:ascii="Times New Roman" w:eastAsia="Times New Roman" w:hAnsi="Times New Roman" w:cs="Times New Roman"/>
                <w:sz w:val="24"/>
                <w:szCs w:val="24"/>
                <w:shd w:val="clear" w:color="auto" w:fill="FFFFFF"/>
                <w:lang w:eastAsia="ru-RU"/>
              </w:rPr>
              <w:t xml:space="preserve">Конъюнктурный анализ цен подготовить в соответствии с требованиями Методики и оформить в соответствии с рекомендуемой формой, приведенной в Приложении </w:t>
            </w:r>
            <w:r w:rsidRPr="00643E20">
              <w:rPr>
                <w:rFonts w:ascii="Times New Roman" w:eastAsia="Segoe UI Symbol" w:hAnsi="Times New Roman" w:cs="Times New Roman"/>
                <w:sz w:val="24"/>
                <w:szCs w:val="24"/>
                <w:shd w:val="clear" w:color="auto" w:fill="FFFFFF"/>
                <w:lang w:eastAsia="ru-RU"/>
              </w:rPr>
              <w:t>№</w:t>
            </w:r>
            <w:r w:rsidRPr="00643E20">
              <w:rPr>
                <w:rFonts w:ascii="Times New Roman" w:eastAsia="Times New Roman" w:hAnsi="Times New Roman" w:cs="Times New Roman"/>
                <w:sz w:val="24"/>
                <w:szCs w:val="24"/>
                <w:shd w:val="clear" w:color="auto" w:fill="FFFFFF"/>
                <w:lang w:eastAsia="ru-RU"/>
              </w:rPr>
              <w:t xml:space="preserve"> 1 к Методике, подписать техническим заказчиком. </w:t>
            </w:r>
            <w:proofErr w:type="spellStart"/>
            <w:r w:rsidRPr="00643E20">
              <w:rPr>
                <w:rFonts w:ascii="Times New Roman" w:eastAsia="Times New Roman" w:hAnsi="Times New Roman" w:cs="Times New Roman"/>
                <w:sz w:val="24"/>
                <w:szCs w:val="24"/>
                <w:shd w:val="clear" w:color="auto" w:fill="FFFFFF"/>
                <w:lang w:eastAsia="ru-RU"/>
              </w:rPr>
              <w:t>Коньюктурный</w:t>
            </w:r>
            <w:proofErr w:type="spellEnd"/>
            <w:r w:rsidRPr="00643E20">
              <w:rPr>
                <w:rFonts w:ascii="Times New Roman" w:eastAsia="Times New Roman" w:hAnsi="Times New Roman" w:cs="Times New Roman"/>
                <w:sz w:val="24"/>
                <w:szCs w:val="24"/>
                <w:shd w:val="clear" w:color="auto" w:fill="FFFFFF"/>
                <w:lang w:eastAsia="ru-RU"/>
              </w:rPr>
              <w:t xml:space="preserve"> анализ цен оформить в отдельный том.</w:t>
            </w:r>
          </w:p>
          <w:p w14:paraId="1CB10E1C"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lang w:eastAsia="ru-RU"/>
              </w:rPr>
              <w:t>Конъюнктурный анализ цен готовится на основании технико-коммерческих предложений (ТКП), расчетно-калькуляционных цен (РКЦ), которые подтверждаются обосновывающими документами, подписанными производителями и (или) поставщиками соответствующих материальных ресурсов и оборудования (работ, услуг) и (или) заверенными подписями уполномоченного лица производителей и (или) поставщиков (</w:t>
            </w:r>
            <w:proofErr w:type="spellStart"/>
            <w:r w:rsidRPr="00643E20">
              <w:rPr>
                <w:rFonts w:ascii="Times New Roman" w:eastAsia="Times New Roman" w:hAnsi="Times New Roman" w:cs="Times New Roman"/>
                <w:sz w:val="24"/>
                <w:szCs w:val="24"/>
                <w:lang w:eastAsia="ru-RU"/>
              </w:rPr>
              <w:t>п.п</w:t>
            </w:r>
            <w:proofErr w:type="spellEnd"/>
            <w:r w:rsidRPr="00643E20">
              <w:rPr>
                <w:rFonts w:ascii="Times New Roman" w:eastAsia="Times New Roman" w:hAnsi="Times New Roman" w:cs="Times New Roman"/>
                <w:sz w:val="24"/>
                <w:szCs w:val="24"/>
                <w:shd w:val="clear" w:color="auto" w:fill="FFFFFF"/>
                <w:lang w:eastAsia="ru-RU"/>
              </w:rPr>
              <w:t xml:space="preserve">. </w:t>
            </w:r>
            <w:proofErr w:type="gramStart"/>
            <w:r w:rsidRPr="00643E20">
              <w:rPr>
                <w:rFonts w:ascii="Times New Roman" w:eastAsia="Times New Roman" w:hAnsi="Times New Roman" w:cs="Times New Roman"/>
                <w:sz w:val="24"/>
                <w:szCs w:val="24"/>
                <w:shd w:val="clear" w:color="auto" w:fill="FFFFFF"/>
                <w:lang w:eastAsia="ru-RU"/>
              </w:rPr>
              <w:t>13-21</w:t>
            </w:r>
            <w:proofErr w:type="gramEnd"/>
            <w:r w:rsidRPr="00643E20">
              <w:rPr>
                <w:rFonts w:ascii="Times New Roman" w:eastAsia="Times New Roman" w:hAnsi="Times New Roman" w:cs="Times New Roman"/>
                <w:sz w:val="24"/>
                <w:szCs w:val="24"/>
                <w:shd w:val="clear" w:color="auto" w:fill="FFFFFF"/>
                <w:lang w:eastAsia="ru-RU"/>
              </w:rPr>
              <w:t xml:space="preserve"> Методики).</w:t>
            </w:r>
          </w:p>
          <w:p w14:paraId="4F771CB1"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В составе сметной документации разрабатываются следующие сметные расчеты:</w:t>
            </w:r>
          </w:p>
          <w:p w14:paraId="279487F2"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а) сводка затрат (при необходимости);</w:t>
            </w:r>
          </w:p>
          <w:p w14:paraId="083019FF"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б) сводный сметный расчет стоимости строительства;</w:t>
            </w:r>
          </w:p>
          <w:p w14:paraId="3861FF43"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в) объектные сметные расчеты (сметы);</w:t>
            </w:r>
          </w:p>
          <w:p w14:paraId="228A8CF3"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г) локальные сметные расчеты (сметы);</w:t>
            </w:r>
          </w:p>
          <w:p w14:paraId="384E176D"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lastRenderedPageBreak/>
              <w:t>д) сметные расчеты на отдельные виды затрат.</w:t>
            </w:r>
          </w:p>
          <w:p w14:paraId="26E57F93"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Сметные расчеты разрабатываются по рекомендуемым образцам, приведенным в Приложениях </w:t>
            </w:r>
            <w:proofErr w:type="gramStart"/>
            <w:r w:rsidRPr="00643E20">
              <w:rPr>
                <w:rFonts w:ascii="Times New Roman" w:eastAsia="Segoe UI Symbol" w:hAnsi="Times New Roman" w:cs="Times New Roman"/>
                <w:sz w:val="24"/>
                <w:szCs w:val="24"/>
                <w:shd w:val="clear" w:color="auto" w:fill="FFFFFF"/>
                <w:lang w:eastAsia="ru-RU"/>
              </w:rPr>
              <w:t>№</w:t>
            </w:r>
            <w:r w:rsidRPr="00643E20">
              <w:rPr>
                <w:rFonts w:ascii="Times New Roman" w:eastAsia="Times New Roman" w:hAnsi="Times New Roman" w:cs="Times New Roman"/>
                <w:sz w:val="24"/>
                <w:szCs w:val="24"/>
                <w:shd w:val="clear" w:color="auto" w:fill="FFFFFF"/>
                <w:lang w:eastAsia="ru-RU"/>
              </w:rPr>
              <w:t xml:space="preserve"> 2 – 7</w:t>
            </w:r>
            <w:proofErr w:type="gramEnd"/>
            <w:r w:rsidRPr="00643E20">
              <w:rPr>
                <w:rFonts w:ascii="Times New Roman" w:eastAsia="Times New Roman" w:hAnsi="Times New Roman" w:cs="Times New Roman"/>
                <w:sz w:val="24"/>
                <w:szCs w:val="24"/>
                <w:shd w:val="clear" w:color="auto" w:fill="FFFFFF"/>
                <w:lang w:eastAsia="ru-RU"/>
              </w:rPr>
              <w:t xml:space="preserve"> к Методике.</w:t>
            </w:r>
          </w:p>
          <w:p w14:paraId="4D5BEF1C"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К сметной документации прилагаются и являются ее неотъемлемыми частями:</w:t>
            </w:r>
          </w:p>
          <w:p w14:paraId="5AF0F4AA"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а) пояснительная записка;</w:t>
            </w:r>
          </w:p>
          <w:p w14:paraId="68E70262"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б) ведомости объемов работ;</w:t>
            </w:r>
          </w:p>
          <w:p w14:paraId="015367A3"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в) обосновывающие документы.</w:t>
            </w:r>
          </w:p>
          <w:p w14:paraId="77BB7941"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Подготовить сметы на инженерные изыскания, на разработку проектной и рабочей документации на основании сметных нормативов, включенных в ФРСН, рассчитанную для объемов, указанных в настоящем задании, с целью определения платы за проведение государственной экспертизы.</w:t>
            </w:r>
          </w:p>
          <w:p w14:paraId="6E27B6C9"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В случае изменения порядка формирования и предоставления сметной документации на государственную экспертизу в связи с изменением Российского законодательства в области сметного нормирования, выполнить сметную документацию в соответствии с требованиями действующих нормативных документов.</w:t>
            </w:r>
          </w:p>
          <w:p w14:paraId="049C3249"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Выполнить расчет предполагаемой (предельной) стоимости строительства, определенной с применением утвержденных Министерством строительства и жилищно-коммунального хозяйства Российской Федерации укрупненных нормативов цены строительства. </w:t>
            </w:r>
          </w:p>
          <w:p w14:paraId="7741D855"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При необходимости произвести перерасчет сметной документации в цены на дату выдачи заключения государственной экспертизы. </w:t>
            </w:r>
          </w:p>
          <w:p w14:paraId="34152F76"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В сметной документации учесть затраты в соответствии с приложением </w:t>
            </w:r>
            <w:r w:rsidRPr="00643E20">
              <w:rPr>
                <w:rFonts w:ascii="Times New Roman" w:eastAsia="Segoe UI Symbol" w:hAnsi="Times New Roman" w:cs="Times New Roman"/>
                <w:sz w:val="24"/>
                <w:szCs w:val="24"/>
                <w:shd w:val="clear" w:color="auto" w:fill="FFFFFF"/>
                <w:lang w:eastAsia="ru-RU"/>
              </w:rPr>
              <w:t>№</w:t>
            </w:r>
            <w:r w:rsidRPr="00643E20">
              <w:rPr>
                <w:rFonts w:ascii="Times New Roman" w:eastAsia="Times New Roman" w:hAnsi="Times New Roman" w:cs="Times New Roman"/>
                <w:sz w:val="24"/>
                <w:szCs w:val="24"/>
                <w:shd w:val="clear" w:color="auto" w:fill="FFFFFF"/>
                <w:lang w:eastAsia="ru-RU"/>
              </w:rPr>
              <w:t xml:space="preserve"> 9 Методики (уточнить при проектировании), в том числе в обязательном порядке, на:</w:t>
            </w:r>
          </w:p>
          <w:p w14:paraId="2BCAA200"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выполнение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сооружения и трасс осей подземных сетей, знаки и пункты в земле или створы сетей на близлежащих капитальных строениях);</w:t>
            </w:r>
          </w:p>
          <w:p w14:paraId="17B5B591"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затраты, связанные с оформлением прав владения и пользования на земельные участки, плата за сервитут, земельный налог на период строительства, плата за пользование водными объектами или их частями;</w:t>
            </w:r>
          </w:p>
          <w:p w14:paraId="31032DCE"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подготовку проекта планировки территории с проектом межевания в его составе;</w:t>
            </w:r>
          </w:p>
          <w:p w14:paraId="6200FF2A"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вынос (переустройство) инженерных сетей в соответствии с требованиями эксплуатирующих служб;</w:t>
            </w:r>
          </w:p>
          <w:p w14:paraId="5B49EB76"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вынос геодезических пунктов, зарегистрированных Управлением Росреестра по Калининградской области, попадающих в границы земельного участка (при </w:t>
            </w:r>
            <w:r w:rsidRPr="00643E20">
              <w:rPr>
                <w:rFonts w:ascii="Times New Roman" w:eastAsia="Times New Roman" w:hAnsi="Times New Roman" w:cs="Times New Roman"/>
                <w:sz w:val="24"/>
                <w:szCs w:val="24"/>
                <w:shd w:val="clear" w:color="auto" w:fill="FFFFFF"/>
                <w:lang w:eastAsia="ru-RU"/>
              </w:rPr>
              <w:lastRenderedPageBreak/>
              <w:t>необходимости);</w:t>
            </w:r>
          </w:p>
          <w:p w14:paraId="3DDAFBB6"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обследование земельного участка на наличие ВОП и очистку местности от взрывоопасных предметов;</w:t>
            </w:r>
          </w:p>
          <w:p w14:paraId="14F759E6"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снос и компенсационные выплаты за снос зеленых насаждений;</w:t>
            </w:r>
          </w:p>
          <w:p w14:paraId="70408BCB"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затраты, связанные с организацией соответствующих мероприятий в случае обнаружения археологического объекта или признаков такого объекта;</w:t>
            </w:r>
          </w:p>
          <w:p w14:paraId="773FD045"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убытки собственников земельных участков, землепользователей, землевладельцев, арендаторов земельных участков, причинённых изъятием или временным занятием земельных участков (при необходимости);</w:t>
            </w:r>
          </w:p>
          <w:p w14:paraId="6625EC10"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оценку стоимости сносимых строений и сооружений, попадающих в зону строительства и благоустройства (при необходимости);</w:t>
            </w:r>
          </w:p>
          <w:p w14:paraId="57DE0B89"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приведение земельных участков, предоставленных во временное пользование на период строительства, в состояние, пригодное для использования в соответствии с проектом восстановления (рекультивации) нарушенных земель (при необходимости);</w:t>
            </w:r>
          </w:p>
          <w:p w14:paraId="7C6D6BEB"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временные здания, сооружения;</w:t>
            </w:r>
          </w:p>
          <w:p w14:paraId="0CD21ED2"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удорожание при производстве работ в зимнее время;</w:t>
            </w:r>
          </w:p>
          <w:p w14:paraId="73F508EC"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расходы на командировки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 (при необходимости);</w:t>
            </w:r>
          </w:p>
          <w:p w14:paraId="1A642D23"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затраты, связанные с проведением на территории строительства специальных мероприятий по обеспечению нормальных условий труда, соответствующих требованиям охраны труда и безопасности производства (в т.ч. мероприятия по предотвращению распространения вирусных инфекций);</w:t>
            </w:r>
            <w:r w:rsidRPr="00643E20">
              <w:rPr>
                <w:rFonts w:ascii="Times New Roman" w:eastAsia="Times New Roman" w:hAnsi="Times New Roman" w:cs="Times New Roman"/>
                <w:sz w:val="24"/>
                <w:szCs w:val="24"/>
                <w:lang w:eastAsia="ru-RU"/>
              </w:rPr>
              <w:t xml:space="preserve"> </w:t>
            </w:r>
          </w:p>
          <w:p w14:paraId="102464AB"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пусконаладочные работы «вхолостую» и под «нагрузкой»;</w:t>
            </w:r>
          </w:p>
          <w:p w14:paraId="5F36BC80"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затраты на содержание действующих постоянных автомобильных дорог и восстановление их по окончании строительства (при необходимости);</w:t>
            </w:r>
          </w:p>
          <w:p w14:paraId="51EA662C"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затраты по подключению (технологическому присоединению) к сетям инженерно-технического обеспечения, в том числе к информационно-телекоммуникационной сети "Интернет", а также технический надзор собственников (владельцев) указанных сетей инженерно-технического обеспечения;</w:t>
            </w:r>
          </w:p>
          <w:p w14:paraId="285E8080"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дополнительные обременения эксплуатирующих организаций города согласно ТУ;</w:t>
            </w:r>
          </w:p>
          <w:p w14:paraId="4C747229"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затраты по размещению, утилизации и (или) </w:t>
            </w:r>
            <w:r w:rsidRPr="00643E20">
              <w:rPr>
                <w:rFonts w:ascii="Times New Roman" w:eastAsia="Times New Roman" w:hAnsi="Times New Roman" w:cs="Times New Roman"/>
                <w:sz w:val="24"/>
                <w:szCs w:val="24"/>
                <w:shd w:val="clear" w:color="auto" w:fill="FFFFFF"/>
                <w:lang w:eastAsia="ru-RU"/>
              </w:rPr>
              <w:lastRenderedPageBreak/>
              <w:t>обезвреживанию отходов строительного производства (строительного мусора, грунта и прочих отходов, в том числе загрязненных опасными веществами);</w:t>
            </w:r>
          </w:p>
          <w:p w14:paraId="2A4C698F"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плата за негативное воздействие на окружающую среду;</w:t>
            </w:r>
          </w:p>
          <w:p w14:paraId="507A648C"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компенсация предприятиям речного, автомобильного транспорта и другим организациям за предоставление «окон», в том числе технический надзор собственников (владельцев) указанных предприятий (организаций);</w:t>
            </w:r>
          </w:p>
          <w:p w14:paraId="02702149"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затраты, связанные с транспортировкой опасных, тяжеловесных и (или) крупногабаритных грузов, в том числе оплата услуг ГИБДД по сопровождению, выдача разрешений, пропусков, а также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sidRPr="00643E20">
              <w:rPr>
                <w:rFonts w:ascii="Times New Roman" w:eastAsia="Times New Roman" w:hAnsi="Times New Roman" w:cs="Times New Roman"/>
                <w:sz w:val="24"/>
                <w:szCs w:val="24"/>
                <w:lang w:eastAsia="ru-RU"/>
              </w:rPr>
              <w:t xml:space="preserve"> </w:t>
            </w:r>
          </w:p>
          <w:p w14:paraId="22B99981"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lang w:eastAsia="ru-RU"/>
              </w:rPr>
              <w:t>з</w:t>
            </w:r>
            <w:r w:rsidRPr="00643E20">
              <w:rPr>
                <w:rFonts w:ascii="Times New Roman" w:eastAsia="Times New Roman" w:hAnsi="Times New Roman" w:cs="Times New Roman"/>
                <w:sz w:val="24"/>
                <w:szCs w:val="24"/>
                <w:shd w:val="clear" w:color="auto" w:fill="FFFFFF"/>
                <w:lang w:eastAsia="ru-RU"/>
              </w:rPr>
              <w:t>атраты, связанные с арендой и содержанием плавучих средств (при необходимости);</w:t>
            </w:r>
          </w:p>
          <w:p w14:paraId="4542B53E"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затраты, связанные с предоставлением обязательной банковской гарантии в качестве обеспечения исполнения контракта и гарантийных обязательств;</w:t>
            </w:r>
          </w:p>
          <w:p w14:paraId="2B2FF207"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lang w:eastAsia="ru-RU"/>
              </w:rPr>
              <w:t>з</w:t>
            </w:r>
            <w:r w:rsidRPr="00643E20">
              <w:rPr>
                <w:rFonts w:ascii="Times New Roman" w:eastAsia="Times New Roman" w:hAnsi="Times New Roman" w:cs="Times New Roman"/>
                <w:sz w:val="24"/>
                <w:szCs w:val="24"/>
                <w:shd w:val="clear" w:color="auto" w:fill="FFFFFF"/>
                <w:lang w:eastAsia="ru-RU"/>
              </w:rPr>
              <w:t>атраты на мониторинг компонентов окружающей среды, геотехнический мониторинг (состояния основания, строительных конструкций и систем инженерно-технического обеспечения) и другие виды мониторинга, предусмотренные нормативными документами по стандартизации (при необходимости);</w:t>
            </w:r>
          </w:p>
          <w:p w14:paraId="6964BC99"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затраты на обеспечение безопасности строящихся объектов, требующие привлечения специализированных организаций, подразделений военизированной (усиленной) охраны и специального инженерного обеспечения, (при необходимости);</w:t>
            </w:r>
          </w:p>
          <w:p w14:paraId="58A4336A"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затраты на страхование объекта строительства, осуществляемое в соответствии с законодательством Российской Федерации;</w:t>
            </w:r>
          </w:p>
          <w:p w14:paraId="2E5550AF"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затраты заказчика по вводу объектов в эксплуатацию (затраты на кадастровые работы, выполнение контрольно-исполнительных геодезических съемок подземных инженерных коммуникаций в границах участка, на выполнение исполнительной топографической съемки при сдаче объекта в эксплуатацию, на подготовку технических планов зданий и сооружений, оформление технических паспортов объектов, испытания и т.п.);</w:t>
            </w:r>
          </w:p>
          <w:p w14:paraId="1A0527FD"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мероприятия по поиску и перезахоронению останков погибших во время Великой Отечественной войны (письмо от 14.10.2011 г. </w:t>
            </w:r>
            <w:r w:rsidRPr="00643E20">
              <w:rPr>
                <w:rFonts w:ascii="Times New Roman" w:eastAsia="Segoe UI Symbol" w:hAnsi="Times New Roman" w:cs="Times New Roman"/>
                <w:sz w:val="24"/>
                <w:szCs w:val="24"/>
                <w:shd w:val="clear" w:color="auto" w:fill="FFFFFF"/>
                <w:lang w:eastAsia="ru-RU"/>
              </w:rPr>
              <w:t>№</w:t>
            </w:r>
            <w:r w:rsidRPr="00643E20">
              <w:rPr>
                <w:rFonts w:ascii="Times New Roman" w:eastAsia="Times New Roman" w:hAnsi="Times New Roman" w:cs="Times New Roman"/>
                <w:sz w:val="24"/>
                <w:szCs w:val="24"/>
                <w:shd w:val="clear" w:color="auto" w:fill="FFFFFF"/>
                <w:lang w:eastAsia="ru-RU"/>
              </w:rPr>
              <w:t xml:space="preserve"> 28209-ИП/08 Министерства регионального развития «О вопросе включения в состав затрат, предусмотренных проектной документацией, </w:t>
            </w:r>
            <w:r w:rsidRPr="00643E20">
              <w:rPr>
                <w:rFonts w:ascii="Times New Roman" w:eastAsia="Times New Roman" w:hAnsi="Times New Roman" w:cs="Times New Roman"/>
                <w:sz w:val="24"/>
                <w:szCs w:val="24"/>
                <w:shd w:val="clear" w:color="auto" w:fill="FFFFFF"/>
                <w:lang w:eastAsia="ru-RU"/>
              </w:rPr>
              <w:lastRenderedPageBreak/>
              <w:t>расходов на поиск и захоронение останков погибших во время Великой отечественной войны») (при наличии в ФРСН);</w:t>
            </w:r>
          </w:p>
          <w:p w14:paraId="52DBC34A"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испытание свай (по необходимости);</w:t>
            </w:r>
          </w:p>
          <w:p w14:paraId="53DFD86E"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 восстановление благоустройства после проведения любых видов работ;</w:t>
            </w:r>
          </w:p>
          <w:p w14:paraId="4D7ED90A"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 расстановку знаков ТСОДД на период строительства и по постоянной схеме в соответствии с ПОДД;</w:t>
            </w:r>
          </w:p>
          <w:p w14:paraId="16592FC0"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содержание дирекции технического заказчика (в том числе затраты на содержание технического заказчика и строительный контроль),</w:t>
            </w:r>
          </w:p>
          <w:p w14:paraId="7689876D"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затраты на авторский надзор,</w:t>
            </w:r>
          </w:p>
          <w:p w14:paraId="151D6706"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установку видеокамер на строительной площадке (письмо исх.</w:t>
            </w:r>
            <w:r w:rsidRPr="00643E20">
              <w:rPr>
                <w:rFonts w:ascii="Times New Roman" w:eastAsia="Segoe UI Symbol" w:hAnsi="Times New Roman" w:cs="Times New Roman"/>
                <w:sz w:val="24"/>
                <w:szCs w:val="24"/>
                <w:shd w:val="clear" w:color="auto" w:fill="FFFFFF"/>
                <w:lang w:eastAsia="ru-RU"/>
              </w:rPr>
              <w:t>№</w:t>
            </w:r>
            <w:r w:rsidRPr="00643E20">
              <w:rPr>
                <w:rFonts w:ascii="Times New Roman" w:eastAsia="Times New Roman" w:hAnsi="Times New Roman" w:cs="Times New Roman"/>
                <w:sz w:val="24"/>
                <w:szCs w:val="24"/>
                <w:shd w:val="clear" w:color="auto" w:fill="FFFFFF"/>
                <w:lang w:eastAsia="ru-RU"/>
              </w:rPr>
              <w:t xml:space="preserve"> МК-1050/10 от 06 августа 2012г. - требование Министерства образования и науки Российской Федерации),</w:t>
            </w:r>
          </w:p>
          <w:p w14:paraId="2405FF90" w14:textId="77777777" w:rsidR="00643E20" w:rsidRPr="00643E20" w:rsidRDefault="00643E20" w:rsidP="008F2162">
            <w:pPr>
              <w:numPr>
                <w:ilvl w:val="0"/>
                <w:numId w:val="20"/>
              </w:numPr>
              <w:spacing w:after="0" w:line="240" w:lineRule="auto"/>
              <w:ind w:left="328" w:hanging="328"/>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затраты на проведение государственной экспертизы, рассчитанной в соответствии с Постановлением Правительства РФ от 05.03.2007 </w:t>
            </w:r>
            <w:r w:rsidRPr="00643E20">
              <w:rPr>
                <w:rFonts w:ascii="Times New Roman" w:eastAsia="Segoe UI Symbol" w:hAnsi="Times New Roman" w:cs="Times New Roman"/>
                <w:sz w:val="24"/>
                <w:szCs w:val="24"/>
                <w:shd w:val="clear" w:color="auto" w:fill="FFFFFF"/>
                <w:lang w:eastAsia="ru-RU"/>
              </w:rPr>
              <w:t>№</w:t>
            </w:r>
            <w:r w:rsidRPr="00643E20">
              <w:rPr>
                <w:rFonts w:ascii="Times New Roman" w:eastAsia="Times New Roman" w:hAnsi="Times New Roman" w:cs="Times New Roman"/>
                <w:sz w:val="24"/>
                <w:szCs w:val="24"/>
                <w:shd w:val="clear" w:color="auto" w:fill="FFFFFF"/>
                <w:lang w:eastAsia="ru-RU"/>
              </w:rPr>
              <w:t xml:space="preserve"> 145 «О порядке организации и проведения государственной экспертизы проектной документации и результатов инженерных изысканий» с получением положительного заключения.</w:t>
            </w:r>
          </w:p>
          <w:p w14:paraId="1529FB80"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Перечень затрат, подлежащих включению в сводный сметный расчет, определить на основании проектных данных.</w:t>
            </w:r>
          </w:p>
          <w:p w14:paraId="06A21C38" w14:textId="77777777" w:rsidR="00643E20" w:rsidRPr="00643E20" w:rsidRDefault="00643E20" w:rsidP="00643E20">
            <w:pPr>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Разработать смету на временные здания и сооружения в соответствии с проектными решениями и сметы на расстановку дорожных знаков в соответствии со схемой ТСОДД по временной и постоянной схеме. </w:t>
            </w:r>
          </w:p>
          <w:p w14:paraId="14214519"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В составе проектной документации разработать ведомости объемов работ, материалов и оборудования. Ведомости объемов строительных и монтажных работ и спецификации должны быть оформлены по каждому разделу проектной документации и заверены подписями разработчиков и </w:t>
            </w:r>
            <w:proofErr w:type="spellStart"/>
            <w:r w:rsidRPr="00643E20">
              <w:rPr>
                <w:rFonts w:ascii="Times New Roman" w:eastAsia="Times New Roman" w:hAnsi="Times New Roman" w:cs="Times New Roman"/>
                <w:sz w:val="24"/>
                <w:szCs w:val="24"/>
                <w:lang w:eastAsia="ru-RU"/>
              </w:rPr>
              <w:t>ГИПа</w:t>
            </w:r>
            <w:proofErr w:type="spellEnd"/>
            <w:r w:rsidRPr="00643E20">
              <w:rPr>
                <w:rFonts w:ascii="Times New Roman" w:eastAsia="Times New Roman" w:hAnsi="Times New Roman" w:cs="Times New Roman"/>
                <w:sz w:val="24"/>
                <w:szCs w:val="24"/>
                <w:lang w:eastAsia="ru-RU"/>
              </w:rPr>
              <w:t>. Все позиции в ведомостях объемов работ должны содержать ссылки на чертежи.</w:t>
            </w:r>
          </w:p>
        </w:tc>
      </w:tr>
      <w:tr w:rsidR="00643E20" w:rsidRPr="00643E20" w14:paraId="277C67D4"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FDEE6"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36.</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6F226" w14:textId="77777777" w:rsidR="00643E20" w:rsidRPr="00643E20" w:rsidRDefault="00643E20" w:rsidP="00643E20">
            <w:pPr>
              <w:suppressLineNumbers/>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Требования к разработке специальных технических условий</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4786A"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При необходимости разработать специальные технические условия в соответствии с требованиями нормативного документа «Методические рекомендации. «Порядок построения и оформления специальных технических условий для разработки проектной документации на объект капитального строительства» (утв. решением Нормативно-технического совета Минрегиона России, протокол от 01.02.2011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1) и получить их согласование установленным порядком.</w:t>
            </w:r>
          </w:p>
        </w:tc>
      </w:tr>
      <w:tr w:rsidR="00643E20" w:rsidRPr="00643E20" w14:paraId="3D8CFEDC"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80A74"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37.</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5E732"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Требования о применении при разработке проектной документации</w:t>
            </w:r>
          </w:p>
          <w:p w14:paraId="36A347F3"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 xml:space="preserve">документов в области </w:t>
            </w:r>
            <w:r w:rsidRPr="00643E20">
              <w:rPr>
                <w:rFonts w:ascii="Times New Roman" w:eastAsia="Times New Roman" w:hAnsi="Times New Roman" w:cs="Times New Roman"/>
                <w:b/>
                <w:sz w:val="24"/>
                <w:szCs w:val="24"/>
                <w:lang w:eastAsia="ru-RU"/>
              </w:rPr>
              <w:lastRenderedPageBreak/>
              <w:t>стандартизации, не включенных в перечень национальных</w:t>
            </w:r>
          </w:p>
          <w:p w14:paraId="310C0680"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стандартов и сводов правил (частей таких стандартов и сводов правил), в</w:t>
            </w:r>
          </w:p>
          <w:p w14:paraId="35623272"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результате применения которых на обязательной основе обеспечивается</w:t>
            </w:r>
          </w:p>
          <w:p w14:paraId="13360001"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соблюдение требований Федерального закона «Технический регламент о</w:t>
            </w:r>
          </w:p>
          <w:p w14:paraId="19AAEFDF"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безопасности зданий и сооружений», утвержденный постановлением</w:t>
            </w:r>
          </w:p>
          <w:p w14:paraId="4DC0F8C1" w14:textId="77777777" w:rsidR="00643E20" w:rsidRPr="00643E20" w:rsidRDefault="00643E20" w:rsidP="00643E20">
            <w:pPr>
              <w:suppressLineNumbers/>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 xml:space="preserve">Правительства Российской Федерации от 04.07.2020 </w:t>
            </w:r>
            <w:r w:rsidRPr="00643E20">
              <w:rPr>
                <w:rFonts w:ascii="Times New Roman" w:eastAsia="Segoe UI Symbol" w:hAnsi="Times New Roman" w:cs="Times New Roman"/>
                <w:b/>
                <w:sz w:val="24"/>
                <w:szCs w:val="24"/>
                <w:lang w:eastAsia="ru-RU"/>
              </w:rPr>
              <w:t>№</w:t>
            </w:r>
            <w:r w:rsidRPr="00643E20">
              <w:rPr>
                <w:rFonts w:ascii="Times New Roman" w:eastAsia="Times New Roman" w:hAnsi="Times New Roman" w:cs="Times New Roman"/>
                <w:b/>
                <w:sz w:val="24"/>
                <w:szCs w:val="24"/>
                <w:lang w:eastAsia="ru-RU"/>
              </w:rPr>
              <w:t xml:space="preserve">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3ED89" w14:textId="77777777" w:rsidR="00643E20" w:rsidRPr="00643E20" w:rsidRDefault="00643E20" w:rsidP="00643E20">
            <w:pPr>
              <w:tabs>
                <w:tab w:val="left" w:pos="-47"/>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lastRenderedPageBreak/>
              <w:t xml:space="preserve"> При разработке проектной документации </w:t>
            </w:r>
            <w:r w:rsidRPr="00643E20">
              <w:rPr>
                <w:rFonts w:ascii="Times New Roman" w:eastAsia="Times New Roman" w:hAnsi="Times New Roman" w:cs="Times New Roman"/>
                <w:sz w:val="24"/>
                <w:szCs w:val="24"/>
                <w:u w:val="single"/>
                <w:shd w:val="clear" w:color="auto" w:fill="FFFFFF"/>
                <w:lang w:eastAsia="ru-RU"/>
              </w:rPr>
              <w:t>учитывать</w:t>
            </w:r>
            <w:r w:rsidRPr="00643E20">
              <w:rPr>
                <w:rFonts w:ascii="Times New Roman" w:eastAsia="Times New Roman" w:hAnsi="Times New Roman" w:cs="Times New Roman"/>
                <w:sz w:val="24"/>
                <w:szCs w:val="24"/>
                <w:shd w:val="clear" w:color="auto" w:fill="FFFFFF"/>
                <w:lang w:eastAsia="ru-RU"/>
              </w:rPr>
              <w:t xml:space="preserve"> требования документов в области стандартизации, не включенные в перечень национальных стандартов и сводов правил (частей таких стандартов и сводов правил), в результате применения которых на обязательной основе </w:t>
            </w:r>
            <w:r w:rsidRPr="00643E20">
              <w:rPr>
                <w:rFonts w:ascii="Times New Roman" w:eastAsia="Times New Roman" w:hAnsi="Times New Roman" w:cs="Times New Roman"/>
                <w:sz w:val="24"/>
                <w:szCs w:val="24"/>
                <w:shd w:val="clear" w:color="auto" w:fill="FFFFFF"/>
                <w:lang w:eastAsia="ru-RU"/>
              </w:rPr>
              <w:lastRenderedPageBreak/>
              <w:t xml:space="preserve">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04.07.2020 </w:t>
            </w:r>
            <w:r w:rsidRPr="00643E20">
              <w:rPr>
                <w:rFonts w:ascii="Times New Roman" w:eastAsia="Segoe UI Symbol" w:hAnsi="Times New Roman" w:cs="Times New Roman"/>
                <w:sz w:val="24"/>
                <w:szCs w:val="24"/>
                <w:shd w:val="clear" w:color="auto" w:fill="FFFFFF"/>
                <w:lang w:eastAsia="ru-RU"/>
              </w:rPr>
              <w:t>№</w:t>
            </w:r>
            <w:r w:rsidRPr="00643E20">
              <w:rPr>
                <w:rFonts w:ascii="Times New Roman" w:eastAsia="Times New Roman" w:hAnsi="Times New Roman" w:cs="Times New Roman"/>
                <w:sz w:val="24"/>
                <w:szCs w:val="24"/>
                <w:shd w:val="clear" w:color="auto" w:fill="FFFFFF"/>
                <w:lang w:eastAsia="ru-RU"/>
              </w:rPr>
              <w:t xml:space="preserve">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14:paraId="3A8C906A" w14:textId="77777777" w:rsidR="00643E20" w:rsidRPr="00643E20" w:rsidRDefault="00643E20" w:rsidP="00643E20">
            <w:pPr>
              <w:tabs>
                <w:tab w:val="left" w:pos="-47"/>
              </w:tabs>
              <w:suppressAutoHyphens/>
              <w:spacing w:after="0" w:line="240" w:lineRule="auto"/>
              <w:jc w:val="both"/>
              <w:rPr>
                <w:rFonts w:ascii="Times New Roman" w:eastAsia="Times New Roman" w:hAnsi="Times New Roman" w:cs="Times New Roman"/>
                <w:sz w:val="24"/>
                <w:szCs w:val="24"/>
                <w:lang w:eastAsia="ru-RU"/>
              </w:rPr>
            </w:pPr>
          </w:p>
        </w:tc>
      </w:tr>
      <w:tr w:rsidR="00643E20" w:rsidRPr="00643E20" w14:paraId="60596E8F"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A1B48"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38.</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57F6F" w14:textId="77777777" w:rsidR="00643E20" w:rsidRPr="00643E20" w:rsidRDefault="00643E20" w:rsidP="00643E20">
            <w:pPr>
              <w:suppressLineNumbers/>
              <w:suppressAutoHyphens/>
              <w:spacing w:after="0" w:line="240" w:lineRule="auto"/>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t xml:space="preserve">Требования к выполнению демонстрационных </w:t>
            </w:r>
            <w:r w:rsidRPr="00643E20">
              <w:rPr>
                <w:rFonts w:ascii="Times New Roman" w:eastAsia="Times New Roman" w:hAnsi="Times New Roman" w:cs="Times New Roman"/>
                <w:b/>
                <w:sz w:val="24"/>
                <w:szCs w:val="24"/>
                <w:lang w:eastAsia="ru-RU"/>
              </w:rPr>
              <w:lastRenderedPageBreak/>
              <w:t>материалов, макетов</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69CD7"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lastRenderedPageBreak/>
              <w:t xml:space="preserve">Демонстрационные материалы выполнить в формате 3D, характеризующие архитектурно-планировочные и объемно-пространственные решения, благоустройство </w:t>
            </w:r>
            <w:r w:rsidRPr="00643E20">
              <w:rPr>
                <w:rFonts w:ascii="Times New Roman" w:eastAsia="Times New Roman" w:hAnsi="Times New Roman" w:cs="Times New Roman"/>
                <w:sz w:val="24"/>
                <w:szCs w:val="24"/>
                <w:lang w:eastAsia="ru-RU"/>
              </w:rPr>
              <w:lastRenderedPageBreak/>
              <w:t xml:space="preserve">территории. </w:t>
            </w:r>
          </w:p>
          <w:p w14:paraId="06FBC3F1"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Обеспечить предоставление презентационных материалов.</w:t>
            </w:r>
          </w:p>
          <w:p w14:paraId="0398B43E" w14:textId="77777777" w:rsidR="00643E20" w:rsidRPr="00643E20" w:rsidRDefault="00643E20" w:rsidP="00643E20">
            <w:pPr>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В связи с необходимостью размещения результатов работы на официальном сайте администрации, публикации в средствах массовой информации, демонстрации представителям профессиональных сообществ и гражданам, визуализация проектных решений должна быть выполнена максимально реалистично, с необходимым количеством видовых точек для однозначного и всестороннего понимания проектных решений.</w:t>
            </w:r>
          </w:p>
          <w:p w14:paraId="14477123" w14:textId="77777777" w:rsidR="00643E20" w:rsidRPr="00643E20" w:rsidRDefault="00643E20" w:rsidP="00643E20">
            <w:pPr>
              <w:tabs>
                <w:tab w:val="left" w:pos="-47"/>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b/>
                <w:sz w:val="24"/>
                <w:szCs w:val="24"/>
                <w:shd w:val="clear" w:color="auto" w:fill="FFFFFF"/>
                <w:lang w:eastAsia="ru-RU"/>
              </w:rPr>
              <w:t>1.</w:t>
            </w:r>
            <w:r w:rsidRPr="00643E20">
              <w:rPr>
                <w:rFonts w:ascii="Times New Roman" w:eastAsia="Times New Roman" w:hAnsi="Times New Roman" w:cs="Times New Roman"/>
                <w:sz w:val="24"/>
                <w:szCs w:val="24"/>
                <w:shd w:val="clear" w:color="auto" w:fill="FFFFFF"/>
                <w:lang w:eastAsia="ru-RU"/>
              </w:rPr>
              <w:t> </w:t>
            </w:r>
            <w:r w:rsidRPr="00643E20">
              <w:rPr>
                <w:rFonts w:ascii="Times New Roman" w:eastAsia="Times New Roman" w:hAnsi="Times New Roman" w:cs="Times New Roman"/>
                <w:b/>
                <w:sz w:val="24"/>
                <w:szCs w:val="24"/>
                <w:shd w:val="clear" w:color="auto" w:fill="FFFFFF"/>
                <w:lang w:eastAsia="ru-RU"/>
              </w:rPr>
              <w:t>Текстовая часть</w:t>
            </w:r>
            <w:r w:rsidRPr="00643E20">
              <w:rPr>
                <w:rFonts w:ascii="Times New Roman" w:eastAsia="Times New Roman" w:hAnsi="Times New Roman" w:cs="Times New Roman"/>
                <w:sz w:val="24"/>
                <w:szCs w:val="24"/>
                <w:shd w:val="clear" w:color="auto" w:fill="FFFFFF"/>
                <w:lang w:eastAsia="ru-RU"/>
              </w:rPr>
              <w:t xml:space="preserve"> с описанием программы благотворительной акции, связанной с реализацией проекта «Музейный квартал» в городе Калининграде, целей и задач, основных технико-экономических характеристик пешеходного моста, в т.ч. стоимость строительства в текущих ценах, наименованием заказчика и технического заказчика, проектной организации.</w:t>
            </w:r>
          </w:p>
          <w:p w14:paraId="13CC118D" w14:textId="77777777" w:rsidR="00643E20" w:rsidRPr="00643E20" w:rsidRDefault="00643E20" w:rsidP="00643E20">
            <w:pPr>
              <w:tabs>
                <w:tab w:val="left" w:pos="-47"/>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b/>
                <w:sz w:val="24"/>
                <w:szCs w:val="24"/>
                <w:shd w:val="clear" w:color="auto" w:fill="FFFFFF"/>
                <w:lang w:eastAsia="ru-RU"/>
              </w:rPr>
              <w:t xml:space="preserve">2. Графическая часть в цвете </w:t>
            </w:r>
            <w:r w:rsidRPr="00643E20">
              <w:rPr>
                <w:rFonts w:ascii="Times New Roman" w:eastAsia="Times New Roman" w:hAnsi="Times New Roman" w:cs="Times New Roman"/>
                <w:sz w:val="24"/>
                <w:szCs w:val="24"/>
                <w:shd w:val="clear" w:color="auto" w:fill="FFFFFF"/>
                <w:lang w:eastAsia="ru-RU"/>
              </w:rPr>
              <w:t>с фотофиксацией существующего схемы планировочной организации земельного участка, перспективными видами нового моста.</w:t>
            </w:r>
          </w:p>
          <w:p w14:paraId="16CA0CCA" w14:textId="77777777" w:rsidR="00643E20" w:rsidRPr="00643E20" w:rsidRDefault="00643E20" w:rsidP="00643E20">
            <w:pPr>
              <w:tabs>
                <w:tab w:val="left" w:pos="-47"/>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shd w:val="clear" w:color="auto" w:fill="FFFFFF"/>
                <w:lang w:eastAsia="ru-RU"/>
              </w:rPr>
              <w:t>По результатам работ предоставить цветной альбом в формате не менее А3 (уточнить при проектировании) на бумажном носителе в 3-х экземплярах и электронном носителе в 2-х экземплярах (1 экземпляр в формате PDF, 1 экземпляр формата PowerPoint).</w:t>
            </w:r>
          </w:p>
        </w:tc>
      </w:tr>
      <w:tr w:rsidR="00643E20" w:rsidRPr="00643E20" w14:paraId="50BCCF07" w14:textId="77777777" w:rsidTr="00643E20">
        <w:trPr>
          <w:jc w:val="center"/>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3413C" w14:textId="77777777" w:rsidR="00643E20" w:rsidRPr="00643E20" w:rsidRDefault="00643E20" w:rsidP="00643E20">
            <w:pPr>
              <w:spacing w:after="0" w:line="240" w:lineRule="auto"/>
              <w:jc w:val="center"/>
              <w:rPr>
                <w:rFonts w:ascii="Times New Roman" w:eastAsia="Times New Roman" w:hAnsi="Times New Roman" w:cs="Times New Roman"/>
                <w:sz w:val="24"/>
                <w:szCs w:val="24"/>
                <w:lang w:eastAsia="ru-RU"/>
              </w:rPr>
            </w:pPr>
            <w:r w:rsidRPr="00643E20">
              <w:rPr>
                <w:rFonts w:ascii="Times New Roman" w:eastAsia="Times New Roman" w:hAnsi="Times New Roman" w:cs="Times New Roman"/>
                <w:b/>
                <w:sz w:val="24"/>
                <w:szCs w:val="24"/>
                <w:lang w:eastAsia="ru-RU"/>
              </w:rPr>
              <w:lastRenderedPageBreak/>
              <w:t>39.</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A7A1B"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Прочие дополнительные требования и указания, конкретизирующие объем</w:t>
            </w:r>
          </w:p>
          <w:p w14:paraId="2ECB3973" w14:textId="77777777" w:rsidR="00643E20" w:rsidRPr="00643E20" w:rsidRDefault="00643E20" w:rsidP="00643E20">
            <w:pPr>
              <w:suppressLineNumbers/>
              <w:suppressAutoHyphens/>
              <w:spacing w:after="0" w:line="240" w:lineRule="auto"/>
              <w:rPr>
                <w:rFonts w:ascii="Times New Roman" w:eastAsia="Times New Roman" w:hAnsi="Times New Roman" w:cs="Times New Roman"/>
                <w:b/>
                <w:sz w:val="24"/>
                <w:szCs w:val="24"/>
                <w:lang w:eastAsia="ru-RU"/>
              </w:rPr>
            </w:pPr>
            <w:r w:rsidRPr="00643E20">
              <w:rPr>
                <w:rFonts w:ascii="Times New Roman" w:eastAsia="Times New Roman" w:hAnsi="Times New Roman" w:cs="Times New Roman"/>
                <w:b/>
                <w:sz w:val="24"/>
                <w:szCs w:val="24"/>
                <w:lang w:eastAsia="ru-RU"/>
              </w:rPr>
              <w:t>проектных работ</w:t>
            </w:r>
          </w:p>
        </w:tc>
        <w:tc>
          <w:tcPr>
            <w:tcW w:w="6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7A9DF"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Обеспечить получение положительного заключения государственной экспертизы по результатам инженерных изысканий и проектной документации. </w:t>
            </w:r>
          </w:p>
          <w:p w14:paraId="34ECB996"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Согласовать проектную документацию с Государственной службой охраны объектов культурного наследия. </w:t>
            </w:r>
          </w:p>
          <w:p w14:paraId="789886B5" w14:textId="77777777" w:rsidR="00643E20" w:rsidRPr="00643E20" w:rsidRDefault="00643E20" w:rsidP="00643E20">
            <w:pPr>
              <w:tabs>
                <w:tab w:val="left" w:pos="-47"/>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Разработать и согласовать с Западно-Балтийским территориальным Управлением Федерального агентства по рыболовству размер компенсационной выплаты за негативное воздействие на водные ресурсы в результате строительства объекта.</w:t>
            </w:r>
          </w:p>
          <w:p w14:paraId="0E74B815"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Согласовать проектную и рабочую документацию со всеми службами и ведомствами, выдавшими технические условия и другими заинтересованными ведомствами (в том числе с главным архитектором области и города) до направления проектной документации на государственную экспертизу.</w:t>
            </w:r>
          </w:p>
          <w:p w14:paraId="2EC6A784"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В соответствии с требованиями Постановления Правительства РФ от 05.03.2007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145 (в действующей </w:t>
            </w:r>
            <w:r w:rsidRPr="00643E20">
              <w:rPr>
                <w:rFonts w:ascii="Times New Roman" w:eastAsia="Times New Roman" w:hAnsi="Times New Roman" w:cs="Times New Roman"/>
                <w:sz w:val="24"/>
                <w:szCs w:val="24"/>
                <w:shd w:val="clear" w:color="auto" w:fill="FFFFFF"/>
                <w:lang w:eastAsia="ru-RU"/>
              </w:rPr>
              <w:t xml:space="preserve">ред.) </w:t>
            </w:r>
            <w:r w:rsidRPr="00643E20">
              <w:rPr>
                <w:rFonts w:ascii="Times New Roman" w:eastAsia="Times New Roman" w:hAnsi="Times New Roman" w:cs="Times New Roman"/>
                <w:sz w:val="24"/>
                <w:szCs w:val="24"/>
                <w:lang w:eastAsia="ru-RU"/>
              </w:rPr>
              <w:t xml:space="preserve">«О порядке организации и проведения государственной экспертизы проектной документации и результатов инженерных изысканий» проектная документация должна быть представлена на государственную экспертизу в форме электронных </w:t>
            </w:r>
            <w:r w:rsidRPr="00643E20">
              <w:rPr>
                <w:rFonts w:ascii="Times New Roman" w:eastAsia="Times New Roman" w:hAnsi="Times New Roman" w:cs="Times New Roman"/>
                <w:sz w:val="24"/>
                <w:szCs w:val="24"/>
                <w:lang w:eastAsia="ru-RU"/>
              </w:rPr>
              <w:lastRenderedPageBreak/>
              <w:t xml:space="preserve">документов. </w:t>
            </w:r>
          </w:p>
          <w:p w14:paraId="16153B09"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В составе графических материалов, предоставляемых </w:t>
            </w:r>
            <w:proofErr w:type="gramStart"/>
            <w:r w:rsidRPr="00643E20">
              <w:rPr>
                <w:rFonts w:ascii="Times New Roman" w:eastAsia="Times New Roman" w:hAnsi="Times New Roman" w:cs="Times New Roman"/>
                <w:sz w:val="24"/>
                <w:szCs w:val="24"/>
                <w:lang w:eastAsia="ru-RU"/>
              </w:rPr>
              <w:t>в электронной форме</w:t>
            </w:r>
            <w:proofErr w:type="gramEnd"/>
            <w:r w:rsidRPr="00643E20">
              <w:rPr>
                <w:rFonts w:ascii="Times New Roman" w:eastAsia="Times New Roman" w:hAnsi="Times New Roman" w:cs="Times New Roman"/>
                <w:sz w:val="24"/>
                <w:szCs w:val="24"/>
                <w:lang w:eastAsia="ru-RU"/>
              </w:rPr>
              <w:t xml:space="preserve"> должны присутствовать:</w:t>
            </w:r>
          </w:p>
          <w:p w14:paraId="47869811"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рабочие файлы, с помощью которых выполнялась распечатка выходных документов,</w:t>
            </w:r>
          </w:p>
          <w:p w14:paraId="1184AF2D"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растровые копии (файлы) всех выходных документов (чертежей, схем, карт) (в формате *</w:t>
            </w:r>
            <w:proofErr w:type="spellStart"/>
            <w:r w:rsidRPr="00643E20">
              <w:rPr>
                <w:rFonts w:ascii="Times New Roman" w:eastAsia="Times New Roman" w:hAnsi="Times New Roman" w:cs="Times New Roman"/>
                <w:sz w:val="24"/>
                <w:szCs w:val="24"/>
                <w:lang w:eastAsia="ru-RU"/>
              </w:rPr>
              <w:t>jpg</w:t>
            </w:r>
            <w:proofErr w:type="spellEnd"/>
            <w:r w:rsidRPr="00643E20">
              <w:rPr>
                <w:rFonts w:ascii="Times New Roman" w:eastAsia="Times New Roman" w:hAnsi="Times New Roman" w:cs="Times New Roman"/>
                <w:sz w:val="24"/>
                <w:szCs w:val="24"/>
                <w:lang w:eastAsia="ru-RU"/>
              </w:rPr>
              <w:t>, *</w:t>
            </w:r>
            <w:proofErr w:type="spellStart"/>
            <w:r w:rsidRPr="00643E20">
              <w:rPr>
                <w:rFonts w:ascii="Times New Roman" w:eastAsia="Times New Roman" w:hAnsi="Times New Roman" w:cs="Times New Roman"/>
                <w:sz w:val="24"/>
                <w:szCs w:val="24"/>
                <w:lang w:eastAsia="ru-RU"/>
              </w:rPr>
              <w:t>tif</w:t>
            </w:r>
            <w:proofErr w:type="spellEnd"/>
            <w:r w:rsidRPr="00643E20">
              <w:rPr>
                <w:rFonts w:ascii="Times New Roman" w:eastAsia="Times New Roman" w:hAnsi="Times New Roman" w:cs="Times New Roman"/>
                <w:sz w:val="24"/>
                <w:szCs w:val="24"/>
                <w:lang w:eastAsia="ru-RU"/>
              </w:rPr>
              <w:t xml:space="preserve"> и т.п.), соответствующие содержанию предоставляемым бумажным документам и содержащие координатную привязку,</w:t>
            </w:r>
          </w:p>
          <w:p w14:paraId="2A411383" w14:textId="77777777" w:rsidR="00643E20" w:rsidRPr="00643E20" w:rsidRDefault="00643E20" w:rsidP="008F2162">
            <w:pPr>
              <w:numPr>
                <w:ilvl w:val="0"/>
                <w:numId w:val="25"/>
              </w:numPr>
              <w:spacing w:after="0" w:line="240" w:lineRule="auto"/>
              <w:ind w:left="257" w:hanging="257"/>
              <w:contextualSpacing/>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исходные и откорректированные векторные слои, которые должны быть собраны в отдельные тематические слои с понятными названиями.</w:t>
            </w:r>
          </w:p>
          <w:p w14:paraId="1D964AFB"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Разделы рабочей документации: рабочие чертежи; ведомости объемов работ; ведомости потребности в материалах; технические спецификации; расчеты.</w:t>
            </w:r>
          </w:p>
          <w:p w14:paraId="29C7301D"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Рабочая документация выполняется в объеме, обеспечивающем реализацию принятых в проектной документации архитектурных, технических и технологических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или изготовления строительных изделий.</w:t>
            </w:r>
          </w:p>
          <w:p w14:paraId="598D9376"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При необходимости получить дополнительные технические условия от заинтересованных ведомств и лиц. </w:t>
            </w:r>
            <w:proofErr w:type="gramStart"/>
            <w:r w:rsidRPr="00643E20">
              <w:rPr>
                <w:rFonts w:ascii="Times New Roman" w:eastAsia="Times New Roman" w:hAnsi="Times New Roman" w:cs="Times New Roman"/>
                <w:sz w:val="24"/>
                <w:szCs w:val="24"/>
                <w:lang w:eastAsia="ru-RU"/>
              </w:rPr>
              <w:t>В случае необходимости получения дополнительных исходных данных,</w:t>
            </w:r>
            <w:proofErr w:type="gramEnd"/>
            <w:r w:rsidRPr="00643E20">
              <w:rPr>
                <w:rFonts w:ascii="Times New Roman" w:eastAsia="Times New Roman" w:hAnsi="Times New Roman" w:cs="Times New Roman"/>
                <w:sz w:val="24"/>
                <w:szCs w:val="24"/>
                <w:lang w:eastAsia="ru-RU"/>
              </w:rPr>
              <w:t xml:space="preserve"> Проектная организация обязана уведомить об этом заказчика и технического заказчика.</w:t>
            </w:r>
          </w:p>
          <w:p w14:paraId="275F0849"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 Получение любых дополнительных исходных данных, в том числе и дополнительных ТУ, осуществляется силами и за счет средств проектной организации. Проектную документацию разработать с учетом дополнительных технических условий и исходных данных. Любые работы, возникшие вследствие дополнительных ТУ и исходных данных, выполняются проектной организацией в пределах цены контракта.</w:t>
            </w:r>
          </w:p>
          <w:p w14:paraId="03CD9A03" w14:textId="77777777" w:rsidR="00643E20" w:rsidRPr="00643E20" w:rsidRDefault="00643E20" w:rsidP="00643E20">
            <w:pPr>
              <w:tabs>
                <w:tab w:val="left" w:pos="-47"/>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Стоимость распечатки всех экземпляров проектной и рабочей документации, (включая демонстрационные материалы), результатов инженерных изысканий, необходимой для предоставления во все необходимые службы и ведомства для получения согласований проекта, входит в стоимость работ по контракту.</w:t>
            </w:r>
          </w:p>
          <w:p w14:paraId="019A0F21" w14:textId="77777777" w:rsidR="00643E20" w:rsidRPr="00643E20" w:rsidRDefault="00643E20" w:rsidP="00643E20">
            <w:pPr>
              <w:tabs>
                <w:tab w:val="left" w:pos="-47"/>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lang w:eastAsia="ru-RU"/>
              </w:rPr>
              <w:t>В случае, если в период после заключения контракта, но до направления проектной документации на проведение государственной экспертизы, в нормативно-правовые акты, регламентирующие состав и содержание</w:t>
            </w:r>
            <w:r w:rsidRPr="00643E20">
              <w:rPr>
                <w:rFonts w:ascii="Times New Roman" w:eastAsia="Times New Roman" w:hAnsi="Times New Roman" w:cs="Times New Roman"/>
                <w:sz w:val="24"/>
                <w:szCs w:val="24"/>
                <w:shd w:val="clear" w:color="auto" w:fill="FFFFFF"/>
                <w:lang w:eastAsia="ru-RU"/>
              </w:rPr>
              <w:t xml:space="preserve"> разделов проектной документации, будут внесены изменения, состав и содержание проектной документации предусмотреть в соответствии с таким перечнем </w:t>
            </w:r>
            <w:r w:rsidRPr="00643E20">
              <w:rPr>
                <w:rFonts w:ascii="Times New Roman" w:eastAsia="Times New Roman" w:hAnsi="Times New Roman" w:cs="Times New Roman"/>
                <w:sz w:val="24"/>
                <w:szCs w:val="24"/>
                <w:shd w:val="clear" w:color="auto" w:fill="FFFFFF"/>
                <w:lang w:eastAsia="ru-RU"/>
              </w:rPr>
              <w:lastRenderedPageBreak/>
              <w:t>нормативно-правовых актов.</w:t>
            </w:r>
          </w:p>
          <w:p w14:paraId="0E4314A5" w14:textId="77777777" w:rsidR="00643E20" w:rsidRPr="00643E20" w:rsidRDefault="00643E20" w:rsidP="00643E20">
            <w:pPr>
              <w:tabs>
                <w:tab w:val="left" w:pos="-47"/>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В стоимость работ по муниципальному контракту не входит:</w:t>
            </w:r>
          </w:p>
          <w:p w14:paraId="3E7BC580" w14:textId="77777777" w:rsidR="00643E20" w:rsidRPr="00643E20" w:rsidRDefault="00643E20" w:rsidP="00643E20">
            <w:pPr>
              <w:tabs>
                <w:tab w:val="left" w:pos="-47"/>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 xml:space="preserve">-стоимость контракта на проведение государственной экспертизы проектной документации и результатов инженерных изысканий. </w:t>
            </w:r>
          </w:p>
          <w:p w14:paraId="2D549063"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Документацию сброшюровать, оформить в соответствии с «ГОСТ Р </w:t>
            </w:r>
            <w:proofErr w:type="gramStart"/>
            <w:r w:rsidRPr="00643E20">
              <w:rPr>
                <w:rFonts w:ascii="Times New Roman" w:eastAsia="Times New Roman" w:hAnsi="Times New Roman" w:cs="Times New Roman"/>
                <w:sz w:val="24"/>
                <w:szCs w:val="24"/>
                <w:lang w:eastAsia="ru-RU"/>
              </w:rPr>
              <w:t>21.101-2020</w:t>
            </w:r>
            <w:proofErr w:type="gramEnd"/>
            <w:r w:rsidRPr="00643E20">
              <w:rPr>
                <w:rFonts w:ascii="Times New Roman" w:eastAsia="Times New Roman" w:hAnsi="Times New Roman" w:cs="Times New Roman"/>
                <w:sz w:val="24"/>
                <w:szCs w:val="24"/>
                <w:lang w:eastAsia="ru-RU"/>
              </w:rPr>
              <w:t xml:space="preserve">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(утв. и введен в действие Приказом Росстандарта от 23.06.2020 № 282-ст) и выдать в 7 (семи) экземплярах на бумажном носителе и в 1 экземпляре на электронном носителе в формате PDF, в 1 экземпляре формата DWG, заверенном усиленной электронной цифровой подписью, с возможностью поиска по текстовому содержанию документа и копирования текста, сметная документация выполняется в программах </w:t>
            </w:r>
            <w:proofErr w:type="spellStart"/>
            <w:r w:rsidRPr="00643E20">
              <w:rPr>
                <w:rFonts w:ascii="Times New Roman" w:eastAsia="Times New Roman" w:hAnsi="Times New Roman" w:cs="Times New Roman"/>
                <w:sz w:val="24"/>
                <w:szCs w:val="24"/>
                <w:lang w:eastAsia="ru-RU"/>
              </w:rPr>
              <w:t>WinRik</w:t>
            </w:r>
            <w:proofErr w:type="spellEnd"/>
            <w:r w:rsidRPr="00643E20">
              <w:rPr>
                <w:rFonts w:ascii="Times New Roman" w:eastAsia="Times New Roman" w:hAnsi="Times New Roman" w:cs="Times New Roman"/>
                <w:sz w:val="24"/>
                <w:szCs w:val="24"/>
                <w:lang w:eastAsia="ru-RU"/>
              </w:rPr>
              <w:t>, Word, Excel с усиленной квалифицированной электронной подписью. Вложенные листы согласований должны быть представлены в отсканированном виде с печатями.</w:t>
            </w:r>
          </w:p>
          <w:p w14:paraId="2033EFB2" w14:textId="77777777" w:rsidR="00643E20" w:rsidRPr="00643E20" w:rsidRDefault="00643E20" w:rsidP="00643E20">
            <w:pPr>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lang w:eastAsia="ru-RU"/>
              </w:rPr>
              <w:t xml:space="preserve">Электронный вид проектной документации и результатов инженерных изысканий подготовить в соответствии с требованиями приказа Минстроя России от 12.05.2017 </w:t>
            </w:r>
            <w:r w:rsidRPr="00643E20">
              <w:rPr>
                <w:rFonts w:ascii="Times New Roman" w:eastAsia="Segoe UI Symbol" w:hAnsi="Times New Roman" w:cs="Times New Roman"/>
                <w:sz w:val="24"/>
                <w:szCs w:val="24"/>
                <w:lang w:eastAsia="ru-RU"/>
              </w:rPr>
              <w:t>№</w:t>
            </w:r>
            <w:r w:rsidRPr="00643E20">
              <w:rPr>
                <w:rFonts w:ascii="Times New Roman" w:eastAsia="Times New Roman" w:hAnsi="Times New Roman" w:cs="Times New Roman"/>
                <w:sz w:val="24"/>
                <w:szCs w:val="24"/>
                <w:lang w:eastAsia="ru-RU"/>
              </w:rPr>
              <w:t xml:space="preserve"> 783/</w:t>
            </w:r>
            <w:proofErr w:type="spellStart"/>
            <w:r w:rsidRPr="00643E20">
              <w:rPr>
                <w:rFonts w:ascii="Times New Roman" w:eastAsia="Times New Roman" w:hAnsi="Times New Roman" w:cs="Times New Roman"/>
                <w:sz w:val="24"/>
                <w:szCs w:val="24"/>
                <w:lang w:eastAsia="ru-RU"/>
              </w:rPr>
              <w:t>пр</w:t>
            </w:r>
            <w:proofErr w:type="spellEnd"/>
            <w:r w:rsidRPr="00643E20">
              <w:rPr>
                <w:rFonts w:ascii="Times New Roman" w:eastAsia="Times New Roman" w:hAnsi="Times New Roman" w:cs="Times New Roman"/>
                <w:sz w:val="24"/>
                <w:szCs w:val="24"/>
                <w:lang w:eastAsia="ru-RU"/>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037F4F51" w14:textId="77777777" w:rsidR="00643E20" w:rsidRPr="00643E20" w:rsidRDefault="00643E20" w:rsidP="00643E20">
            <w:pPr>
              <w:tabs>
                <w:tab w:val="left" w:pos="37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43E20">
              <w:rPr>
                <w:rFonts w:ascii="Times New Roman" w:eastAsia="Times New Roman" w:hAnsi="Times New Roman" w:cs="Times New Roman"/>
                <w:sz w:val="24"/>
                <w:szCs w:val="24"/>
                <w:shd w:val="clear" w:color="auto" w:fill="FFFFFF"/>
                <w:lang w:eastAsia="ru-RU"/>
              </w:rPr>
              <w:t>Отчеты об изысканиях, отчёт об оценке стоимости изымаемых земельных участков и сооружений, отчет об археологических исследованиях представить в 4-х экземплярах на бумажном носителе и в 1 экземпляре на электронном носителе в формате PDF, в 1 экземпляре формата DWG, заверенном усиленной электронной цифровой подписью.</w:t>
            </w:r>
          </w:p>
          <w:p w14:paraId="46128D20" w14:textId="77777777" w:rsidR="00643E20" w:rsidRPr="00643E20" w:rsidRDefault="00643E20" w:rsidP="00643E20">
            <w:pPr>
              <w:tabs>
                <w:tab w:val="left" w:pos="-47"/>
              </w:tabs>
              <w:suppressAutoHyphens/>
              <w:spacing w:after="0" w:line="240" w:lineRule="auto"/>
              <w:jc w:val="both"/>
              <w:rPr>
                <w:rFonts w:ascii="Times New Roman" w:eastAsia="Times New Roman" w:hAnsi="Times New Roman" w:cs="Times New Roman"/>
                <w:sz w:val="24"/>
                <w:szCs w:val="24"/>
                <w:lang w:eastAsia="ru-RU"/>
              </w:rPr>
            </w:pPr>
            <w:r w:rsidRPr="00643E20">
              <w:rPr>
                <w:rFonts w:ascii="Times New Roman" w:eastAsia="Times New Roman" w:hAnsi="Times New Roman" w:cs="Times New Roman"/>
                <w:sz w:val="24"/>
                <w:szCs w:val="24"/>
                <w:shd w:val="clear" w:color="auto" w:fill="FFFFFF"/>
                <w:lang w:eastAsia="ru-RU"/>
              </w:rPr>
              <w:t>Все предусмотренное в техническом задании на выполнение инженерных изысканий и работ по разработке проектной документации по объекту входит в стоимость работ по контракту.</w:t>
            </w:r>
          </w:p>
        </w:tc>
      </w:tr>
    </w:tbl>
    <w:p w14:paraId="765F278A" w14:textId="77777777" w:rsidR="00643E20" w:rsidRPr="00643E20" w:rsidRDefault="00643E20" w:rsidP="00643E20">
      <w:pPr>
        <w:spacing w:after="0" w:line="240" w:lineRule="auto"/>
        <w:rPr>
          <w:rFonts w:ascii="Times New Roman" w:eastAsia="Times New Roman" w:hAnsi="Times New Roman" w:cs="Times New Roman"/>
          <w:sz w:val="24"/>
          <w:szCs w:val="24"/>
          <w:lang w:eastAsia="ru-RU"/>
        </w:rPr>
      </w:pPr>
    </w:p>
    <w:p w14:paraId="16B73B37" w14:textId="77777777" w:rsidR="00BA2FD2" w:rsidRPr="008A0ABB" w:rsidRDefault="00BA2FD2" w:rsidP="00BA2FD2">
      <w:pPr>
        <w:spacing w:after="60" w:line="240" w:lineRule="auto"/>
        <w:ind w:left="480"/>
        <w:rPr>
          <w:rFonts w:ascii="Times New Roman" w:eastAsia="Times New Roman" w:hAnsi="Times New Roman" w:cs="Times New Roman"/>
          <w:b/>
          <w:sz w:val="24"/>
          <w:szCs w:val="24"/>
          <w:lang w:eastAsia="ru-RU"/>
        </w:rPr>
      </w:pPr>
    </w:p>
    <w:p w14:paraId="3A484DA5" w14:textId="77777777" w:rsidR="00FF1C5E" w:rsidRDefault="00BA2FD2" w:rsidP="00BA2FD2">
      <w:pPr>
        <w:spacing w:after="0" w:line="240" w:lineRule="auto"/>
        <w:rPr>
          <w:rFonts w:ascii="Times New Roman" w:eastAsia="Times New Roman" w:hAnsi="Times New Roman" w:cs="Times New Roman"/>
          <w:b/>
          <w:sz w:val="24"/>
          <w:szCs w:val="24"/>
          <w:lang w:eastAsia="ru-RU"/>
        </w:rPr>
      </w:pPr>
      <w:r w:rsidRPr="008A0ABB">
        <w:rPr>
          <w:rFonts w:ascii="Times New Roman" w:hAnsi="Times New Roman" w:cs="Times New Roman"/>
          <w:b/>
          <w:bCs/>
          <w:sz w:val="24"/>
          <w:szCs w:val="24"/>
        </w:rPr>
        <w:t>Заказчик</w:t>
      </w:r>
      <w:r w:rsidRPr="008A0ABB">
        <w:rPr>
          <w:rFonts w:ascii="Times New Roman" w:eastAsia="Times New Roman" w:hAnsi="Times New Roman" w:cs="Times New Roman"/>
          <w:b/>
          <w:bCs/>
          <w:sz w:val="24"/>
          <w:szCs w:val="24"/>
          <w:lang w:eastAsia="ru-RU"/>
        </w:rPr>
        <w:t>:</w:t>
      </w:r>
      <w:r w:rsidRPr="008A0ABB">
        <w:rPr>
          <w:rFonts w:ascii="Times New Roman" w:eastAsia="Times New Roman" w:hAnsi="Times New Roman" w:cs="Times New Roman"/>
          <w:b/>
          <w:sz w:val="24"/>
          <w:szCs w:val="24"/>
          <w:lang w:eastAsia="ru-RU"/>
        </w:rPr>
        <w:t xml:space="preserve"> </w:t>
      </w:r>
    </w:p>
    <w:p w14:paraId="0E6768ED" w14:textId="2F571188" w:rsidR="00BA2FD2" w:rsidRPr="008A0ABB" w:rsidRDefault="00BA2FD2" w:rsidP="00BA2FD2">
      <w:pPr>
        <w:spacing w:after="0" w:line="240" w:lineRule="auto"/>
        <w:rPr>
          <w:rFonts w:ascii="Times New Roman" w:eastAsia="Times New Roman" w:hAnsi="Times New Roman" w:cs="Times New Roman"/>
          <w:b/>
          <w:sz w:val="24"/>
          <w:szCs w:val="24"/>
          <w:lang w:eastAsia="ru-RU"/>
        </w:rPr>
      </w:pPr>
      <w:r w:rsidRPr="008A0ABB">
        <w:rPr>
          <w:rFonts w:ascii="Times New Roman" w:eastAsia="Times New Roman" w:hAnsi="Times New Roman" w:cs="Times New Roman"/>
          <w:b/>
          <w:sz w:val="24"/>
          <w:szCs w:val="24"/>
          <w:lang w:eastAsia="ru-RU"/>
        </w:rPr>
        <w:t xml:space="preserve">Благотворительный фонд «Благоустройство и Взаимопомощь» </w:t>
      </w:r>
    </w:p>
    <w:p w14:paraId="30310B90" w14:textId="77777777" w:rsidR="00BA2FD2" w:rsidRPr="008A0ABB" w:rsidRDefault="00BA2FD2" w:rsidP="00BA2FD2">
      <w:pPr>
        <w:spacing w:after="0" w:line="240" w:lineRule="auto"/>
        <w:rPr>
          <w:rFonts w:ascii="Times New Roman" w:eastAsia="Times New Roman" w:hAnsi="Times New Roman" w:cs="Times New Roman"/>
          <w:b/>
          <w:sz w:val="24"/>
          <w:szCs w:val="24"/>
          <w:lang w:eastAsia="ru-RU"/>
        </w:rPr>
      </w:pPr>
      <w:r w:rsidRPr="008A0ABB">
        <w:rPr>
          <w:rFonts w:ascii="Times New Roman" w:eastAsia="Times New Roman" w:hAnsi="Times New Roman" w:cs="Times New Roman"/>
          <w:b/>
          <w:sz w:val="24"/>
          <w:szCs w:val="24"/>
          <w:lang w:eastAsia="ru-RU"/>
        </w:rPr>
        <w:t>(БФ «Благоустройство и Взаимопомощь»)</w:t>
      </w:r>
    </w:p>
    <w:p w14:paraId="64956761" w14:textId="77777777" w:rsidR="00BA2FD2" w:rsidRPr="008A0ABB" w:rsidRDefault="00BA2FD2" w:rsidP="00BA2FD2">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236006, г. Калининград, Советский пр-т, д. 155, этаж 4, помещение 42</w:t>
      </w:r>
    </w:p>
    <w:p w14:paraId="52ABECCC" w14:textId="77777777" w:rsidR="00BA2FD2" w:rsidRPr="008A0ABB" w:rsidRDefault="00BA2FD2" w:rsidP="00BA2FD2">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Тел.8(911)8518111 b.f.blagoystroistvo@gmail.com </w:t>
      </w:r>
    </w:p>
    <w:p w14:paraId="578FB5BF" w14:textId="68A22066" w:rsidR="00BA2FD2" w:rsidRPr="008A0ABB" w:rsidRDefault="00BA2FD2" w:rsidP="00BA2FD2">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lastRenderedPageBreak/>
        <w:t>ИНН 3906357911 КПП 390601001</w:t>
      </w:r>
      <w:r w:rsidR="00FF1C5E">
        <w:rPr>
          <w:rFonts w:ascii="Times New Roman" w:eastAsia="Times New Roman" w:hAnsi="Times New Roman" w:cs="Times New Roman"/>
          <w:sz w:val="24"/>
          <w:szCs w:val="24"/>
          <w:lang w:eastAsia="ru-RU"/>
        </w:rPr>
        <w:t xml:space="preserve">, </w:t>
      </w:r>
      <w:r w:rsidRPr="008A0ABB">
        <w:rPr>
          <w:rFonts w:ascii="Times New Roman" w:eastAsia="Times New Roman" w:hAnsi="Times New Roman" w:cs="Times New Roman"/>
          <w:sz w:val="24"/>
          <w:szCs w:val="24"/>
          <w:lang w:eastAsia="ru-RU"/>
        </w:rPr>
        <w:t>ОГРН 1173926023446</w:t>
      </w:r>
    </w:p>
    <w:p w14:paraId="089A8651" w14:textId="54FD3C12" w:rsidR="00BA2FD2" w:rsidRPr="008A0ABB" w:rsidRDefault="00BA2FD2" w:rsidP="00BA2FD2">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р/с 40701810220000000002</w:t>
      </w:r>
      <w:r w:rsidR="00FF1C5E">
        <w:rPr>
          <w:rFonts w:ascii="Times New Roman" w:eastAsia="Times New Roman" w:hAnsi="Times New Roman" w:cs="Times New Roman"/>
          <w:sz w:val="24"/>
          <w:szCs w:val="24"/>
          <w:lang w:eastAsia="ru-RU"/>
        </w:rPr>
        <w:t xml:space="preserve">, </w:t>
      </w:r>
      <w:r w:rsidRPr="008A0ABB">
        <w:rPr>
          <w:rFonts w:ascii="Times New Roman" w:eastAsia="Times New Roman" w:hAnsi="Times New Roman" w:cs="Times New Roman"/>
          <w:sz w:val="24"/>
          <w:szCs w:val="24"/>
          <w:lang w:eastAsia="ru-RU"/>
        </w:rPr>
        <w:t>к/с 30101810100000000634</w:t>
      </w:r>
    </w:p>
    <w:p w14:paraId="75AA2786" w14:textId="216113E5" w:rsidR="00BA2FD2" w:rsidRPr="008A0ABB" w:rsidRDefault="00BA2FD2" w:rsidP="00BA2FD2">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в банке: Калининградское отделение № 8626 ПАО Сбербанк</w:t>
      </w:r>
      <w:r w:rsidR="00FF1C5E">
        <w:rPr>
          <w:rFonts w:ascii="Times New Roman" w:eastAsia="Times New Roman" w:hAnsi="Times New Roman" w:cs="Times New Roman"/>
          <w:sz w:val="24"/>
          <w:szCs w:val="24"/>
          <w:lang w:eastAsia="ru-RU"/>
        </w:rPr>
        <w:t xml:space="preserve">, </w:t>
      </w:r>
      <w:r w:rsidRPr="008A0ABB">
        <w:rPr>
          <w:rFonts w:ascii="Times New Roman" w:eastAsia="Times New Roman" w:hAnsi="Times New Roman" w:cs="Times New Roman"/>
          <w:sz w:val="24"/>
          <w:szCs w:val="24"/>
          <w:lang w:eastAsia="ru-RU"/>
        </w:rPr>
        <w:t>БИК 042748634</w:t>
      </w:r>
    </w:p>
    <w:p w14:paraId="1BBB3385" w14:textId="77777777" w:rsidR="00BA2FD2" w:rsidRPr="008A0ABB" w:rsidRDefault="00BA2FD2" w:rsidP="00BA2FD2">
      <w:pPr>
        <w:spacing w:after="0" w:line="240" w:lineRule="auto"/>
        <w:rPr>
          <w:rFonts w:ascii="Times New Roman" w:eastAsia="Times New Roman" w:hAnsi="Times New Roman" w:cs="Times New Roman"/>
          <w:b/>
          <w:sz w:val="24"/>
          <w:szCs w:val="24"/>
          <w:lang w:eastAsia="ru-RU"/>
        </w:rPr>
      </w:pPr>
    </w:p>
    <w:p w14:paraId="77B44842" w14:textId="77777777" w:rsidR="00BA2FD2" w:rsidRPr="008A0ABB" w:rsidRDefault="00BA2FD2" w:rsidP="00BA2FD2">
      <w:pPr>
        <w:spacing w:after="0" w:line="240" w:lineRule="auto"/>
        <w:rPr>
          <w:rFonts w:ascii="Times New Roman" w:eastAsia="Times New Roman" w:hAnsi="Times New Roman" w:cs="Times New Roman"/>
          <w:b/>
          <w:sz w:val="24"/>
          <w:szCs w:val="24"/>
          <w:lang w:eastAsia="ru-RU"/>
        </w:rPr>
      </w:pPr>
      <w:r w:rsidRPr="008A0ABB">
        <w:rPr>
          <w:rFonts w:ascii="Times New Roman" w:eastAsia="Times New Roman" w:hAnsi="Times New Roman" w:cs="Times New Roman"/>
          <w:b/>
          <w:sz w:val="24"/>
          <w:szCs w:val="24"/>
          <w:lang w:eastAsia="ru-RU"/>
        </w:rPr>
        <w:t>Директор</w:t>
      </w:r>
    </w:p>
    <w:p w14:paraId="5A450F1A" w14:textId="77777777" w:rsidR="00BA2FD2" w:rsidRPr="008A0ABB" w:rsidRDefault="00BA2FD2" w:rsidP="00BA2FD2">
      <w:pPr>
        <w:spacing w:after="0" w:line="240" w:lineRule="auto"/>
        <w:rPr>
          <w:rFonts w:ascii="Times New Roman" w:eastAsia="Times New Roman" w:hAnsi="Times New Roman" w:cs="Times New Roman"/>
          <w:b/>
          <w:sz w:val="24"/>
          <w:szCs w:val="24"/>
          <w:lang w:eastAsia="ru-RU"/>
        </w:rPr>
      </w:pPr>
    </w:p>
    <w:p w14:paraId="26612D7E" w14:textId="77777777" w:rsidR="00BA2FD2" w:rsidRPr="008A0ABB" w:rsidRDefault="00BA2FD2" w:rsidP="00BA2FD2">
      <w:pPr>
        <w:spacing w:after="0" w:line="240" w:lineRule="auto"/>
        <w:rPr>
          <w:rFonts w:ascii="Times New Roman" w:eastAsia="Times New Roman" w:hAnsi="Times New Roman" w:cs="Times New Roman"/>
          <w:b/>
          <w:sz w:val="24"/>
          <w:szCs w:val="24"/>
          <w:lang w:eastAsia="ru-RU"/>
        </w:rPr>
      </w:pPr>
      <w:r w:rsidRPr="008A0ABB">
        <w:rPr>
          <w:rFonts w:ascii="Times New Roman" w:eastAsia="Times New Roman" w:hAnsi="Times New Roman" w:cs="Times New Roman"/>
          <w:b/>
          <w:sz w:val="24"/>
          <w:szCs w:val="24"/>
          <w:lang w:eastAsia="ru-RU"/>
        </w:rPr>
        <w:t xml:space="preserve">___________________А.А. </w:t>
      </w:r>
      <w:proofErr w:type="spellStart"/>
      <w:r w:rsidRPr="008A0ABB">
        <w:rPr>
          <w:rFonts w:ascii="Times New Roman" w:eastAsia="Times New Roman" w:hAnsi="Times New Roman" w:cs="Times New Roman"/>
          <w:b/>
          <w:sz w:val="24"/>
          <w:szCs w:val="24"/>
          <w:lang w:eastAsia="ru-RU"/>
        </w:rPr>
        <w:t>Буштаков</w:t>
      </w:r>
      <w:proofErr w:type="spellEnd"/>
    </w:p>
    <w:p w14:paraId="791AF477" w14:textId="085E93C1" w:rsidR="00BA2FD2" w:rsidRPr="008A0ABB" w:rsidRDefault="00FF1C5E" w:rsidP="00BA2FD2">
      <w:pPr>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м</w:t>
      </w:r>
      <w:r w:rsidR="00BA2FD2" w:rsidRPr="008A0ABB">
        <w:rPr>
          <w:rFonts w:ascii="Times New Roman" w:eastAsia="Times New Roman" w:hAnsi="Times New Roman" w:cs="Times New Roman"/>
          <w:b/>
          <w:sz w:val="24"/>
          <w:szCs w:val="24"/>
          <w:lang w:eastAsia="ru-RU"/>
        </w:rPr>
        <w:t>.п</w:t>
      </w:r>
      <w:proofErr w:type="spellEnd"/>
      <w:r w:rsidR="00BA2FD2" w:rsidRPr="008A0ABB">
        <w:rPr>
          <w:rFonts w:ascii="Times New Roman" w:eastAsia="Times New Roman" w:hAnsi="Times New Roman" w:cs="Times New Roman"/>
          <w:b/>
          <w:sz w:val="24"/>
          <w:szCs w:val="24"/>
          <w:lang w:eastAsia="ru-RU"/>
        </w:rPr>
        <w:t>.</w:t>
      </w:r>
    </w:p>
    <w:p w14:paraId="1A217431" w14:textId="77777777" w:rsidR="00BA2FD2" w:rsidRPr="008A0ABB" w:rsidRDefault="00BA2FD2" w:rsidP="00BA2FD2">
      <w:pPr>
        <w:spacing w:after="0" w:line="240" w:lineRule="auto"/>
        <w:rPr>
          <w:rFonts w:ascii="Times New Roman" w:eastAsia="Times New Roman" w:hAnsi="Times New Roman" w:cs="Times New Roman"/>
          <w:b/>
          <w:snapToGrid w:val="0"/>
          <w:sz w:val="24"/>
          <w:szCs w:val="24"/>
          <w:lang w:eastAsia="ru-RU"/>
        </w:rPr>
      </w:pPr>
    </w:p>
    <w:p w14:paraId="24011228" w14:textId="77777777" w:rsidR="00FF1C5E" w:rsidRDefault="00BA2FD2" w:rsidP="00BA2FD2">
      <w:pPr>
        <w:spacing w:after="0" w:line="240" w:lineRule="auto"/>
        <w:rPr>
          <w:rFonts w:ascii="Times New Roman" w:eastAsia="Times New Roman" w:hAnsi="Times New Roman" w:cs="Times New Roman"/>
          <w:b/>
          <w:bCs/>
          <w:snapToGrid w:val="0"/>
          <w:sz w:val="24"/>
          <w:szCs w:val="24"/>
          <w:lang w:eastAsia="ru-RU"/>
        </w:rPr>
      </w:pPr>
      <w:r w:rsidRPr="008A0ABB">
        <w:rPr>
          <w:rFonts w:ascii="Times New Roman" w:eastAsia="Times New Roman" w:hAnsi="Times New Roman" w:cs="Times New Roman"/>
          <w:b/>
          <w:snapToGrid w:val="0"/>
          <w:sz w:val="24"/>
          <w:szCs w:val="24"/>
          <w:lang w:eastAsia="ru-RU"/>
        </w:rPr>
        <w:t>Технический заказчик:</w:t>
      </w:r>
      <w:r w:rsidRPr="008A0ABB">
        <w:rPr>
          <w:rFonts w:ascii="Times New Roman" w:eastAsia="Times New Roman" w:hAnsi="Times New Roman" w:cs="Times New Roman"/>
          <w:b/>
          <w:bCs/>
          <w:snapToGrid w:val="0"/>
          <w:sz w:val="24"/>
          <w:szCs w:val="24"/>
          <w:lang w:eastAsia="ru-RU"/>
        </w:rPr>
        <w:t xml:space="preserve"> </w:t>
      </w:r>
    </w:p>
    <w:p w14:paraId="10733221" w14:textId="02D79879" w:rsidR="00BA2FD2" w:rsidRPr="008A0ABB" w:rsidRDefault="00BA2FD2" w:rsidP="00BA2FD2">
      <w:pPr>
        <w:spacing w:after="0" w:line="240" w:lineRule="auto"/>
        <w:rPr>
          <w:rFonts w:ascii="Times New Roman" w:eastAsia="Times New Roman" w:hAnsi="Times New Roman" w:cs="Times New Roman"/>
          <w:b/>
          <w:bCs/>
          <w:snapToGrid w:val="0"/>
          <w:sz w:val="24"/>
          <w:szCs w:val="24"/>
          <w:lang w:eastAsia="ru-RU"/>
        </w:rPr>
      </w:pPr>
      <w:r w:rsidRPr="008A0ABB">
        <w:rPr>
          <w:rFonts w:ascii="Times New Roman" w:eastAsia="Times New Roman" w:hAnsi="Times New Roman" w:cs="Times New Roman"/>
          <w:b/>
          <w:bCs/>
          <w:snapToGrid w:val="0"/>
          <w:sz w:val="24"/>
          <w:szCs w:val="24"/>
          <w:lang w:eastAsia="ru-RU"/>
        </w:rPr>
        <w:t>Муниципальное казенное предприятие «Управление капитального строительства» городского округа «Город Калининград»</w:t>
      </w:r>
    </w:p>
    <w:p w14:paraId="2E56C38D" w14:textId="77777777" w:rsidR="00BA2FD2" w:rsidRPr="008A0ABB" w:rsidRDefault="00BA2FD2" w:rsidP="00BA2FD2">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Юридический адрес: 236006, г. Калининград, набережная Адмирала </w:t>
      </w:r>
      <w:proofErr w:type="spellStart"/>
      <w:r w:rsidRPr="008A0ABB">
        <w:rPr>
          <w:rFonts w:ascii="Times New Roman" w:eastAsia="Times New Roman" w:hAnsi="Times New Roman" w:cs="Times New Roman"/>
          <w:sz w:val="24"/>
          <w:szCs w:val="24"/>
          <w:lang w:eastAsia="ru-RU"/>
        </w:rPr>
        <w:t>Трибуца</w:t>
      </w:r>
      <w:proofErr w:type="spellEnd"/>
      <w:r w:rsidRPr="008A0ABB">
        <w:rPr>
          <w:rFonts w:ascii="Times New Roman" w:eastAsia="Times New Roman" w:hAnsi="Times New Roman" w:cs="Times New Roman"/>
          <w:sz w:val="24"/>
          <w:szCs w:val="24"/>
          <w:lang w:eastAsia="ru-RU"/>
        </w:rPr>
        <w:t>, 37</w:t>
      </w:r>
    </w:p>
    <w:p w14:paraId="5198CE77" w14:textId="77777777" w:rsidR="00BA2FD2" w:rsidRPr="008A0ABB" w:rsidRDefault="00BA2FD2" w:rsidP="00BA2FD2">
      <w:pPr>
        <w:spacing w:after="0" w:line="240" w:lineRule="auto"/>
        <w:rPr>
          <w:rFonts w:ascii="Times New Roman" w:eastAsia="Times New Roman" w:hAnsi="Times New Roman" w:cs="Times New Roman"/>
          <w:bCs/>
          <w:sz w:val="24"/>
          <w:szCs w:val="24"/>
          <w:lang w:eastAsia="ru-RU"/>
        </w:rPr>
      </w:pPr>
      <w:r w:rsidRPr="008A0ABB">
        <w:rPr>
          <w:rFonts w:ascii="Times New Roman" w:eastAsia="Times New Roman" w:hAnsi="Times New Roman" w:cs="Times New Roman"/>
          <w:bCs/>
          <w:sz w:val="24"/>
          <w:szCs w:val="24"/>
          <w:lang w:eastAsia="ru-RU"/>
        </w:rPr>
        <w:t>Фактический адрес:</w:t>
      </w:r>
      <w:r w:rsidRPr="008A0ABB">
        <w:rPr>
          <w:rFonts w:ascii="Times New Roman" w:eastAsia="Times New Roman" w:hAnsi="Times New Roman" w:cs="Times New Roman"/>
          <w:sz w:val="24"/>
          <w:szCs w:val="24"/>
          <w:lang w:eastAsia="ru-RU"/>
        </w:rPr>
        <w:t xml:space="preserve"> </w:t>
      </w:r>
      <w:r w:rsidRPr="008A0ABB">
        <w:rPr>
          <w:rFonts w:ascii="Times New Roman" w:eastAsia="Times New Roman" w:hAnsi="Times New Roman" w:cs="Times New Roman"/>
          <w:bCs/>
          <w:sz w:val="24"/>
          <w:szCs w:val="24"/>
          <w:lang w:eastAsia="ru-RU"/>
        </w:rPr>
        <w:t xml:space="preserve">236006, г. Калининград, набережная Адмирала </w:t>
      </w:r>
      <w:proofErr w:type="spellStart"/>
      <w:r w:rsidRPr="008A0ABB">
        <w:rPr>
          <w:rFonts w:ascii="Times New Roman" w:eastAsia="Times New Roman" w:hAnsi="Times New Roman" w:cs="Times New Roman"/>
          <w:bCs/>
          <w:sz w:val="24"/>
          <w:szCs w:val="24"/>
          <w:lang w:eastAsia="ru-RU"/>
        </w:rPr>
        <w:t>Трибуца</w:t>
      </w:r>
      <w:proofErr w:type="spellEnd"/>
      <w:r w:rsidRPr="008A0ABB">
        <w:rPr>
          <w:rFonts w:ascii="Times New Roman" w:eastAsia="Times New Roman" w:hAnsi="Times New Roman" w:cs="Times New Roman"/>
          <w:bCs/>
          <w:sz w:val="24"/>
          <w:szCs w:val="24"/>
          <w:lang w:eastAsia="ru-RU"/>
        </w:rPr>
        <w:t>, 37</w:t>
      </w:r>
    </w:p>
    <w:p w14:paraId="6E3587B1" w14:textId="77777777" w:rsidR="00BA2FD2" w:rsidRPr="008A0ABB" w:rsidRDefault="00BA2FD2" w:rsidP="00BA2FD2">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ИНН: 3904063049   КПП: 390601001</w:t>
      </w:r>
    </w:p>
    <w:p w14:paraId="16A370B0" w14:textId="77777777" w:rsidR="00BA2FD2" w:rsidRPr="008A0ABB" w:rsidRDefault="00BA2FD2" w:rsidP="00BA2FD2">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р/с: 40702810020100101990   Банк: Калининградское Отделение № 8626 ПАО Сбербанк</w:t>
      </w:r>
    </w:p>
    <w:p w14:paraId="1726CC42" w14:textId="77777777" w:rsidR="00BA2FD2" w:rsidRPr="008A0ABB" w:rsidRDefault="00BA2FD2" w:rsidP="00BA2FD2">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к/с: 30101810100000000634 БИК: 042748634  </w:t>
      </w:r>
    </w:p>
    <w:p w14:paraId="4676BBEB" w14:textId="77777777" w:rsidR="00BA2FD2" w:rsidRPr="008A0ABB" w:rsidRDefault="00BA2FD2" w:rsidP="00BA2FD2">
      <w:pPr>
        <w:spacing w:after="0" w:line="240" w:lineRule="auto"/>
        <w:rPr>
          <w:rFonts w:ascii="Times New Roman" w:eastAsia="Times New Roman" w:hAnsi="Times New Roman" w:cs="Times New Roman"/>
          <w:sz w:val="24"/>
          <w:szCs w:val="24"/>
          <w:u w:val="single"/>
          <w:lang w:eastAsia="ru-RU"/>
        </w:rPr>
      </w:pPr>
      <w:r w:rsidRPr="008A0ABB">
        <w:rPr>
          <w:rFonts w:ascii="Times New Roman" w:eastAsia="Times New Roman" w:hAnsi="Times New Roman" w:cs="Times New Roman"/>
          <w:sz w:val="24"/>
          <w:szCs w:val="24"/>
          <w:lang w:eastAsia="ru-RU"/>
        </w:rPr>
        <w:t>Телефон/факс: 8 4012 971280    Электронная почта: mkp_uks@klgd.ru</w:t>
      </w:r>
    </w:p>
    <w:p w14:paraId="54140C33" w14:textId="77777777" w:rsidR="00BA2FD2" w:rsidRPr="008A0ABB" w:rsidRDefault="00BA2FD2" w:rsidP="00BA2FD2">
      <w:pPr>
        <w:spacing w:after="0" w:line="240" w:lineRule="auto"/>
        <w:rPr>
          <w:rFonts w:ascii="Times New Roman" w:eastAsia="Times New Roman" w:hAnsi="Times New Roman" w:cs="Times New Roman"/>
          <w:sz w:val="24"/>
          <w:szCs w:val="24"/>
          <w:u w:val="single"/>
          <w:lang w:eastAsia="ru-RU"/>
        </w:rPr>
      </w:pPr>
    </w:p>
    <w:p w14:paraId="2024D499" w14:textId="77777777" w:rsidR="00BA2FD2" w:rsidRPr="008A0ABB" w:rsidRDefault="00BA2FD2" w:rsidP="00BA2FD2">
      <w:pPr>
        <w:spacing w:after="0" w:line="240" w:lineRule="auto"/>
        <w:rPr>
          <w:rFonts w:ascii="Times New Roman" w:eastAsia="Times New Roman" w:hAnsi="Times New Roman" w:cs="Times New Roman"/>
          <w:b/>
          <w:sz w:val="24"/>
          <w:szCs w:val="24"/>
          <w:lang w:eastAsia="ru-RU"/>
        </w:rPr>
      </w:pPr>
      <w:proofErr w:type="spellStart"/>
      <w:r w:rsidRPr="008A0ABB">
        <w:rPr>
          <w:rFonts w:ascii="Times New Roman" w:eastAsia="Times New Roman" w:hAnsi="Times New Roman" w:cs="Times New Roman"/>
          <w:b/>
          <w:sz w:val="24"/>
          <w:szCs w:val="24"/>
          <w:lang w:eastAsia="ru-RU"/>
        </w:rPr>
        <w:t>И.о</w:t>
      </w:r>
      <w:proofErr w:type="spellEnd"/>
      <w:r w:rsidRPr="008A0ABB">
        <w:rPr>
          <w:rFonts w:ascii="Times New Roman" w:eastAsia="Times New Roman" w:hAnsi="Times New Roman" w:cs="Times New Roman"/>
          <w:b/>
          <w:sz w:val="24"/>
          <w:szCs w:val="24"/>
          <w:lang w:eastAsia="ru-RU"/>
        </w:rPr>
        <w:t>. директора ______________________ /М.Е. Мезенцева/</w:t>
      </w:r>
    </w:p>
    <w:p w14:paraId="3FFCC3C7" w14:textId="4449EAE3" w:rsidR="00BA2FD2" w:rsidRPr="008A0ABB" w:rsidRDefault="00FF1C5E" w:rsidP="00BA2FD2">
      <w:pPr>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м.п</w:t>
      </w:r>
      <w:proofErr w:type="spellEnd"/>
      <w:r>
        <w:rPr>
          <w:rFonts w:ascii="Times New Roman" w:eastAsia="Times New Roman" w:hAnsi="Times New Roman" w:cs="Times New Roman"/>
          <w:b/>
          <w:sz w:val="24"/>
          <w:szCs w:val="24"/>
          <w:lang w:eastAsia="ru-RU"/>
        </w:rPr>
        <w:t>.</w:t>
      </w:r>
    </w:p>
    <w:p w14:paraId="5EEF8D19" w14:textId="77777777" w:rsidR="00BA2FD2" w:rsidRPr="008A0ABB" w:rsidRDefault="00BA2FD2" w:rsidP="00BA2F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4CFAE2A" w14:textId="77777777" w:rsidR="00FF1C5E" w:rsidRDefault="00BA2FD2" w:rsidP="00BA2FD2">
      <w:pPr>
        <w:snapToGrid w:val="0"/>
        <w:spacing w:after="0" w:line="240" w:lineRule="auto"/>
        <w:rPr>
          <w:rFonts w:ascii="Times New Roman" w:eastAsia="Times New Roman" w:hAnsi="Times New Roman" w:cs="Times New Roman"/>
          <w:b/>
          <w:sz w:val="24"/>
          <w:szCs w:val="24"/>
          <w:lang w:eastAsia="ru-RU"/>
        </w:rPr>
      </w:pPr>
      <w:r w:rsidRPr="008A0ABB">
        <w:rPr>
          <w:rFonts w:ascii="Times New Roman" w:eastAsia="Times New Roman" w:hAnsi="Times New Roman" w:cs="Times New Roman"/>
          <w:b/>
          <w:sz w:val="24"/>
          <w:szCs w:val="24"/>
          <w:lang w:eastAsia="ru-RU"/>
        </w:rPr>
        <w:t xml:space="preserve">Подрядчик: </w:t>
      </w:r>
    </w:p>
    <w:p w14:paraId="2704CFD3" w14:textId="62C4D942" w:rsidR="00BA2FD2" w:rsidRPr="008A0ABB" w:rsidRDefault="00BA2FD2" w:rsidP="00BA2FD2">
      <w:pPr>
        <w:snapToGrid w:val="0"/>
        <w:spacing w:after="0" w:line="240" w:lineRule="auto"/>
        <w:rPr>
          <w:rFonts w:ascii="Times New Roman" w:hAnsi="Times New Roman" w:cs="Times New Roman"/>
          <w:b/>
          <w:sz w:val="24"/>
          <w:szCs w:val="24"/>
        </w:rPr>
      </w:pPr>
      <w:r w:rsidRPr="008A0ABB">
        <w:rPr>
          <w:rFonts w:ascii="Times New Roman" w:hAnsi="Times New Roman" w:cs="Times New Roman"/>
          <w:b/>
          <w:sz w:val="24"/>
          <w:szCs w:val="24"/>
        </w:rPr>
        <w:t>________________________________________</w:t>
      </w:r>
    </w:p>
    <w:p w14:paraId="7EA5A006" w14:textId="77777777" w:rsidR="00BA2FD2" w:rsidRPr="008A0ABB" w:rsidRDefault="00BA2FD2" w:rsidP="00BA2FD2">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Юридический адрес</w:t>
      </w:r>
    </w:p>
    <w:p w14:paraId="32F9063C" w14:textId="77777777" w:rsidR="00BA2FD2" w:rsidRPr="008A0ABB" w:rsidRDefault="00BA2FD2" w:rsidP="00BA2FD2">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Фактический адрес: ………</w:t>
      </w:r>
    </w:p>
    <w:p w14:paraId="1670EF9C" w14:textId="77777777" w:rsidR="00BA2FD2" w:rsidRPr="008A0ABB" w:rsidRDefault="00BA2FD2" w:rsidP="00BA2FD2">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ИНН: ____________</w:t>
      </w:r>
      <w:proofErr w:type="gramStart"/>
      <w:r w:rsidRPr="008A0ABB">
        <w:rPr>
          <w:rFonts w:ascii="Times New Roman" w:eastAsia="Times New Roman" w:hAnsi="Times New Roman" w:cs="Times New Roman"/>
          <w:sz w:val="24"/>
          <w:szCs w:val="24"/>
          <w:lang w:eastAsia="ru-RU"/>
        </w:rPr>
        <w:t>_  КПП</w:t>
      </w:r>
      <w:proofErr w:type="gramEnd"/>
      <w:r w:rsidRPr="008A0ABB">
        <w:rPr>
          <w:rFonts w:ascii="Times New Roman" w:eastAsia="Times New Roman" w:hAnsi="Times New Roman" w:cs="Times New Roman"/>
          <w:sz w:val="24"/>
          <w:szCs w:val="24"/>
          <w:lang w:eastAsia="ru-RU"/>
        </w:rPr>
        <w:t>: ______________</w:t>
      </w:r>
    </w:p>
    <w:p w14:paraId="05A4F5EA" w14:textId="77777777" w:rsidR="00BA2FD2" w:rsidRPr="008A0ABB" w:rsidRDefault="00BA2FD2" w:rsidP="00BA2FD2">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ОГРН______________________</w:t>
      </w:r>
    </w:p>
    <w:p w14:paraId="247AB500" w14:textId="77777777" w:rsidR="00BA2FD2" w:rsidRPr="008A0ABB" w:rsidRDefault="00BA2FD2" w:rsidP="00BA2FD2">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р/с: …………………………….</w:t>
      </w:r>
    </w:p>
    <w:p w14:paraId="127E942C" w14:textId="77777777" w:rsidR="00BA2FD2" w:rsidRPr="008A0ABB" w:rsidRDefault="00BA2FD2" w:rsidP="00BA2FD2">
      <w:pPr>
        <w:spacing w:after="0"/>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к/с: …………………………………. БИК: ……</w:t>
      </w:r>
      <w:proofErr w:type="gramStart"/>
      <w:r w:rsidRPr="008A0ABB">
        <w:rPr>
          <w:rFonts w:ascii="Times New Roman" w:eastAsia="Times New Roman" w:hAnsi="Times New Roman" w:cs="Times New Roman"/>
          <w:sz w:val="24"/>
          <w:szCs w:val="24"/>
          <w:lang w:eastAsia="ru-RU"/>
        </w:rPr>
        <w:t>…….</w:t>
      </w:r>
      <w:proofErr w:type="gramEnd"/>
      <w:r w:rsidRPr="008A0ABB">
        <w:rPr>
          <w:rFonts w:ascii="Times New Roman" w:eastAsia="Times New Roman" w:hAnsi="Times New Roman" w:cs="Times New Roman"/>
          <w:sz w:val="24"/>
          <w:szCs w:val="24"/>
          <w:lang w:eastAsia="ru-RU"/>
        </w:rPr>
        <w:t>.</w:t>
      </w:r>
    </w:p>
    <w:p w14:paraId="4633C158" w14:textId="77777777" w:rsidR="00FF1C5E" w:rsidRDefault="00BA2FD2" w:rsidP="00FF1C5E">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 xml:space="preserve">Контакты для целей исполнения договора: </w:t>
      </w:r>
    </w:p>
    <w:p w14:paraId="294B57C1" w14:textId="0FD05403" w:rsidR="00BA2FD2" w:rsidRPr="008A0ABB" w:rsidRDefault="00BA2FD2" w:rsidP="00FF1C5E">
      <w:pPr>
        <w:spacing w:after="0" w:line="240" w:lineRule="auto"/>
        <w:rPr>
          <w:rFonts w:ascii="Times New Roman" w:eastAsia="Times New Roman" w:hAnsi="Times New Roman" w:cs="Times New Roman"/>
          <w:sz w:val="24"/>
          <w:szCs w:val="24"/>
          <w:lang w:eastAsia="ru-RU"/>
        </w:rPr>
      </w:pPr>
      <w:r w:rsidRPr="008A0ABB">
        <w:rPr>
          <w:rFonts w:ascii="Times New Roman" w:eastAsia="Times New Roman" w:hAnsi="Times New Roman" w:cs="Times New Roman"/>
          <w:sz w:val="24"/>
          <w:szCs w:val="24"/>
          <w:lang w:eastAsia="ru-RU"/>
        </w:rPr>
        <w:t>Телефон/факс: _________________</w:t>
      </w:r>
      <w:r w:rsidR="00FF1C5E">
        <w:rPr>
          <w:rFonts w:ascii="Times New Roman" w:eastAsia="Times New Roman" w:hAnsi="Times New Roman" w:cs="Times New Roman"/>
          <w:sz w:val="24"/>
          <w:szCs w:val="24"/>
          <w:lang w:eastAsia="ru-RU"/>
        </w:rPr>
        <w:t xml:space="preserve"> </w:t>
      </w:r>
      <w:r w:rsidRPr="008A0ABB">
        <w:rPr>
          <w:rFonts w:ascii="Times New Roman" w:eastAsia="Times New Roman" w:hAnsi="Times New Roman" w:cs="Times New Roman"/>
          <w:sz w:val="24"/>
          <w:szCs w:val="24"/>
          <w:lang w:eastAsia="ru-RU"/>
        </w:rPr>
        <w:t>Электронная почта: __________________</w:t>
      </w:r>
    </w:p>
    <w:p w14:paraId="1D3F24A6" w14:textId="77777777" w:rsidR="00FF1C5E" w:rsidRDefault="00FF1C5E" w:rsidP="00BA2FD2">
      <w:pPr>
        <w:spacing w:after="0" w:line="240" w:lineRule="auto"/>
        <w:rPr>
          <w:rFonts w:ascii="Times New Roman" w:hAnsi="Times New Roman" w:cs="Times New Roman"/>
          <w:b/>
          <w:sz w:val="24"/>
          <w:szCs w:val="24"/>
        </w:rPr>
      </w:pPr>
    </w:p>
    <w:p w14:paraId="4A725962" w14:textId="1A6DA636" w:rsidR="00BA2FD2" w:rsidRDefault="00BA2FD2" w:rsidP="00BA2FD2">
      <w:pPr>
        <w:spacing w:after="0" w:line="240" w:lineRule="auto"/>
        <w:rPr>
          <w:rFonts w:ascii="Times New Roman" w:hAnsi="Times New Roman" w:cs="Times New Roman"/>
          <w:b/>
          <w:sz w:val="24"/>
          <w:szCs w:val="24"/>
        </w:rPr>
      </w:pPr>
      <w:r w:rsidRPr="008A0ABB">
        <w:rPr>
          <w:rFonts w:ascii="Times New Roman" w:hAnsi="Times New Roman" w:cs="Times New Roman"/>
          <w:b/>
          <w:sz w:val="24"/>
          <w:szCs w:val="24"/>
        </w:rPr>
        <w:t>______________ / ______________ /</w:t>
      </w:r>
    </w:p>
    <w:p w14:paraId="7B8E180A" w14:textId="53D83B59" w:rsidR="00FF1C5E" w:rsidRPr="008A0ABB" w:rsidRDefault="00FF1C5E" w:rsidP="00BA2FD2">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м.п</w:t>
      </w:r>
      <w:proofErr w:type="spellEnd"/>
      <w:r>
        <w:rPr>
          <w:rFonts w:ascii="Times New Roman" w:hAnsi="Times New Roman" w:cs="Times New Roman"/>
          <w:b/>
          <w:sz w:val="24"/>
          <w:szCs w:val="24"/>
        </w:rPr>
        <w:t>.</w:t>
      </w:r>
    </w:p>
    <w:p w14:paraId="794DF8EC" w14:textId="663DB282" w:rsidR="00A60A1C" w:rsidRDefault="00A60A1C" w:rsidP="00474E4D">
      <w:pPr>
        <w:spacing w:after="0" w:line="240" w:lineRule="auto"/>
        <w:rPr>
          <w:rFonts w:ascii="Times New Roman" w:eastAsia="Times New Roman" w:hAnsi="Times New Roman" w:cs="Times New Roman"/>
          <w:b/>
          <w:sz w:val="24"/>
          <w:szCs w:val="24"/>
          <w:lang w:eastAsia="ru-RU"/>
        </w:rPr>
      </w:pPr>
    </w:p>
    <w:p w14:paraId="7D5C66E6" w14:textId="5CE48EAC" w:rsidR="00A60A1C" w:rsidRDefault="00A60A1C" w:rsidP="00474E4D">
      <w:pPr>
        <w:spacing w:after="0" w:line="240" w:lineRule="auto"/>
        <w:rPr>
          <w:rFonts w:ascii="Times New Roman" w:eastAsia="Times New Roman" w:hAnsi="Times New Roman" w:cs="Times New Roman"/>
          <w:b/>
          <w:sz w:val="24"/>
          <w:szCs w:val="24"/>
          <w:lang w:eastAsia="ru-RU"/>
        </w:rPr>
      </w:pPr>
    </w:p>
    <w:tbl>
      <w:tblPr>
        <w:tblStyle w:val="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60A1C" w:rsidRPr="00A60A1C" w14:paraId="7B1B4616" w14:textId="77777777" w:rsidTr="00A60A1C">
        <w:trPr>
          <w:jc w:val="right"/>
        </w:trPr>
        <w:tc>
          <w:tcPr>
            <w:tcW w:w="4218" w:type="dxa"/>
          </w:tcPr>
          <w:p w14:paraId="098382F7" w14:textId="5EB0A057" w:rsidR="001E1EF2" w:rsidRDefault="001E1EF2"/>
          <w:p w14:paraId="390406D1" w14:textId="59F6AA97" w:rsidR="001E1EF2" w:rsidRDefault="001E1EF2"/>
          <w:p w14:paraId="66FB4CE0" w14:textId="51C12E67" w:rsidR="0007605F" w:rsidRDefault="0007605F"/>
          <w:p w14:paraId="7B1DF703" w14:textId="479A26E0" w:rsidR="0007605F" w:rsidRDefault="0007605F"/>
          <w:p w14:paraId="7FD231B8" w14:textId="3DCA5196" w:rsidR="0007605F" w:rsidRDefault="0007605F"/>
          <w:p w14:paraId="15A8B725" w14:textId="0486BD25" w:rsidR="0007605F" w:rsidRDefault="0007605F"/>
          <w:p w14:paraId="4012D87B" w14:textId="2E07CEAF" w:rsidR="0007605F" w:rsidRDefault="0007605F"/>
          <w:p w14:paraId="7C90EDE8" w14:textId="5F03D16B" w:rsidR="0007605F" w:rsidRDefault="0007605F"/>
          <w:p w14:paraId="3085E4B1" w14:textId="1BA32695" w:rsidR="0007605F" w:rsidRDefault="0007605F"/>
          <w:p w14:paraId="5D0BD228" w14:textId="298A32EE" w:rsidR="0007605F" w:rsidRDefault="0007605F"/>
          <w:p w14:paraId="35D0AB9A" w14:textId="2154164D" w:rsidR="0007605F" w:rsidRDefault="0007605F"/>
          <w:p w14:paraId="31E85C45" w14:textId="3A2883CE" w:rsidR="0007605F" w:rsidRDefault="0007605F"/>
          <w:p w14:paraId="3F554D47" w14:textId="468275A8" w:rsidR="0007605F" w:rsidRDefault="0007605F"/>
          <w:p w14:paraId="15E89835" w14:textId="1723EB7E" w:rsidR="0007605F" w:rsidRDefault="0007605F"/>
          <w:p w14:paraId="580E0A21" w14:textId="2DA76729" w:rsidR="0007605F" w:rsidRDefault="0007605F"/>
          <w:p w14:paraId="0A2D5B33" w14:textId="09107C10" w:rsidR="0007605F" w:rsidRDefault="0007605F"/>
          <w:p w14:paraId="58741EB2" w14:textId="79CA64EF" w:rsidR="0007605F" w:rsidRDefault="0007605F"/>
          <w:p w14:paraId="648F0F98" w14:textId="5F563446" w:rsidR="0007605F" w:rsidRDefault="0007605F"/>
          <w:p w14:paraId="09205D84" w14:textId="39B03CA3" w:rsidR="0007605F" w:rsidRDefault="0007605F"/>
          <w:p w14:paraId="39130F15" w14:textId="2B36789D" w:rsidR="0007605F" w:rsidRDefault="0007605F"/>
          <w:p w14:paraId="63BDECA9" w14:textId="082CF021" w:rsidR="0007605F" w:rsidRDefault="0007605F"/>
          <w:p w14:paraId="3F04E892" w14:textId="3A5B06ED" w:rsidR="0007605F" w:rsidRDefault="0007605F"/>
          <w:p w14:paraId="51257C6D" w14:textId="262342A2" w:rsidR="0007605F" w:rsidRDefault="0007605F"/>
          <w:p w14:paraId="31BFFCF2" w14:textId="2D579D51" w:rsidR="0007605F" w:rsidRDefault="0007605F"/>
          <w:p w14:paraId="153AF842" w14:textId="1252A890" w:rsidR="0007605F" w:rsidRDefault="0007605F"/>
          <w:p w14:paraId="081952B7" w14:textId="4E86E503" w:rsidR="0007605F" w:rsidRDefault="0007605F"/>
          <w:p w14:paraId="280C7637" w14:textId="011FD275" w:rsidR="0007605F" w:rsidRDefault="0007605F"/>
          <w:p w14:paraId="3CD98801" w14:textId="00435C5E" w:rsidR="0007605F" w:rsidRDefault="0007605F"/>
          <w:p w14:paraId="333B4476" w14:textId="03BE3332" w:rsidR="0007605F" w:rsidRDefault="0007605F"/>
          <w:p w14:paraId="32BEBC3D" w14:textId="5A48370B" w:rsidR="0007605F" w:rsidRDefault="0007605F"/>
          <w:p w14:paraId="1F747465" w14:textId="51A20089" w:rsidR="0007605F" w:rsidRDefault="0007605F"/>
          <w:p w14:paraId="4EFB6A4D" w14:textId="1E29E058" w:rsidR="0007605F" w:rsidRDefault="0007605F"/>
          <w:p w14:paraId="479057AD" w14:textId="07805B2C" w:rsidR="0007605F" w:rsidRDefault="0007605F"/>
          <w:p w14:paraId="623659DC" w14:textId="77777777" w:rsidR="0007605F" w:rsidRDefault="0007605F"/>
          <w:p w14:paraId="0486FBE3" w14:textId="14530962" w:rsidR="001E1EF2" w:rsidRDefault="001E1EF2"/>
          <w:p w14:paraId="509BAAC6" w14:textId="0D03AAFA" w:rsidR="001E1EF2" w:rsidRDefault="001E1EF2"/>
          <w:p w14:paraId="60C2F489" w14:textId="77777777" w:rsidR="001E1EF2" w:rsidRDefault="001E1EF2"/>
          <w:tbl>
            <w:tblPr>
              <w:tblW w:w="3155" w:type="dxa"/>
              <w:tblInd w:w="6096" w:type="dxa"/>
              <w:tblLook w:val="04A0" w:firstRow="1" w:lastRow="0" w:firstColumn="1" w:lastColumn="0" w:noHBand="0" w:noVBand="1"/>
            </w:tblPr>
            <w:tblGrid>
              <w:gridCol w:w="3155"/>
            </w:tblGrid>
            <w:tr w:rsidR="00A13669" w:rsidRPr="008A0ABB" w14:paraId="7BF5B0BB" w14:textId="77777777" w:rsidTr="001E1EF2">
              <w:trPr>
                <w:trHeight w:val="20"/>
              </w:trPr>
              <w:tc>
                <w:tcPr>
                  <w:tcW w:w="3155" w:type="dxa"/>
                  <w:shd w:val="clear" w:color="auto" w:fill="auto"/>
                </w:tcPr>
                <w:p w14:paraId="58C6A37C" w14:textId="77777777" w:rsidR="001E1EF2" w:rsidRDefault="001E1EF2" w:rsidP="00A13669">
                  <w:pPr>
                    <w:spacing w:after="0" w:line="240" w:lineRule="auto"/>
                    <w:jc w:val="right"/>
                    <w:rPr>
                      <w:rFonts w:ascii="Times New Roman" w:eastAsia="Times New Roman" w:hAnsi="Times New Roman" w:cs="Times New Roman"/>
                      <w:b/>
                      <w:lang w:eastAsia="ru-RU"/>
                    </w:rPr>
                  </w:pPr>
                </w:p>
                <w:p w14:paraId="759D0860" w14:textId="0E727A33" w:rsidR="00A13669" w:rsidRPr="008A0ABB" w:rsidRDefault="00A13669" w:rsidP="00A13669">
                  <w:pPr>
                    <w:spacing w:after="0" w:line="240" w:lineRule="auto"/>
                    <w:jc w:val="right"/>
                    <w:rPr>
                      <w:rFonts w:ascii="Times New Roman" w:eastAsia="Times New Roman" w:hAnsi="Times New Roman" w:cs="Times New Roman"/>
                      <w:b/>
                      <w:lang w:eastAsia="ru-RU"/>
                    </w:rPr>
                  </w:pPr>
                  <w:r w:rsidRPr="008A0ABB">
                    <w:rPr>
                      <w:rFonts w:ascii="Times New Roman" w:eastAsia="Times New Roman" w:hAnsi="Times New Roman" w:cs="Times New Roman"/>
                      <w:b/>
                      <w:lang w:eastAsia="ru-RU"/>
                    </w:rPr>
                    <w:t xml:space="preserve">Приложение № </w:t>
                  </w:r>
                  <w:r>
                    <w:rPr>
                      <w:rFonts w:ascii="Times New Roman" w:eastAsia="Times New Roman" w:hAnsi="Times New Roman" w:cs="Times New Roman"/>
                      <w:b/>
                      <w:lang w:eastAsia="ru-RU"/>
                    </w:rPr>
                    <w:t>2</w:t>
                  </w:r>
                </w:p>
                <w:p w14:paraId="24574084" w14:textId="77777777" w:rsidR="00A13669" w:rsidRPr="008A0ABB" w:rsidRDefault="00A13669" w:rsidP="00A13669">
                  <w:pPr>
                    <w:spacing w:after="0" w:line="240" w:lineRule="auto"/>
                    <w:ind w:left="34"/>
                    <w:jc w:val="right"/>
                    <w:rPr>
                      <w:rFonts w:ascii="Times New Roman" w:eastAsia="Times New Roman" w:hAnsi="Times New Roman" w:cs="Times New Roman"/>
                      <w:lang w:eastAsia="ru-RU"/>
                    </w:rPr>
                  </w:pPr>
                  <w:r w:rsidRPr="008A0ABB">
                    <w:rPr>
                      <w:rFonts w:ascii="Times New Roman" w:eastAsia="Times New Roman" w:hAnsi="Times New Roman" w:cs="Times New Roman"/>
                      <w:lang w:eastAsia="ru-RU"/>
                    </w:rPr>
                    <w:t xml:space="preserve"> к договору</w:t>
                  </w:r>
                </w:p>
                <w:p w14:paraId="4252C253" w14:textId="77777777" w:rsidR="00A13669" w:rsidRPr="008A0ABB" w:rsidRDefault="00A13669" w:rsidP="00A13669">
                  <w:pPr>
                    <w:spacing w:after="0" w:line="240" w:lineRule="auto"/>
                    <w:ind w:left="-108"/>
                    <w:jc w:val="right"/>
                    <w:rPr>
                      <w:rFonts w:ascii="Times New Roman" w:eastAsia="Times New Roman" w:hAnsi="Times New Roman" w:cs="Times New Roman"/>
                      <w:b/>
                      <w:lang w:eastAsia="ru-RU"/>
                    </w:rPr>
                  </w:pPr>
                  <w:r w:rsidRPr="008A0ABB">
                    <w:rPr>
                      <w:rFonts w:ascii="Times New Roman" w:eastAsia="Times New Roman" w:hAnsi="Times New Roman" w:cs="Times New Roman"/>
                      <w:lang w:eastAsia="ru-RU"/>
                    </w:rPr>
                    <w:t>от «__</w:t>
                  </w:r>
                  <w:proofErr w:type="gramStart"/>
                  <w:r w:rsidRPr="008A0ABB">
                    <w:rPr>
                      <w:rFonts w:ascii="Times New Roman" w:eastAsia="Times New Roman" w:hAnsi="Times New Roman" w:cs="Times New Roman"/>
                      <w:lang w:eastAsia="ru-RU"/>
                    </w:rPr>
                    <w:t>_»_</w:t>
                  </w:r>
                  <w:proofErr w:type="gramEnd"/>
                  <w:r w:rsidRPr="008A0ABB">
                    <w:rPr>
                      <w:rFonts w:ascii="Times New Roman" w:eastAsia="Times New Roman" w:hAnsi="Times New Roman" w:cs="Times New Roman"/>
                      <w:lang w:eastAsia="ru-RU"/>
                    </w:rPr>
                    <w:t>____________20___ г. №_____________</w:t>
                  </w:r>
                </w:p>
              </w:tc>
            </w:tr>
          </w:tbl>
          <w:p w14:paraId="57DAAC92" w14:textId="64358E32" w:rsidR="00A60A1C" w:rsidRPr="00A60A1C" w:rsidRDefault="00A60A1C" w:rsidP="00A60A1C">
            <w:pPr>
              <w:spacing w:line="259" w:lineRule="auto"/>
              <w:rPr>
                <w:rFonts w:ascii="Times New Roman" w:eastAsia="Calibri" w:hAnsi="Times New Roman" w:cs="Times New Roman"/>
              </w:rPr>
            </w:pPr>
          </w:p>
        </w:tc>
      </w:tr>
    </w:tbl>
    <w:p w14:paraId="605CAD28" w14:textId="77777777" w:rsidR="00A60A1C" w:rsidRPr="00A60A1C" w:rsidRDefault="00A60A1C" w:rsidP="00A60A1C">
      <w:pPr>
        <w:widowControl w:val="0"/>
        <w:suppressAutoHyphens/>
        <w:spacing w:after="0" w:line="240" w:lineRule="auto"/>
        <w:jc w:val="center"/>
        <w:rPr>
          <w:rFonts w:ascii="Times New Roman" w:eastAsia="Calibri" w:hAnsi="Times New Roman" w:cs="Times New Roman"/>
          <w:b/>
          <w:color w:val="000000"/>
        </w:rPr>
      </w:pPr>
    </w:p>
    <w:p w14:paraId="5E6BB869" w14:textId="77777777" w:rsidR="00A60A1C" w:rsidRPr="00BE124E" w:rsidRDefault="00A60A1C" w:rsidP="00A60A1C">
      <w:pPr>
        <w:spacing w:after="0" w:line="240" w:lineRule="auto"/>
        <w:jc w:val="center"/>
        <w:rPr>
          <w:rFonts w:ascii="Times New Roman" w:eastAsia="Calibri" w:hAnsi="Times New Roman" w:cs="Times New Roman"/>
          <w:b/>
          <w:bCs/>
          <w:sz w:val="24"/>
          <w:szCs w:val="24"/>
        </w:rPr>
      </w:pPr>
      <w:r w:rsidRPr="00BE124E">
        <w:rPr>
          <w:rFonts w:ascii="Times New Roman" w:eastAsia="Calibri" w:hAnsi="Times New Roman" w:cs="Times New Roman"/>
          <w:b/>
          <w:bCs/>
          <w:sz w:val="24"/>
          <w:szCs w:val="24"/>
        </w:rPr>
        <w:t>Протокол согласования договорной цены</w:t>
      </w:r>
    </w:p>
    <w:p w14:paraId="0509852F" w14:textId="7573AB4D" w:rsidR="00611356" w:rsidRPr="00BE124E" w:rsidRDefault="00611356" w:rsidP="00611356">
      <w:pPr>
        <w:spacing w:after="0" w:line="240" w:lineRule="auto"/>
        <w:jc w:val="center"/>
        <w:rPr>
          <w:rFonts w:ascii="Times New Roman" w:hAnsi="Times New Roman" w:cs="Times New Roman"/>
          <w:b/>
          <w:bCs/>
          <w:sz w:val="24"/>
          <w:szCs w:val="24"/>
        </w:rPr>
      </w:pPr>
      <w:r w:rsidRPr="00BE124E">
        <w:rPr>
          <w:rFonts w:ascii="Times New Roman" w:hAnsi="Times New Roman" w:cs="Times New Roman"/>
          <w:b/>
          <w:bCs/>
          <w:sz w:val="24"/>
          <w:szCs w:val="24"/>
        </w:rPr>
        <w:t xml:space="preserve">по объекту «Пешеходный мост от набережной </w:t>
      </w:r>
      <w:proofErr w:type="spellStart"/>
      <w:r w:rsidRPr="00BE124E">
        <w:rPr>
          <w:rFonts w:ascii="Times New Roman" w:hAnsi="Times New Roman" w:cs="Times New Roman"/>
          <w:b/>
          <w:bCs/>
          <w:sz w:val="24"/>
          <w:szCs w:val="24"/>
        </w:rPr>
        <w:t>Старопрегольской</w:t>
      </w:r>
      <w:proofErr w:type="spellEnd"/>
      <w:r w:rsidRPr="00BE124E">
        <w:rPr>
          <w:rFonts w:ascii="Times New Roman" w:hAnsi="Times New Roman" w:cs="Times New Roman"/>
          <w:b/>
          <w:bCs/>
          <w:sz w:val="24"/>
          <w:szCs w:val="24"/>
        </w:rPr>
        <w:t xml:space="preserve"> до острова И. Канта в</w:t>
      </w:r>
      <w:r w:rsidR="002B6549" w:rsidRPr="00BE124E">
        <w:rPr>
          <w:rFonts w:ascii="Times New Roman" w:hAnsi="Times New Roman" w:cs="Times New Roman"/>
          <w:b/>
          <w:bCs/>
          <w:sz w:val="24"/>
          <w:szCs w:val="24"/>
        </w:rPr>
        <w:t xml:space="preserve">               </w:t>
      </w:r>
      <w:r w:rsidRPr="00BE124E">
        <w:rPr>
          <w:rFonts w:ascii="Times New Roman" w:hAnsi="Times New Roman" w:cs="Times New Roman"/>
          <w:b/>
          <w:bCs/>
          <w:sz w:val="24"/>
          <w:szCs w:val="24"/>
        </w:rPr>
        <w:t xml:space="preserve"> г. Калининграде»</w:t>
      </w:r>
      <w:r w:rsidRPr="00BE124E">
        <w:rPr>
          <w:rFonts w:ascii="Times New Roman" w:eastAsia="Times New Roman" w:hAnsi="Times New Roman" w:cs="Times New Roman"/>
          <w:b/>
          <w:bCs/>
          <w:lang w:eastAsia="ru-RU"/>
        </w:rPr>
        <w:t>»</w:t>
      </w:r>
    </w:p>
    <w:p w14:paraId="658E8F06" w14:textId="77777777" w:rsidR="00A60A1C" w:rsidRPr="00BE124E" w:rsidRDefault="00A60A1C" w:rsidP="00A60A1C">
      <w:pPr>
        <w:spacing w:after="0" w:line="240" w:lineRule="auto"/>
        <w:jc w:val="both"/>
        <w:rPr>
          <w:rFonts w:ascii="Times New Roman" w:eastAsia="Calibri" w:hAnsi="Times New Roman" w:cs="Times New Roman"/>
          <w:sz w:val="24"/>
          <w:szCs w:val="24"/>
        </w:rPr>
      </w:pPr>
    </w:p>
    <w:p w14:paraId="2911D530" w14:textId="0D014E36" w:rsidR="00A60A1C" w:rsidRPr="00A60A1C" w:rsidRDefault="00A60A1C" w:rsidP="00A60A1C">
      <w:pPr>
        <w:spacing w:after="0" w:line="240" w:lineRule="auto"/>
        <w:jc w:val="both"/>
        <w:rPr>
          <w:rFonts w:ascii="Times New Roman" w:eastAsia="Calibri" w:hAnsi="Times New Roman" w:cs="Times New Roman"/>
          <w:sz w:val="24"/>
          <w:szCs w:val="24"/>
        </w:rPr>
      </w:pPr>
      <w:r w:rsidRPr="00A60A1C">
        <w:rPr>
          <w:rFonts w:ascii="Times New Roman" w:eastAsia="Calibri" w:hAnsi="Times New Roman" w:cs="Times New Roman"/>
          <w:sz w:val="24"/>
          <w:szCs w:val="24"/>
        </w:rPr>
        <w:t>г. Калининград</w:t>
      </w:r>
      <w:r w:rsidRPr="00A60A1C">
        <w:rPr>
          <w:rFonts w:ascii="Times New Roman" w:eastAsia="Calibri" w:hAnsi="Times New Roman" w:cs="Times New Roman"/>
          <w:sz w:val="24"/>
          <w:szCs w:val="24"/>
        </w:rPr>
        <w:tab/>
      </w:r>
      <w:r w:rsidRPr="00A60A1C">
        <w:rPr>
          <w:rFonts w:ascii="Times New Roman" w:eastAsia="Calibri" w:hAnsi="Times New Roman" w:cs="Times New Roman"/>
          <w:sz w:val="24"/>
          <w:szCs w:val="24"/>
        </w:rPr>
        <w:tab/>
      </w:r>
      <w:r w:rsidRPr="00A60A1C">
        <w:rPr>
          <w:rFonts w:ascii="Times New Roman" w:eastAsia="Calibri" w:hAnsi="Times New Roman" w:cs="Times New Roman"/>
          <w:sz w:val="24"/>
          <w:szCs w:val="24"/>
        </w:rPr>
        <w:tab/>
      </w:r>
      <w:r w:rsidRPr="00A60A1C">
        <w:rPr>
          <w:rFonts w:ascii="Times New Roman" w:eastAsia="Calibri" w:hAnsi="Times New Roman" w:cs="Times New Roman"/>
          <w:sz w:val="24"/>
          <w:szCs w:val="24"/>
        </w:rPr>
        <w:tab/>
        <w:t xml:space="preserve">      </w:t>
      </w:r>
      <w:r w:rsidRPr="00A60A1C">
        <w:rPr>
          <w:rFonts w:ascii="Times New Roman" w:eastAsia="Calibri" w:hAnsi="Times New Roman" w:cs="Times New Roman"/>
          <w:sz w:val="24"/>
          <w:szCs w:val="24"/>
        </w:rPr>
        <w:tab/>
      </w:r>
      <w:r w:rsidRPr="00A60A1C">
        <w:rPr>
          <w:rFonts w:ascii="Times New Roman" w:eastAsia="Calibri" w:hAnsi="Times New Roman" w:cs="Times New Roman"/>
          <w:sz w:val="24"/>
          <w:szCs w:val="24"/>
        </w:rPr>
        <w:tab/>
        <w:t xml:space="preserve">               </w:t>
      </w:r>
      <w:r w:rsidR="00D46216">
        <w:rPr>
          <w:rFonts w:ascii="Times New Roman" w:eastAsia="Calibri" w:hAnsi="Times New Roman" w:cs="Times New Roman"/>
          <w:sz w:val="24"/>
          <w:szCs w:val="24"/>
        </w:rPr>
        <w:t xml:space="preserve">         </w:t>
      </w:r>
      <w:proofErr w:type="gramStart"/>
      <w:r w:rsidRPr="00A60A1C">
        <w:rPr>
          <w:rFonts w:ascii="Times New Roman" w:eastAsia="Calibri" w:hAnsi="Times New Roman" w:cs="Times New Roman"/>
          <w:sz w:val="24"/>
          <w:szCs w:val="24"/>
        </w:rPr>
        <w:t xml:space="preserve">   «</w:t>
      </w:r>
      <w:proofErr w:type="gramEnd"/>
      <w:r w:rsidRPr="00A60A1C">
        <w:rPr>
          <w:rFonts w:ascii="Times New Roman" w:eastAsia="Calibri" w:hAnsi="Times New Roman" w:cs="Times New Roman"/>
          <w:sz w:val="24"/>
          <w:szCs w:val="24"/>
        </w:rPr>
        <w:t>____» _________ 2021г.</w:t>
      </w:r>
    </w:p>
    <w:p w14:paraId="2C2C5D84" w14:textId="77777777" w:rsidR="00A60A1C" w:rsidRPr="00A60A1C" w:rsidRDefault="00A60A1C" w:rsidP="00A60A1C">
      <w:pPr>
        <w:spacing w:after="0" w:line="240" w:lineRule="auto"/>
        <w:jc w:val="both"/>
        <w:rPr>
          <w:rFonts w:ascii="Times New Roman" w:eastAsia="Calibri" w:hAnsi="Times New Roman" w:cs="Times New Roman"/>
          <w:sz w:val="24"/>
          <w:szCs w:val="24"/>
        </w:rPr>
      </w:pPr>
    </w:p>
    <w:p w14:paraId="200826D4" w14:textId="77777777" w:rsidR="00A13669" w:rsidRPr="00A13669" w:rsidRDefault="00A13669" w:rsidP="00A13669">
      <w:pPr>
        <w:spacing w:after="0" w:line="240" w:lineRule="auto"/>
        <w:ind w:firstLine="709"/>
        <w:jc w:val="both"/>
        <w:rPr>
          <w:rFonts w:ascii="Times New Roman" w:eastAsia="Calibri" w:hAnsi="Times New Roman" w:cs="Times New Roman"/>
        </w:rPr>
      </w:pPr>
      <w:r w:rsidRPr="00A13669">
        <w:rPr>
          <w:rFonts w:ascii="Times New Roman" w:eastAsia="Calibri" w:hAnsi="Times New Roman" w:cs="Times New Roman"/>
        </w:rPr>
        <w:t xml:space="preserve">Благотворительный фонд «Благоустройство и Взаимопомощь», именуемое в дальнейшем «Заказчик» в лице директора </w:t>
      </w:r>
      <w:proofErr w:type="spellStart"/>
      <w:r w:rsidRPr="00A13669">
        <w:rPr>
          <w:rFonts w:ascii="Times New Roman" w:eastAsia="Calibri" w:hAnsi="Times New Roman" w:cs="Times New Roman"/>
        </w:rPr>
        <w:t>Буштакова</w:t>
      </w:r>
      <w:proofErr w:type="spellEnd"/>
      <w:r w:rsidRPr="00A13669">
        <w:rPr>
          <w:rFonts w:ascii="Times New Roman" w:eastAsia="Calibri" w:hAnsi="Times New Roman" w:cs="Times New Roman"/>
        </w:rPr>
        <w:t xml:space="preserve"> Андрея Анатольевича, действующего на основании Устава, с одной стороны,</w:t>
      </w:r>
    </w:p>
    <w:p w14:paraId="73C66582" w14:textId="77777777" w:rsidR="00A13669" w:rsidRPr="00A13669" w:rsidRDefault="00A13669" w:rsidP="00A13669">
      <w:pPr>
        <w:spacing w:after="0" w:line="240" w:lineRule="auto"/>
        <w:ind w:firstLine="709"/>
        <w:jc w:val="both"/>
        <w:rPr>
          <w:rFonts w:ascii="Times New Roman" w:eastAsia="Calibri" w:hAnsi="Times New Roman" w:cs="Times New Roman"/>
        </w:rPr>
      </w:pPr>
      <w:r w:rsidRPr="00A13669">
        <w:rPr>
          <w:rFonts w:ascii="Times New Roman" w:eastAsia="Calibri" w:hAnsi="Times New Roman" w:cs="Times New Roman"/>
        </w:rPr>
        <w:t xml:space="preserve">Муниципальное казенное предприятие «Управление капитального строительства» городского округа «Город Калининград», именуемое в дальнейшем «Технический заказчик», в лице исполняющей обязанности директора Мезенцевой Марины Евгеньевны, действующей на основании распоряжения администрации городского округа «Город Калининград» от 01.03.2021 №-92-рл, с другой стороны, </w:t>
      </w:r>
    </w:p>
    <w:p w14:paraId="3D0C6AF1" w14:textId="026E2A8B" w:rsidR="00A60A1C" w:rsidRPr="00A60A1C" w:rsidRDefault="00A13669" w:rsidP="00A13669">
      <w:pPr>
        <w:spacing w:after="0" w:line="240" w:lineRule="auto"/>
        <w:ind w:firstLine="709"/>
        <w:jc w:val="both"/>
        <w:rPr>
          <w:rFonts w:ascii="Times New Roman" w:eastAsia="Calibri" w:hAnsi="Times New Roman" w:cs="Times New Roman"/>
        </w:rPr>
      </w:pPr>
      <w:r w:rsidRPr="00A13669">
        <w:rPr>
          <w:rFonts w:ascii="Times New Roman" w:eastAsia="Calibri" w:hAnsi="Times New Roman" w:cs="Times New Roman"/>
        </w:rPr>
        <w:t>____________________, именуемое в дальнейшем «Подрядчик», в лице _________________________, с третьей стороны, действующий на основании ____________, а вместе именуемые в дальнейшем Стороны,</w:t>
      </w:r>
      <w:r w:rsidR="00A60A1C" w:rsidRPr="00A60A1C">
        <w:rPr>
          <w:rFonts w:ascii="Times New Roman" w:eastAsia="Calibri" w:hAnsi="Times New Roman" w:cs="Times New Roman"/>
        </w:rPr>
        <w:t xml:space="preserve">, составили настоящий </w:t>
      </w:r>
      <w:r w:rsidR="00A60A1C" w:rsidRPr="00A60A1C">
        <w:rPr>
          <w:rFonts w:ascii="Times New Roman" w:eastAsia="Calibri" w:hAnsi="Times New Roman" w:cs="Times New Roman"/>
          <w:color w:val="000000"/>
        </w:rPr>
        <w:t>протокол согласования договорной цены (далее – Протокол)</w:t>
      </w:r>
      <w:r w:rsidR="00A60A1C" w:rsidRPr="00A60A1C">
        <w:rPr>
          <w:rFonts w:ascii="Times New Roman" w:eastAsia="Calibri" w:hAnsi="Times New Roman" w:cs="Times New Roman"/>
        </w:rPr>
        <w:t xml:space="preserve"> к Договору №__ от «___» _____ 20__г. (далее – Договор) о нижеследующем:</w:t>
      </w:r>
    </w:p>
    <w:p w14:paraId="206F7F29" w14:textId="77777777" w:rsidR="00A60A1C" w:rsidRPr="00A60A1C" w:rsidRDefault="00A60A1C" w:rsidP="00A60A1C">
      <w:pPr>
        <w:spacing w:after="0" w:line="240" w:lineRule="auto"/>
        <w:jc w:val="both"/>
        <w:rPr>
          <w:rFonts w:ascii="Times New Roman" w:eastAsia="Calibri" w:hAnsi="Times New Roman" w:cs="Times New Roman"/>
          <w:sz w:val="24"/>
          <w:szCs w:val="24"/>
        </w:rPr>
      </w:pPr>
    </w:p>
    <w:p w14:paraId="706E190A" w14:textId="442BB703" w:rsidR="00A60A1C" w:rsidRPr="00A60A1C" w:rsidRDefault="00A60A1C" w:rsidP="008F2162">
      <w:pPr>
        <w:numPr>
          <w:ilvl w:val="0"/>
          <w:numId w:val="12"/>
        </w:numPr>
        <w:spacing w:after="0" w:line="240" w:lineRule="auto"/>
        <w:contextualSpacing/>
        <w:jc w:val="both"/>
        <w:rPr>
          <w:rFonts w:ascii="Times New Roman" w:eastAsia="Calibri" w:hAnsi="Times New Roman" w:cs="Times New Roman"/>
        </w:rPr>
      </w:pPr>
      <w:r w:rsidRPr="00A60A1C">
        <w:rPr>
          <w:rFonts w:ascii="Times New Roman" w:eastAsia="Calibri" w:hAnsi="Times New Roman" w:cs="Times New Roman"/>
        </w:rPr>
        <w:t xml:space="preserve">Стороны достигли соглашения о договорной цене работ по выполнению </w:t>
      </w:r>
      <w:r w:rsidR="00A13669" w:rsidRPr="00A13669">
        <w:rPr>
          <w:rFonts w:ascii="Times New Roman" w:eastAsia="Calibri" w:hAnsi="Times New Roman" w:cs="Times New Roman"/>
        </w:rPr>
        <w:t>по разработке архитектурно-градостроительной концепции,  инженерны</w:t>
      </w:r>
      <w:r w:rsidR="00A13669">
        <w:rPr>
          <w:rFonts w:ascii="Times New Roman" w:eastAsia="Calibri" w:hAnsi="Times New Roman" w:cs="Times New Roman"/>
        </w:rPr>
        <w:t>м</w:t>
      </w:r>
      <w:r w:rsidR="00A13669" w:rsidRPr="00A13669">
        <w:rPr>
          <w:rFonts w:ascii="Times New Roman" w:eastAsia="Calibri" w:hAnsi="Times New Roman" w:cs="Times New Roman"/>
        </w:rPr>
        <w:t xml:space="preserve"> изыскания</w:t>
      </w:r>
      <w:r w:rsidR="00A13669">
        <w:rPr>
          <w:rFonts w:ascii="Times New Roman" w:eastAsia="Calibri" w:hAnsi="Times New Roman" w:cs="Times New Roman"/>
        </w:rPr>
        <w:t>м</w:t>
      </w:r>
      <w:r w:rsidR="00A13669" w:rsidRPr="00A13669">
        <w:rPr>
          <w:rFonts w:ascii="Times New Roman" w:eastAsia="Calibri" w:hAnsi="Times New Roman" w:cs="Times New Roman"/>
        </w:rPr>
        <w:t>, разработ</w:t>
      </w:r>
      <w:r w:rsidR="00A13669">
        <w:rPr>
          <w:rFonts w:ascii="Times New Roman" w:eastAsia="Calibri" w:hAnsi="Times New Roman" w:cs="Times New Roman"/>
        </w:rPr>
        <w:t>ке</w:t>
      </w:r>
      <w:r w:rsidR="00A13669" w:rsidRPr="00A13669">
        <w:rPr>
          <w:rFonts w:ascii="Times New Roman" w:eastAsia="Calibri" w:hAnsi="Times New Roman" w:cs="Times New Roman"/>
        </w:rPr>
        <w:t xml:space="preserve"> проектн</w:t>
      </w:r>
      <w:r w:rsidR="00A13669">
        <w:rPr>
          <w:rFonts w:ascii="Times New Roman" w:eastAsia="Calibri" w:hAnsi="Times New Roman" w:cs="Times New Roman"/>
        </w:rPr>
        <w:t>ой</w:t>
      </w:r>
      <w:r w:rsidR="00A13669" w:rsidRPr="00A13669">
        <w:rPr>
          <w:rFonts w:ascii="Times New Roman" w:eastAsia="Calibri" w:hAnsi="Times New Roman" w:cs="Times New Roman"/>
        </w:rPr>
        <w:t xml:space="preserve"> и рабоч</w:t>
      </w:r>
      <w:r w:rsidR="00A13669">
        <w:rPr>
          <w:rFonts w:ascii="Times New Roman" w:eastAsia="Calibri" w:hAnsi="Times New Roman" w:cs="Times New Roman"/>
        </w:rPr>
        <w:t>ей</w:t>
      </w:r>
      <w:r w:rsidR="00A13669" w:rsidRPr="00A13669">
        <w:rPr>
          <w:rFonts w:ascii="Times New Roman" w:eastAsia="Calibri" w:hAnsi="Times New Roman" w:cs="Times New Roman"/>
        </w:rPr>
        <w:t xml:space="preserve"> документаци</w:t>
      </w:r>
      <w:r w:rsidR="00A13669">
        <w:rPr>
          <w:rFonts w:ascii="Times New Roman" w:eastAsia="Calibri" w:hAnsi="Times New Roman" w:cs="Times New Roman"/>
        </w:rPr>
        <w:t>и</w:t>
      </w:r>
      <w:r w:rsidR="00A13669" w:rsidRPr="00A13669">
        <w:rPr>
          <w:rFonts w:ascii="Times New Roman" w:eastAsia="Calibri" w:hAnsi="Times New Roman" w:cs="Times New Roman"/>
        </w:rPr>
        <w:t xml:space="preserve"> (далее – Работы) по объекту «Пешеходный мост от набережной </w:t>
      </w:r>
      <w:proofErr w:type="spellStart"/>
      <w:r w:rsidR="00A13669" w:rsidRPr="00A13669">
        <w:rPr>
          <w:rFonts w:ascii="Times New Roman" w:eastAsia="Calibri" w:hAnsi="Times New Roman" w:cs="Times New Roman"/>
        </w:rPr>
        <w:t>Старопрегольской</w:t>
      </w:r>
      <w:proofErr w:type="spellEnd"/>
      <w:r w:rsidR="00A13669" w:rsidRPr="00A13669">
        <w:rPr>
          <w:rFonts w:ascii="Times New Roman" w:eastAsia="Calibri" w:hAnsi="Times New Roman" w:cs="Times New Roman"/>
        </w:rPr>
        <w:t xml:space="preserve"> до острова И. Канта в г. Калининграде»</w:t>
      </w:r>
      <w:r w:rsidRPr="00A60A1C">
        <w:rPr>
          <w:rFonts w:ascii="Times New Roman" w:eastAsia="Calibri" w:hAnsi="Times New Roman" w:cs="Times New Roman"/>
        </w:rPr>
        <w:t xml:space="preserve">, в сумме ____ (____) _____, </w:t>
      </w:r>
      <w:r w:rsidRPr="00A60A1C">
        <w:rPr>
          <w:rFonts w:ascii="Times New Roman" w:eastAsia="Calibri" w:hAnsi="Times New Roman" w:cs="Times New Roman"/>
          <w:color w:val="000000"/>
        </w:rPr>
        <w:t xml:space="preserve">кроме того НДС </w:t>
      </w:r>
      <w:r w:rsidRPr="00A60A1C">
        <w:rPr>
          <w:rFonts w:ascii="Times New Roman" w:eastAsia="Calibri" w:hAnsi="Times New Roman" w:cs="Times New Roman"/>
        </w:rPr>
        <w:t>_____ (_____) ___</w:t>
      </w:r>
      <w:r w:rsidRPr="00A60A1C">
        <w:rPr>
          <w:rFonts w:ascii="Times New Roman" w:eastAsia="Calibri" w:hAnsi="Times New Roman" w:cs="Times New Roman"/>
          <w:color w:val="000000"/>
        </w:rPr>
        <w:t xml:space="preserve">, итого включая НДС </w:t>
      </w:r>
      <w:r w:rsidRPr="00A60A1C">
        <w:rPr>
          <w:rFonts w:ascii="Times New Roman" w:eastAsia="Calibri" w:hAnsi="Times New Roman" w:cs="Times New Roman"/>
        </w:rPr>
        <w:t>______ (______) _______</w:t>
      </w:r>
      <w:r w:rsidRPr="00A60A1C">
        <w:rPr>
          <w:rFonts w:ascii="Times New Roman" w:eastAsia="Calibri" w:hAnsi="Times New Roman" w:cs="Times New Roman"/>
          <w:color w:val="000000"/>
        </w:rPr>
        <w:t>.</w:t>
      </w:r>
      <w:r w:rsidRPr="00A60A1C">
        <w:rPr>
          <w:rFonts w:ascii="Times New Roman" w:eastAsia="Calibri" w:hAnsi="Times New Roman" w:cs="Times New Roman"/>
          <w:vertAlign w:val="superscript"/>
        </w:rPr>
        <w:t xml:space="preserve"> </w:t>
      </w:r>
      <w:r w:rsidRPr="00A60A1C">
        <w:rPr>
          <w:rFonts w:ascii="Times New Roman" w:eastAsia="Calibri" w:hAnsi="Times New Roman" w:cs="Times New Roman"/>
          <w:vertAlign w:val="subscript"/>
        </w:rPr>
        <w:t xml:space="preserve"> </w:t>
      </w:r>
    </w:p>
    <w:p w14:paraId="4AC389F8" w14:textId="77777777" w:rsidR="00A60A1C" w:rsidRPr="00A60A1C" w:rsidRDefault="00A60A1C" w:rsidP="008F2162">
      <w:pPr>
        <w:numPr>
          <w:ilvl w:val="0"/>
          <w:numId w:val="12"/>
        </w:numPr>
        <w:spacing w:after="0" w:line="240" w:lineRule="auto"/>
        <w:contextualSpacing/>
        <w:jc w:val="both"/>
        <w:rPr>
          <w:rFonts w:ascii="Times New Roman" w:eastAsia="Calibri" w:hAnsi="Times New Roman" w:cs="Times New Roman"/>
        </w:rPr>
      </w:pPr>
      <w:r w:rsidRPr="00A60A1C">
        <w:rPr>
          <w:rFonts w:ascii="Times New Roman" w:eastAsia="Calibri" w:hAnsi="Times New Roman" w:cs="Times New Roman"/>
        </w:rPr>
        <w:lastRenderedPageBreak/>
        <w:t>Цена Работ, указанная в п. 1 Протокола</w:t>
      </w:r>
      <w:r w:rsidRPr="00A60A1C">
        <w:rPr>
          <w:rFonts w:ascii="Times New Roman" w:eastAsia="Times New Roman" w:hAnsi="Times New Roman" w:cs="Times New Roman"/>
          <w:color w:val="000000"/>
          <w:lang w:eastAsia="ru-RU"/>
        </w:rPr>
        <w:t xml:space="preserve"> включает в себя цену работ, материалов, а также все иные расходы, затраты, в том числе сопутствующие, связанные с исполнением Договора Подрядчиком</w:t>
      </w:r>
      <w:r w:rsidRPr="00A60A1C">
        <w:rPr>
          <w:rFonts w:ascii="Times New Roman" w:eastAsia="Calibri" w:hAnsi="Times New Roman" w:cs="Times New Roman"/>
        </w:rPr>
        <w:t>, является окончательной и изменению не подлежит.</w:t>
      </w:r>
    </w:p>
    <w:p w14:paraId="4A90DA51" w14:textId="77777777" w:rsidR="00A60A1C" w:rsidRPr="00A60A1C" w:rsidRDefault="00A60A1C" w:rsidP="008F2162">
      <w:pPr>
        <w:numPr>
          <w:ilvl w:val="0"/>
          <w:numId w:val="12"/>
        </w:numPr>
        <w:spacing w:after="0" w:line="240" w:lineRule="auto"/>
        <w:contextualSpacing/>
        <w:jc w:val="both"/>
        <w:rPr>
          <w:rFonts w:ascii="Times New Roman" w:eastAsia="Calibri" w:hAnsi="Times New Roman" w:cs="Times New Roman"/>
        </w:rPr>
      </w:pPr>
      <w:r w:rsidRPr="00A60A1C">
        <w:rPr>
          <w:rFonts w:ascii="Times New Roman" w:eastAsia="Calibri" w:hAnsi="Times New Roman" w:cs="Times New Roman"/>
        </w:rPr>
        <w:t>Настоящий Протокол является неотъемлемой частью Договора.</w:t>
      </w:r>
    </w:p>
    <w:p w14:paraId="3E811E36" w14:textId="77777777" w:rsidR="00A13669" w:rsidRDefault="00A60A1C" w:rsidP="00A60A1C">
      <w:pPr>
        <w:spacing w:after="0" w:line="240" w:lineRule="auto"/>
        <w:jc w:val="right"/>
        <w:rPr>
          <w:rFonts w:ascii="Times New Roman" w:eastAsia="Calibri" w:hAnsi="Times New Roman" w:cs="Times New Roman"/>
        </w:rPr>
      </w:pPr>
      <w:r w:rsidRPr="00A60A1C">
        <w:rPr>
          <w:rFonts w:ascii="Times New Roman" w:eastAsia="Calibri" w:hAnsi="Times New Roman" w:cs="Times New Roman"/>
        </w:rPr>
        <w:t>Таблица 1.</w:t>
      </w:r>
    </w:p>
    <w:p w14:paraId="32142C7E" w14:textId="5C18CD19" w:rsidR="00A60A1C" w:rsidRPr="00A60A1C" w:rsidRDefault="00A60A1C" w:rsidP="00A60A1C">
      <w:pPr>
        <w:spacing w:after="0" w:line="240" w:lineRule="auto"/>
        <w:jc w:val="right"/>
        <w:rPr>
          <w:rFonts w:ascii="Times New Roman" w:eastAsia="Calibri" w:hAnsi="Times New Roman" w:cs="Times New Roman"/>
        </w:rPr>
      </w:pPr>
      <w:r w:rsidRPr="00A60A1C">
        <w:rPr>
          <w:rFonts w:ascii="Times New Roman" w:eastAsia="Calibri" w:hAnsi="Times New Roman" w:cs="Times New Roman"/>
        </w:rPr>
        <w:t>Разбивка по этапам</w:t>
      </w:r>
    </w:p>
    <w:p w14:paraId="4AFBBA29" w14:textId="77777777" w:rsidR="00A60A1C" w:rsidRPr="00A60A1C" w:rsidRDefault="00A60A1C" w:rsidP="00A60A1C">
      <w:pPr>
        <w:spacing w:after="0" w:line="240" w:lineRule="auto"/>
        <w:jc w:val="right"/>
        <w:rPr>
          <w:rFonts w:ascii="Times New Roman" w:eastAsia="Calibri" w:hAnsi="Times New Roman" w:cs="Times New Roman"/>
        </w:rPr>
      </w:pPr>
    </w:p>
    <w:tbl>
      <w:tblPr>
        <w:tblW w:w="9916" w:type="dxa"/>
        <w:tblInd w:w="-5" w:type="dxa"/>
        <w:tblLook w:val="04A0" w:firstRow="1" w:lastRow="0" w:firstColumn="1" w:lastColumn="0" w:noHBand="0" w:noVBand="1"/>
      </w:tblPr>
      <w:tblGrid>
        <w:gridCol w:w="1134"/>
        <w:gridCol w:w="5954"/>
        <w:gridCol w:w="980"/>
        <w:gridCol w:w="1848"/>
      </w:tblGrid>
      <w:tr w:rsidR="00A60A1C" w:rsidRPr="00A60A1C" w14:paraId="6A87202B" w14:textId="77777777" w:rsidTr="00A60A1C">
        <w:trPr>
          <w:trHeight w:val="630"/>
        </w:trPr>
        <w:tc>
          <w:tcPr>
            <w:tcW w:w="113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36218F50" w14:textId="77777777" w:rsidR="00A60A1C" w:rsidRPr="00A60A1C" w:rsidRDefault="00A60A1C" w:rsidP="00A60A1C">
            <w:pPr>
              <w:spacing w:after="0" w:line="240" w:lineRule="auto"/>
              <w:jc w:val="both"/>
              <w:rPr>
                <w:rFonts w:ascii="Times New Roman" w:eastAsia="Calibri" w:hAnsi="Times New Roman" w:cs="Times New Roman"/>
              </w:rPr>
            </w:pPr>
            <w:r w:rsidRPr="00A60A1C">
              <w:rPr>
                <w:rFonts w:ascii="Times New Roman" w:eastAsia="Calibri" w:hAnsi="Times New Roman" w:cs="Times New Roman"/>
              </w:rPr>
              <w:t>№ этапа</w:t>
            </w:r>
          </w:p>
        </w:tc>
        <w:tc>
          <w:tcPr>
            <w:tcW w:w="5954" w:type="dxa"/>
            <w:tcBorders>
              <w:top w:val="single" w:sz="4" w:space="0" w:color="auto"/>
              <w:left w:val="nil"/>
              <w:bottom w:val="single" w:sz="4" w:space="0" w:color="auto"/>
              <w:right w:val="single" w:sz="4" w:space="0" w:color="auto"/>
            </w:tcBorders>
            <w:shd w:val="clear" w:color="000000" w:fill="D6DCE4"/>
            <w:vAlign w:val="center"/>
            <w:hideMark/>
          </w:tcPr>
          <w:p w14:paraId="4083B06D" w14:textId="77777777" w:rsidR="00A60A1C" w:rsidRPr="00A60A1C" w:rsidRDefault="00A60A1C" w:rsidP="00A60A1C">
            <w:pPr>
              <w:spacing w:after="0" w:line="240" w:lineRule="auto"/>
              <w:jc w:val="both"/>
              <w:rPr>
                <w:rFonts w:ascii="Times New Roman" w:eastAsia="Calibri" w:hAnsi="Times New Roman" w:cs="Times New Roman"/>
              </w:rPr>
            </w:pPr>
            <w:r w:rsidRPr="00A60A1C">
              <w:rPr>
                <w:rFonts w:ascii="Times New Roman" w:eastAsia="Calibri" w:hAnsi="Times New Roman" w:cs="Times New Roman"/>
              </w:rPr>
              <w:t>Наименование этапа</w:t>
            </w:r>
          </w:p>
        </w:tc>
        <w:tc>
          <w:tcPr>
            <w:tcW w:w="980" w:type="dxa"/>
            <w:tcBorders>
              <w:top w:val="single" w:sz="4" w:space="0" w:color="auto"/>
              <w:left w:val="nil"/>
              <w:bottom w:val="single" w:sz="4" w:space="0" w:color="auto"/>
              <w:right w:val="single" w:sz="4" w:space="0" w:color="auto"/>
            </w:tcBorders>
            <w:shd w:val="clear" w:color="000000" w:fill="D6DCE4"/>
          </w:tcPr>
          <w:p w14:paraId="17142090" w14:textId="77777777" w:rsidR="00A60A1C" w:rsidRPr="00A60A1C" w:rsidRDefault="00A60A1C" w:rsidP="00A60A1C">
            <w:pPr>
              <w:spacing w:after="0" w:line="240" w:lineRule="auto"/>
              <w:jc w:val="center"/>
              <w:rPr>
                <w:rFonts w:ascii="Times New Roman" w:eastAsia="Calibri" w:hAnsi="Times New Roman" w:cs="Times New Roman"/>
              </w:rPr>
            </w:pPr>
            <w:r w:rsidRPr="00A60A1C">
              <w:rPr>
                <w:rFonts w:ascii="Times New Roman" w:eastAsia="Calibri" w:hAnsi="Times New Roman" w:cs="Times New Roman"/>
              </w:rPr>
              <w:t>% от общего объема</w:t>
            </w:r>
          </w:p>
        </w:tc>
        <w:tc>
          <w:tcPr>
            <w:tcW w:w="1848"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7A31FB6B" w14:textId="77777777" w:rsidR="00A60A1C" w:rsidRPr="00A60A1C" w:rsidRDefault="00A60A1C" w:rsidP="00A60A1C">
            <w:pPr>
              <w:spacing w:after="0" w:line="240" w:lineRule="auto"/>
              <w:jc w:val="center"/>
              <w:rPr>
                <w:rFonts w:ascii="Times New Roman" w:eastAsia="Calibri" w:hAnsi="Times New Roman" w:cs="Times New Roman"/>
              </w:rPr>
            </w:pPr>
            <w:r w:rsidRPr="00A60A1C">
              <w:rPr>
                <w:rFonts w:ascii="Times New Roman" w:eastAsia="Calibri" w:hAnsi="Times New Roman" w:cs="Times New Roman"/>
              </w:rPr>
              <w:t xml:space="preserve">Стоимость, </w:t>
            </w:r>
            <w:proofErr w:type="spellStart"/>
            <w:r w:rsidRPr="00A60A1C">
              <w:rPr>
                <w:rFonts w:ascii="Times New Roman" w:eastAsia="Calibri" w:hAnsi="Times New Roman" w:cs="Times New Roman"/>
              </w:rPr>
              <w:t>руб</w:t>
            </w:r>
            <w:proofErr w:type="spellEnd"/>
          </w:p>
        </w:tc>
      </w:tr>
      <w:tr w:rsidR="00A60A1C" w:rsidRPr="00A60A1C" w14:paraId="579A80D4" w14:textId="77777777" w:rsidTr="002F2D7F">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CEA0BD4" w14:textId="77777777" w:rsidR="00A60A1C" w:rsidRPr="00A60A1C" w:rsidRDefault="00A60A1C" w:rsidP="00A60A1C">
            <w:pPr>
              <w:spacing w:after="0" w:line="240" w:lineRule="auto"/>
              <w:jc w:val="both"/>
              <w:rPr>
                <w:rFonts w:ascii="Times New Roman" w:eastAsia="Calibri" w:hAnsi="Times New Roman" w:cs="Times New Roman"/>
              </w:rPr>
            </w:pPr>
            <w:r w:rsidRPr="00A60A1C">
              <w:rPr>
                <w:rFonts w:ascii="Times New Roman" w:eastAsia="Calibri" w:hAnsi="Times New Roman" w:cs="Times New Roman"/>
              </w:rPr>
              <w:t>1 этап</w:t>
            </w:r>
          </w:p>
        </w:tc>
        <w:tc>
          <w:tcPr>
            <w:tcW w:w="5954" w:type="dxa"/>
            <w:tcBorders>
              <w:top w:val="nil"/>
              <w:left w:val="nil"/>
              <w:bottom w:val="single" w:sz="4" w:space="0" w:color="auto"/>
              <w:right w:val="single" w:sz="4" w:space="0" w:color="auto"/>
            </w:tcBorders>
            <w:shd w:val="clear" w:color="000000" w:fill="FFFFFF"/>
            <w:vAlign w:val="center"/>
          </w:tcPr>
          <w:p w14:paraId="0E313B4B" w14:textId="562CD358" w:rsidR="00A60A1C" w:rsidRPr="00BE124E" w:rsidRDefault="00611356" w:rsidP="00FA3495">
            <w:pPr>
              <w:tabs>
                <w:tab w:val="left" w:pos="0"/>
              </w:tabs>
              <w:spacing w:after="0" w:line="240" w:lineRule="auto"/>
              <w:contextualSpacing/>
              <w:rPr>
                <w:rFonts w:ascii="Times New Roman" w:eastAsia="Calibri" w:hAnsi="Times New Roman" w:cs="Times New Roman"/>
              </w:rPr>
            </w:pPr>
            <w:r w:rsidRPr="00BE124E">
              <w:rPr>
                <w:rFonts w:ascii="Times New Roman" w:hAnsi="Times New Roman" w:cs="Times New Roman"/>
                <w:sz w:val="24"/>
                <w:szCs w:val="24"/>
                <w:lang w:eastAsia="ru-RU"/>
              </w:rPr>
              <w:t xml:space="preserve">Разработка и утверждение архитектурно-градостроительной концепции </w:t>
            </w:r>
          </w:p>
        </w:tc>
        <w:tc>
          <w:tcPr>
            <w:tcW w:w="980" w:type="dxa"/>
            <w:tcBorders>
              <w:top w:val="single" w:sz="4" w:space="0" w:color="auto"/>
              <w:left w:val="nil"/>
              <w:bottom w:val="single" w:sz="4" w:space="0" w:color="auto"/>
              <w:right w:val="single" w:sz="4" w:space="0" w:color="auto"/>
            </w:tcBorders>
            <w:shd w:val="clear" w:color="000000" w:fill="FFFFFF"/>
          </w:tcPr>
          <w:p w14:paraId="11BC5C81" w14:textId="36DE1030" w:rsidR="00082F66" w:rsidRPr="00BE124E" w:rsidRDefault="00082F66" w:rsidP="00082F66">
            <w:pPr>
              <w:spacing w:after="0" w:line="240" w:lineRule="auto"/>
              <w:jc w:val="center"/>
              <w:rPr>
                <w:rFonts w:ascii="Times New Roman" w:eastAsia="Calibri" w:hAnsi="Times New Roman" w:cs="Times New Roman"/>
              </w:rPr>
            </w:pPr>
            <w:r w:rsidRPr="00BE124E">
              <w:rPr>
                <w:rFonts w:ascii="Times New Roman" w:eastAsia="Calibri" w:hAnsi="Times New Roman" w:cs="Times New Roman"/>
              </w:rPr>
              <w:t>10</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tcPr>
          <w:p w14:paraId="02357372" w14:textId="77777777" w:rsidR="00A60A1C" w:rsidRPr="00A60A1C" w:rsidRDefault="00A60A1C" w:rsidP="00A60A1C">
            <w:pPr>
              <w:spacing w:after="0" w:line="240" w:lineRule="auto"/>
              <w:jc w:val="center"/>
              <w:rPr>
                <w:rFonts w:ascii="Times New Roman" w:eastAsia="Calibri" w:hAnsi="Times New Roman" w:cs="Times New Roman"/>
              </w:rPr>
            </w:pPr>
          </w:p>
        </w:tc>
      </w:tr>
      <w:tr w:rsidR="00A60A1C" w:rsidRPr="00A60A1C" w14:paraId="465600E2" w14:textId="77777777" w:rsidTr="002F2D7F">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D297F" w14:textId="77777777" w:rsidR="00A60A1C" w:rsidRPr="00A60A1C" w:rsidRDefault="00A60A1C" w:rsidP="00A60A1C">
            <w:pPr>
              <w:spacing w:after="0" w:line="240" w:lineRule="auto"/>
              <w:jc w:val="both"/>
              <w:rPr>
                <w:rFonts w:ascii="Times New Roman" w:eastAsia="Calibri" w:hAnsi="Times New Roman" w:cs="Times New Roman"/>
              </w:rPr>
            </w:pPr>
            <w:r w:rsidRPr="00A60A1C">
              <w:rPr>
                <w:rFonts w:ascii="Times New Roman" w:eastAsia="Calibri" w:hAnsi="Times New Roman" w:cs="Times New Roman"/>
              </w:rPr>
              <w:t>2 этап</w:t>
            </w:r>
          </w:p>
        </w:tc>
        <w:tc>
          <w:tcPr>
            <w:tcW w:w="5954" w:type="dxa"/>
            <w:tcBorders>
              <w:top w:val="single" w:sz="4" w:space="0" w:color="auto"/>
              <w:left w:val="nil"/>
              <w:bottom w:val="single" w:sz="4" w:space="0" w:color="auto"/>
              <w:right w:val="single" w:sz="4" w:space="0" w:color="auto"/>
            </w:tcBorders>
            <w:shd w:val="clear" w:color="auto" w:fill="auto"/>
            <w:vAlign w:val="center"/>
          </w:tcPr>
          <w:p w14:paraId="743DCDDE" w14:textId="6B416CD0" w:rsidR="00082F66" w:rsidRPr="00BE124E" w:rsidRDefault="00FA3495" w:rsidP="00A60A1C">
            <w:pPr>
              <w:spacing w:after="0" w:line="240" w:lineRule="auto"/>
              <w:jc w:val="both"/>
              <w:rPr>
                <w:rFonts w:ascii="Times New Roman" w:eastAsia="Times New Roman" w:hAnsi="Times New Roman" w:cs="Times New Roman"/>
                <w:sz w:val="24"/>
                <w:lang w:eastAsia="ru-RU"/>
              </w:rPr>
            </w:pPr>
            <w:r w:rsidRPr="00BE124E">
              <w:rPr>
                <w:rFonts w:ascii="Times New Roman" w:eastAsia="Times New Roman" w:hAnsi="Times New Roman" w:cs="Times New Roman"/>
                <w:sz w:val="24"/>
                <w:szCs w:val="24"/>
                <w:lang w:eastAsia="ru-RU"/>
              </w:rPr>
              <w:t>Выполнение инженерных изысканий, разработка и согласование проектной документации и рабочей документации, направление проектной документации и результатов инженерных изысканий для прохождения государственной экспертизы и проверки достоверности сметной стоимости</w:t>
            </w:r>
          </w:p>
        </w:tc>
        <w:tc>
          <w:tcPr>
            <w:tcW w:w="980" w:type="dxa"/>
            <w:tcBorders>
              <w:top w:val="single" w:sz="4" w:space="0" w:color="auto"/>
              <w:left w:val="nil"/>
              <w:bottom w:val="single" w:sz="4" w:space="0" w:color="auto"/>
              <w:right w:val="single" w:sz="4" w:space="0" w:color="auto"/>
            </w:tcBorders>
          </w:tcPr>
          <w:p w14:paraId="020FAA99" w14:textId="1FE6E74F" w:rsidR="00A60A1C" w:rsidRPr="00BE124E" w:rsidRDefault="00FA3495" w:rsidP="00A60A1C">
            <w:pPr>
              <w:spacing w:after="0" w:line="240" w:lineRule="auto"/>
              <w:jc w:val="center"/>
              <w:rPr>
                <w:rFonts w:ascii="Times New Roman" w:eastAsia="Calibri" w:hAnsi="Times New Roman" w:cs="Times New Roman"/>
              </w:rPr>
            </w:pPr>
            <w:r w:rsidRPr="00BE124E">
              <w:rPr>
                <w:rFonts w:ascii="Times New Roman" w:eastAsia="Calibri" w:hAnsi="Times New Roman" w:cs="Times New Roman"/>
              </w:rPr>
              <w:t>30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06741" w14:textId="77777777" w:rsidR="00A60A1C" w:rsidRPr="00A60A1C" w:rsidRDefault="00A60A1C" w:rsidP="00A60A1C">
            <w:pPr>
              <w:spacing w:after="0" w:line="240" w:lineRule="auto"/>
              <w:jc w:val="center"/>
              <w:rPr>
                <w:rFonts w:ascii="Times New Roman" w:eastAsia="Calibri" w:hAnsi="Times New Roman" w:cs="Times New Roman"/>
              </w:rPr>
            </w:pPr>
          </w:p>
        </w:tc>
      </w:tr>
      <w:tr w:rsidR="00A60A1C" w:rsidRPr="00A60A1C" w14:paraId="34669D89" w14:textId="77777777" w:rsidTr="002F2D7F">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CA787" w14:textId="77777777" w:rsidR="00A60A1C" w:rsidRPr="00A60A1C" w:rsidRDefault="00A60A1C" w:rsidP="00A60A1C">
            <w:pPr>
              <w:spacing w:after="0" w:line="240" w:lineRule="auto"/>
              <w:jc w:val="both"/>
              <w:rPr>
                <w:rFonts w:ascii="Times New Roman" w:eastAsia="Calibri" w:hAnsi="Times New Roman" w:cs="Times New Roman"/>
              </w:rPr>
            </w:pPr>
            <w:r w:rsidRPr="00A60A1C">
              <w:rPr>
                <w:rFonts w:ascii="Times New Roman" w:eastAsia="Calibri" w:hAnsi="Times New Roman" w:cs="Times New Roman"/>
              </w:rPr>
              <w:t>3 этап</w:t>
            </w:r>
          </w:p>
        </w:tc>
        <w:tc>
          <w:tcPr>
            <w:tcW w:w="5954" w:type="dxa"/>
            <w:tcBorders>
              <w:top w:val="single" w:sz="4" w:space="0" w:color="auto"/>
              <w:left w:val="nil"/>
              <w:bottom w:val="single" w:sz="4" w:space="0" w:color="auto"/>
              <w:right w:val="single" w:sz="4" w:space="0" w:color="auto"/>
            </w:tcBorders>
            <w:shd w:val="clear" w:color="auto" w:fill="auto"/>
            <w:vAlign w:val="center"/>
          </w:tcPr>
          <w:p w14:paraId="1F63E68C" w14:textId="44691E71" w:rsidR="00A60A1C" w:rsidRPr="00BE124E" w:rsidRDefault="00FA3495" w:rsidP="00A60A1C">
            <w:pPr>
              <w:spacing w:after="0" w:line="240" w:lineRule="auto"/>
              <w:jc w:val="both"/>
              <w:rPr>
                <w:rFonts w:ascii="Times New Roman" w:eastAsia="Calibri" w:hAnsi="Times New Roman" w:cs="Times New Roman"/>
              </w:rPr>
            </w:pPr>
            <w:r w:rsidRPr="00BE124E">
              <w:rPr>
                <w:rFonts w:ascii="Times New Roman" w:eastAsia="Times New Roman" w:hAnsi="Times New Roman" w:cs="Times New Roman"/>
                <w:sz w:val="24"/>
                <w:szCs w:val="24"/>
                <w:lang w:eastAsia="ru-RU"/>
              </w:rPr>
              <w:t xml:space="preserve">Сопровождение проектной документации по Объекту в органах государственной экспертизы при прохождении государственной экспертизы проектной документации и инженерных изысканий и </w:t>
            </w:r>
            <w:proofErr w:type="gramStart"/>
            <w:r w:rsidRPr="00BE124E">
              <w:rPr>
                <w:rFonts w:ascii="Times New Roman" w:eastAsia="Times New Roman" w:hAnsi="Times New Roman" w:cs="Times New Roman"/>
                <w:sz w:val="24"/>
                <w:szCs w:val="24"/>
                <w:lang w:eastAsia="ru-RU"/>
              </w:rPr>
              <w:t>проверки достоверности сметной стоимости</w:t>
            </w:r>
            <w:proofErr w:type="gramEnd"/>
            <w:r w:rsidRPr="00BE124E">
              <w:rPr>
                <w:rFonts w:ascii="Times New Roman" w:eastAsia="Times New Roman" w:hAnsi="Times New Roman" w:cs="Times New Roman"/>
                <w:sz w:val="24"/>
                <w:szCs w:val="24"/>
                <w:lang w:eastAsia="ru-RU"/>
              </w:rPr>
              <w:t xml:space="preserve"> и получение положительного заключения по проектной документации и инженерным изысканиям</w:t>
            </w:r>
          </w:p>
        </w:tc>
        <w:tc>
          <w:tcPr>
            <w:tcW w:w="980" w:type="dxa"/>
            <w:tcBorders>
              <w:top w:val="single" w:sz="4" w:space="0" w:color="auto"/>
              <w:left w:val="nil"/>
              <w:bottom w:val="single" w:sz="4" w:space="0" w:color="auto"/>
              <w:right w:val="single" w:sz="4" w:space="0" w:color="auto"/>
            </w:tcBorders>
          </w:tcPr>
          <w:p w14:paraId="5690501D" w14:textId="33369BCB" w:rsidR="00A60A1C" w:rsidRPr="00BE124E" w:rsidRDefault="00FA3495" w:rsidP="00A60A1C">
            <w:pPr>
              <w:spacing w:after="0" w:line="240" w:lineRule="auto"/>
              <w:jc w:val="center"/>
              <w:rPr>
                <w:rFonts w:ascii="Times New Roman" w:eastAsia="Calibri" w:hAnsi="Times New Roman" w:cs="Times New Roman"/>
              </w:rPr>
            </w:pPr>
            <w:r w:rsidRPr="00BE124E">
              <w:rPr>
                <w:rFonts w:ascii="Times New Roman" w:eastAsia="Calibri" w:hAnsi="Times New Roman" w:cs="Times New Roman"/>
              </w:rPr>
              <w:t>20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E5EC5" w14:textId="77777777" w:rsidR="00A60A1C" w:rsidRPr="00A60A1C" w:rsidRDefault="00A60A1C" w:rsidP="00A60A1C">
            <w:pPr>
              <w:spacing w:after="0" w:line="240" w:lineRule="auto"/>
              <w:jc w:val="center"/>
              <w:rPr>
                <w:rFonts w:ascii="Times New Roman" w:eastAsia="Calibri" w:hAnsi="Times New Roman" w:cs="Times New Roman"/>
              </w:rPr>
            </w:pPr>
          </w:p>
        </w:tc>
      </w:tr>
      <w:tr w:rsidR="00A60A1C" w:rsidRPr="00A60A1C" w14:paraId="5631B566" w14:textId="77777777" w:rsidTr="00DE12C0">
        <w:trPr>
          <w:trHeight w:val="287"/>
        </w:trPr>
        <w:tc>
          <w:tcPr>
            <w:tcW w:w="1134" w:type="dxa"/>
            <w:tcBorders>
              <w:top w:val="nil"/>
              <w:left w:val="single" w:sz="4" w:space="0" w:color="auto"/>
              <w:bottom w:val="single" w:sz="4" w:space="0" w:color="000000"/>
              <w:right w:val="single" w:sz="4" w:space="0" w:color="auto"/>
            </w:tcBorders>
            <w:shd w:val="clear" w:color="auto" w:fill="auto"/>
            <w:noWrap/>
            <w:vAlign w:val="center"/>
            <w:hideMark/>
          </w:tcPr>
          <w:p w14:paraId="5FB64EE2" w14:textId="77777777" w:rsidR="00A60A1C" w:rsidRPr="00A60A1C" w:rsidRDefault="00A60A1C" w:rsidP="00A60A1C">
            <w:pPr>
              <w:spacing w:after="0" w:line="240" w:lineRule="auto"/>
              <w:jc w:val="both"/>
              <w:rPr>
                <w:rFonts w:ascii="Times New Roman" w:eastAsia="Calibri" w:hAnsi="Times New Roman" w:cs="Times New Roman"/>
              </w:rPr>
            </w:pPr>
            <w:r w:rsidRPr="00A60A1C">
              <w:rPr>
                <w:rFonts w:ascii="Times New Roman" w:eastAsia="Calibri" w:hAnsi="Times New Roman" w:cs="Times New Roman"/>
              </w:rPr>
              <w:t>4 этап</w:t>
            </w:r>
          </w:p>
        </w:tc>
        <w:tc>
          <w:tcPr>
            <w:tcW w:w="5954" w:type="dxa"/>
            <w:tcBorders>
              <w:top w:val="single" w:sz="4" w:space="0" w:color="auto"/>
              <w:left w:val="nil"/>
              <w:bottom w:val="single" w:sz="4" w:space="0" w:color="auto"/>
              <w:right w:val="single" w:sz="4" w:space="0" w:color="auto"/>
            </w:tcBorders>
            <w:shd w:val="clear" w:color="auto" w:fill="auto"/>
            <w:vAlign w:val="center"/>
          </w:tcPr>
          <w:p w14:paraId="6FFD2431" w14:textId="76445BD9" w:rsidR="00A60A1C" w:rsidRPr="00BE124E" w:rsidRDefault="008E3877" w:rsidP="00A60A1C">
            <w:pPr>
              <w:spacing w:after="0" w:line="240" w:lineRule="auto"/>
              <w:jc w:val="both"/>
              <w:rPr>
                <w:rFonts w:ascii="Times New Roman" w:eastAsia="Calibri" w:hAnsi="Times New Roman" w:cs="Times New Roman"/>
              </w:rPr>
            </w:pPr>
            <w:r w:rsidRPr="00BE124E">
              <w:rPr>
                <w:rFonts w:ascii="Times New Roman" w:eastAsia="Times New Roman" w:hAnsi="Times New Roman" w:cs="Times New Roman"/>
                <w:sz w:val="24"/>
                <w:szCs w:val="24"/>
                <w:lang w:eastAsia="ru-RU"/>
              </w:rPr>
              <w:t xml:space="preserve">Корректировка рабочей документации, в соответствии с проектной документацией, получившей положительное заключение государственной экспертизы, подготовка иной документации, предусмотренной Техническим заданием, передача Заказчику откорректированной по результатам государственной экспертизы, скомплектованной проектной, рабочей и иной документации в 7-ми экземплярах каждая на бумажных носителях и в 2 (двух) экземплярах каждая на электронных носителях (ПД и РД в программе </w:t>
            </w:r>
            <w:proofErr w:type="spellStart"/>
            <w:r w:rsidRPr="00BE124E">
              <w:rPr>
                <w:rFonts w:ascii="Times New Roman" w:eastAsia="Times New Roman" w:hAnsi="Times New Roman" w:cs="Times New Roman"/>
                <w:sz w:val="24"/>
                <w:szCs w:val="24"/>
                <w:lang w:eastAsia="ru-RU"/>
              </w:rPr>
              <w:t>AutoCad</w:t>
            </w:r>
            <w:proofErr w:type="spellEnd"/>
            <w:r w:rsidRPr="00BE124E">
              <w:rPr>
                <w:rFonts w:ascii="Times New Roman" w:eastAsia="Times New Roman" w:hAnsi="Times New Roman" w:cs="Times New Roman"/>
                <w:sz w:val="24"/>
                <w:szCs w:val="24"/>
                <w:lang w:eastAsia="ru-RU"/>
              </w:rPr>
              <w:t xml:space="preserve"> в формате </w:t>
            </w:r>
            <w:proofErr w:type="spellStart"/>
            <w:r w:rsidRPr="00BE124E">
              <w:rPr>
                <w:rFonts w:ascii="Times New Roman" w:eastAsia="Times New Roman" w:hAnsi="Times New Roman" w:cs="Times New Roman"/>
                <w:sz w:val="24"/>
                <w:szCs w:val="24"/>
                <w:lang w:eastAsia="ru-RU"/>
              </w:rPr>
              <w:t>dwg</w:t>
            </w:r>
            <w:proofErr w:type="spellEnd"/>
            <w:r w:rsidRPr="00BE124E">
              <w:rPr>
                <w:rFonts w:ascii="Times New Roman" w:eastAsia="Times New Roman" w:hAnsi="Times New Roman" w:cs="Times New Roman"/>
                <w:sz w:val="24"/>
                <w:szCs w:val="24"/>
                <w:lang w:eastAsia="ru-RU"/>
              </w:rPr>
              <w:t xml:space="preserve">, в формате </w:t>
            </w:r>
            <w:proofErr w:type="spellStart"/>
            <w:r w:rsidRPr="00BE124E">
              <w:rPr>
                <w:rFonts w:ascii="Times New Roman" w:eastAsia="Times New Roman" w:hAnsi="Times New Roman" w:cs="Times New Roman"/>
                <w:sz w:val="24"/>
                <w:szCs w:val="24"/>
                <w:lang w:eastAsia="ru-RU"/>
              </w:rPr>
              <w:t>pdf</w:t>
            </w:r>
            <w:proofErr w:type="spellEnd"/>
            <w:r w:rsidRPr="00BE124E">
              <w:rPr>
                <w:rFonts w:ascii="Times New Roman" w:eastAsia="Times New Roman" w:hAnsi="Times New Roman" w:cs="Times New Roman"/>
                <w:sz w:val="24"/>
                <w:szCs w:val="24"/>
                <w:lang w:eastAsia="ru-RU"/>
              </w:rPr>
              <w:t xml:space="preserve"> – с возможностью поиска по текстовому содержанию документа и копирования текста, сметная документация в программах </w:t>
            </w:r>
            <w:proofErr w:type="spellStart"/>
            <w:r w:rsidRPr="00BE124E">
              <w:rPr>
                <w:rFonts w:ascii="Times New Roman" w:eastAsia="Times New Roman" w:hAnsi="Times New Roman" w:cs="Times New Roman"/>
                <w:sz w:val="24"/>
                <w:szCs w:val="24"/>
                <w:lang w:eastAsia="ru-RU"/>
              </w:rPr>
              <w:t>WinRik</w:t>
            </w:r>
            <w:proofErr w:type="spellEnd"/>
            <w:r w:rsidRPr="00BE124E">
              <w:rPr>
                <w:rFonts w:ascii="Times New Roman" w:eastAsia="Times New Roman" w:hAnsi="Times New Roman" w:cs="Times New Roman"/>
                <w:sz w:val="24"/>
                <w:szCs w:val="24"/>
                <w:lang w:eastAsia="ru-RU"/>
              </w:rPr>
              <w:t>, Word, Excel), подписанная усиленной квалифицированной электронной подписью</w:t>
            </w:r>
          </w:p>
        </w:tc>
        <w:tc>
          <w:tcPr>
            <w:tcW w:w="980" w:type="dxa"/>
            <w:tcBorders>
              <w:top w:val="single" w:sz="4" w:space="0" w:color="auto"/>
              <w:left w:val="nil"/>
              <w:bottom w:val="single" w:sz="4" w:space="0" w:color="auto"/>
              <w:right w:val="single" w:sz="4" w:space="0" w:color="auto"/>
            </w:tcBorders>
          </w:tcPr>
          <w:p w14:paraId="5D6261D0" w14:textId="6B85A1C3" w:rsidR="00A60A1C" w:rsidRPr="00BE124E" w:rsidRDefault="00082F66" w:rsidP="00A60A1C">
            <w:pPr>
              <w:spacing w:after="0" w:line="240" w:lineRule="auto"/>
              <w:jc w:val="center"/>
              <w:rPr>
                <w:rFonts w:ascii="Times New Roman" w:eastAsia="Calibri" w:hAnsi="Times New Roman" w:cs="Times New Roman"/>
              </w:rPr>
            </w:pPr>
            <w:r w:rsidRPr="00BE124E">
              <w:rPr>
                <w:rFonts w:ascii="Times New Roman" w:eastAsia="Calibri" w:hAnsi="Times New Roman" w:cs="Times New Roman"/>
              </w:rPr>
              <w:t>40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F45B3" w14:textId="77777777" w:rsidR="00A60A1C" w:rsidRPr="00A60A1C" w:rsidRDefault="00A60A1C" w:rsidP="00A60A1C">
            <w:pPr>
              <w:spacing w:after="0" w:line="240" w:lineRule="auto"/>
              <w:jc w:val="center"/>
              <w:rPr>
                <w:rFonts w:ascii="Times New Roman" w:eastAsia="Calibri" w:hAnsi="Times New Roman" w:cs="Times New Roman"/>
              </w:rPr>
            </w:pPr>
          </w:p>
        </w:tc>
      </w:tr>
    </w:tbl>
    <w:p w14:paraId="13560655" w14:textId="77777777" w:rsidR="00DE12C0" w:rsidRDefault="00DE12C0" w:rsidP="00DE12C0">
      <w:pPr>
        <w:spacing w:after="0" w:line="240" w:lineRule="auto"/>
        <w:jc w:val="both"/>
        <w:rPr>
          <w:rFonts w:ascii="Times New Roman" w:eastAsia="Calibri" w:hAnsi="Times New Roman" w:cs="Times New Roman"/>
        </w:rPr>
      </w:pPr>
    </w:p>
    <w:p w14:paraId="552E7F98" w14:textId="77777777" w:rsidR="00FF1C5E" w:rsidRDefault="00DE12C0" w:rsidP="00DE12C0">
      <w:pPr>
        <w:spacing w:after="0" w:line="240" w:lineRule="auto"/>
        <w:jc w:val="both"/>
        <w:rPr>
          <w:rFonts w:ascii="Times New Roman" w:eastAsia="Calibri" w:hAnsi="Times New Roman" w:cs="Times New Roman"/>
          <w:b/>
          <w:bCs/>
        </w:rPr>
      </w:pPr>
      <w:bookmarkStart w:id="5" w:name="_Hlk75437088"/>
      <w:r w:rsidRPr="00FF1C5E">
        <w:rPr>
          <w:rFonts w:ascii="Times New Roman" w:eastAsia="Calibri" w:hAnsi="Times New Roman" w:cs="Times New Roman"/>
          <w:b/>
          <w:bCs/>
        </w:rPr>
        <w:t xml:space="preserve">Заказчик: </w:t>
      </w:r>
    </w:p>
    <w:p w14:paraId="7936703D" w14:textId="2969A6BE" w:rsidR="00DE12C0" w:rsidRPr="00FF1C5E" w:rsidRDefault="00DE12C0" w:rsidP="00DE12C0">
      <w:pPr>
        <w:spacing w:after="0" w:line="240" w:lineRule="auto"/>
        <w:jc w:val="both"/>
        <w:rPr>
          <w:rFonts w:ascii="Times New Roman" w:eastAsia="Calibri" w:hAnsi="Times New Roman" w:cs="Times New Roman"/>
          <w:b/>
          <w:bCs/>
        </w:rPr>
      </w:pPr>
      <w:r w:rsidRPr="00FF1C5E">
        <w:rPr>
          <w:rFonts w:ascii="Times New Roman" w:eastAsia="Calibri" w:hAnsi="Times New Roman" w:cs="Times New Roman"/>
          <w:b/>
          <w:bCs/>
        </w:rPr>
        <w:t xml:space="preserve">Благотворительный фонд «Благоустройство и Взаимопомощь» </w:t>
      </w:r>
    </w:p>
    <w:p w14:paraId="387CD809" w14:textId="77777777" w:rsidR="00DE12C0" w:rsidRPr="00FF1C5E" w:rsidRDefault="00DE12C0" w:rsidP="00DE12C0">
      <w:pPr>
        <w:spacing w:after="0" w:line="240" w:lineRule="auto"/>
        <w:jc w:val="both"/>
        <w:rPr>
          <w:rFonts w:ascii="Times New Roman" w:eastAsia="Calibri" w:hAnsi="Times New Roman" w:cs="Times New Roman"/>
          <w:b/>
          <w:bCs/>
        </w:rPr>
      </w:pPr>
      <w:r w:rsidRPr="00FF1C5E">
        <w:rPr>
          <w:rFonts w:ascii="Times New Roman" w:eastAsia="Calibri" w:hAnsi="Times New Roman" w:cs="Times New Roman"/>
          <w:b/>
          <w:bCs/>
        </w:rPr>
        <w:t>(БФ «Благоустройство и Взаимопомощь»)</w:t>
      </w:r>
    </w:p>
    <w:p w14:paraId="28789F1F" w14:textId="77777777"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236006, г. Калининград, Советский пр-т, д. 155, этаж 4, помещение 42</w:t>
      </w:r>
    </w:p>
    <w:p w14:paraId="367D3789" w14:textId="77777777"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 xml:space="preserve">Тел.8(911)8518111 b.f.blagoystroistvo@gmail.com </w:t>
      </w:r>
    </w:p>
    <w:p w14:paraId="2E9852B5" w14:textId="1A345974"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ИНН 3906357911 КПП 390601001</w:t>
      </w:r>
      <w:r w:rsidR="00FF1C5E">
        <w:rPr>
          <w:rFonts w:ascii="Times New Roman" w:eastAsia="Calibri" w:hAnsi="Times New Roman" w:cs="Times New Roman"/>
        </w:rPr>
        <w:t xml:space="preserve">, </w:t>
      </w:r>
      <w:r w:rsidRPr="00DE12C0">
        <w:rPr>
          <w:rFonts w:ascii="Times New Roman" w:eastAsia="Calibri" w:hAnsi="Times New Roman" w:cs="Times New Roman"/>
        </w:rPr>
        <w:t>ОГРН 1173926023446</w:t>
      </w:r>
    </w:p>
    <w:p w14:paraId="1BD91CE6" w14:textId="47C98D08"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р/с 40701810220000000002</w:t>
      </w:r>
      <w:r w:rsidR="00FF1C5E">
        <w:rPr>
          <w:rFonts w:ascii="Times New Roman" w:eastAsia="Calibri" w:hAnsi="Times New Roman" w:cs="Times New Roman"/>
        </w:rPr>
        <w:t xml:space="preserve">, </w:t>
      </w:r>
      <w:r w:rsidRPr="00DE12C0">
        <w:rPr>
          <w:rFonts w:ascii="Times New Roman" w:eastAsia="Calibri" w:hAnsi="Times New Roman" w:cs="Times New Roman"/>
        </w:rPr>
        <w:t>к/с 30101810100000000634</w:t>
      </w:r>
    </w:p>
    <w:p w14:paraId="08D7C703" w14:textId="5BAE5AAD"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в банке: Калининградское отделение № 8626 ПАО Сбербанк</w:t>
      </w:r>
      <w:r w:rsidR="00FF1C5E">
        <w:rPr>
          <w:rFonts w:ascii="Times New Roman" w:eastAsia="Calibri" w:hAnsi="Times New Roman" w:cs="Times New Roman"/>
        </w:rPr>
        <w:t xml:space="preserve">, </w:t>
      </w:r>
      <w:r w:rsidRPr="00DE12C0">
        <w:rPr>
          <w:rFonts w:ascii="Times New Roman" w:eastAsia="Calibri" w:hAnsi="Times New Roman" w:cs="Times New Roman"/>
        </w:rPr>
        <w:t>БИК 042748634</w:t>
      </w:r>
    </w:p>
    <w:p w14:paraId="58FA6161" w14:textId="77777777" w:rsidR="00DE12C0" w:rsidRPr="00DE12C0" w:rsidRDefault="00DE12C0" w:rsidP="00DE12C0">
      <w:pPr>
        <w:spacing w:after="0" w:line="240" w:lineRule="auto"/>
        <w:jc w:val="both"/>
        <w:rPr>
          <w:rFonts w:ascii="Times New Roman" w:eastAsia="Calibri" w:hAnsi="Times New Roman" w:cs="Times New Roman"/>
        </w:rPr>
      </w:pPr>
    </w:p>
    <w:p w14:paraId="1876B549" w14:textId="77777777"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Директор</w:t>
      </w:r>
    </w:p>
    <w:p w14:paraId="59EA0FA2" w14:textId="77777777"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 xml:space="preserve">___________________А.А. </w:t>
      </w:r>
      <w:proofErr w:type="spellStart"/>
      <w:r w:rsidRPr="00DE12C0">
        <w:rPr>
          <w:rFonts w:ascii="Times New Roman" w:eastAsia="Calibri" w:hAnsi="Times New Roman" w:cs="Times New Roman"/>
        </w:rPr>
        <w:t>Буштаков</w:t>
      </w:r>
      <w:proofErr w:type="spellEnd"/>
    </w:p>
    <w:p w14:paraId="0366A561" w14:textId="16257086" w:rsidR="00DE12C0" w:rsidRPr="00DE12C0" w:rsidRDefault="00FF1C5E" w:rsidP="00DE12C0">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м</w:t>
      </w:r>
      <w:r w:rsidR="00DE12C0" w:rsidRPr="00DE12C0">
        <w:rPr>
          <w:rFonts w:ascii="Times New Roman" w:eastAsia="Calibri" w:hAnsi="Times New Roman" w:cs="Times New Roman"/>
        </w:rPr>
        <w:t>.п</w:t>
      </w:r>
      <w:proofErr w:type="spellEnd"/>
      <w:r w:rsidR="00DE12C0" w:rsidRPr="00DE12C0">
        <w:rPr>
          <w:rFonts w:ascii="Times New Roman" w:eastAsia="Calibri" w:hAnsi="Times New Roman" w:cs="Times New Roman"/>
        </w:rPr>
        <w:t>.</w:t>
      </w:r>
    </w:p>
    <w:p w14:paraId="13E32074" w14:textId="77777777" w:rsidR="00DE12C0" w:rsidRPr="00DE12C0" w:rsidRDefault="00DE12C0" w:rsidP="00DE12C0">
      <w:pPr>
        <w:spacing w:after="0" w:line="240" w:lineRule="auto"/>
        <w:jc w:val="both"/>
        <w:rPr>
          <w:rFonts w:ascii="Times New Roman" w:eastAsia="Calibri" w:hAnsi="Times New Roman" w:cs="Times New Roman"/>
        </w:rPr>
      </w:pPr>
    </w:p>
    <w:p w14:paraId="6B9ADE5F" w14:textId="77777777" w:rsidR="00FF1C5E" w:rsidRPr="00FF1C5E" w:rsidRDefault="00DE12C0" w:rsidP="00DE12C0">
      <w:pPr>
        <w:spacing w:after="0" w:line="240" w:lineRule="auto"/>
        <w:jc w:val="both"/>
        <w:rPr>
          <w:rFonts w:ascii="Times New Roman" w:eastAsia="Calibri" w:hAnsi="Times New Roman" w:cs="Times New Roman"/>
          <w:b/>
          <w:bCs/>
        </w:rPr>
      </w:pPr>
      <w:r w:rsidRPr="00FF1C5E">
        <w:rPr>
          <w:rFonts w:ascii="Times New Roman" w:eastAsia="Calibri" w:hAnsi="Times New Roman" w:cs="Times New Roman"/>
          <w:b/>
          <w:bCs/>
        </w:rPr>
        <w:t xml:space="preserve">Технический заказчик: </w:t>
      </w:r>
    </w:p>
    <w:p w14:paraId="0B60CE0C" w14:textId="355A7DDA" w:rsidR="00DE12C0" w:rsidRPr="00FF1C5E" w:rsidRDefault="00DE12C0" w:rsidP="00DE12C0">
      <w:pPr>
        <w:spacing w:after="0" w:line="240" w:lineRule="auto"/>
        <w:jc w:val="both"/>
        <w:rPr>
          <w:rFonts w:ascii="Times New Roman" w:eastAsia="Calibri" w:hAnsi="Times New Roman" w:cs="Times New Roman"/>
          <w:b/>
          <w:bCs/>
        </w:rPr>
      </w:pPr>
      <w:r w:rsidRPr="00FF1C5E">
        <w:rPr>
          <w:rFonts w:ascii="Times New Roman" w:eastAsia="Calibri" w:hAnsi="Times New Roman" w:cs="Times New Roman"/>
          <w:b/>
          <w:bCs/>
        </w:rPr>
        <w:t>Муниципальное казенное предприятие «Управление капитального строительства» городского округа «Город Калининград»</w:t>
      </w:r>
    </w:p>
    <w:p w14:paraId="1BCD55EA" w14:textId="77777777"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 xml:space="preserve">Юридический адрес: 236006, г. Калининград, набережная Адмирала </w:t>
      </w:r>
      <w:proofErr w:type="spellStart"/>
      <w:r w:rsidRPr="00DE12C0">
        <w:rPr>
          <w:rFonts w:ascii="Times New Roman" w:eastAsia="Calibri" w:hAnsi="Times New Roman" w:cs="Times New Roman"/>
        </w:rPr>
        <w:t>Трибуца</w:t>
      </w:r>
      <w:proofErr w:type="spellEnd"/>
      <w:r w:rsidRPr="00DE12C0">
        <w:rPr>
          <w:rFonts w:ascii="Times New Roman" w:eastAsia="Calibri" w:hAnsi="Times New Roman" w:cs="Times New Roman"/>
        </w:rPr>
        <w:t>, 37</w:t>
      </w:r>
    </w:p>
    <w:p w14:paraId="2F65A449" w14:textId="77777777"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 xml:space="preserve">Фактический адрес: 236006, г. Калининград, набережная Адмирала </w:t>
      </w:r>
      <w:proofErr w:type="spellStart"/>
      <w:r w:rsidRPr="00DE12C0">
        <w:rPr>
          <w:rFonts w:ascii="Times New Roman" w:eastAsia="Calibri" w:hAnsi="Times New Roman" w:cs="Times New Roman"/>
        </w:rPr>
        <w:t>Трибуца</w:t>
      </w:r>
      <w:proofErr w:type="spellEnd"/>
      <w:r w:rsidRPr="00DE12C0">
        <w:rPr>
          <w:rFonts w:ascii="Times New Roman" w:eastAsia="Calibri" w:hAnsi="Times New Roman" w:cs="Times New Roman"/>
        </w:rPr>
        <w:t>, 37</w:t>
      </w:r>
    </w:p>
    <w:p w14:paraId="695C59C9" w14:textId="77777777"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ИНН: 3904063049   КПП: 390601001</w:t>
      </w:r>
    </w:p>
    <w:p w14:paraId="16ED68FC" w14:textId="77777777"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р/с: 40702810020100101990   Банк: Калининградское Отделение № 8626 ПАО Сбербанк</w:t>
      </w:r>
    </w:p>
    <w:p w14:paraId="2CE153C7" w14:textId="77777777"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 xml:space="preserve">к/с: 30101810100000000634 БИК: 042748634  </w:t>
      </w:r>
    </w:p>
    <w:p w14:paraId="5B57D707" w14:textId="77777777"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Телефон/факс: 8 4012 971280    Электронная почта: mkp_uks@klgd.ru</w:t>
      </w:r>
    </w:p>
    <w:p w14:paraId="53E10A4C" w14:textId="77777777" w:rsidR="00DE12C0" w:rsidRPr="00DE12C0" w:rsidRDefault="00DE12C0" w:rsidP="00DE12C0">
      <w:pPr>
        <w:spacing w:after="0" w:line="240" w:lineRule="auto"/>
        <w:jc w:val="both"/>
        <w:rPr>
          <w:rFonts w:ascii="Times New Roman" w:eastAsia="Calibri" w:hAnsi="Times New Roman" w:cs="Times New Roman"/>
        </w:rPr>
      </w:pPr>
    </w:p>
    <w:p w14:paraId="7B54EEE1" w14:textId="77777777" w:rsidR="00DE12C0" w:rsidRPr="00DE12C0" w:rsidRDefault="00DE12C0" w:rsidP="00DE12C0">
      <w:pPr>
        <w:spacing w:after="0" w:line="240" w:lineRule="auto"/>
        <w:jc w:val="both"/>
        <w:rPr>
          <w:rFonts w:ascii="Times New Roman" w:eastAsia="Calibri" w:hAnsi="Times New Roman" w:cs="Times New Roman"/>
        </w:rPr>
      </w:pPr>
      <w:proofErr w:type="spellStart"/>
      <w:r w:rsidRPr="00DE12C0">
        <w:rPr>
          <w:rFonts w:ascii="Times New Roman" w:eastAsia="Calibri" w:hAnsi="Times New Roman" w:cs="Times New Roman"/>
        </w:rPr>
        <w:t>И.о</w:t>
      </w:r>
      <w:proofErr w:type="spellEnd"/>
      <w:r w:rsidRPr="00DE12C0">
        <w:rPr>
          <w:rFonts w:ascii="Times New Roman" w:eastAsia="Calibri" w:hAnsi="Times New Roman" w:cs="Times New Roman"/>
        </w:rPr>
        <w:t>. директора ______________________ /М.Е. Мезенцева/</w:t>
      </w:r>
    </w:p>
    <w:p w14:paraId="045D35D0" w14:textId="54BC156E" w:rsidR="00DE12C0" w:rsidRPr="00DE12C0" w:rsidRDefault="00FF1C5E" w:rsidP="00DE12C0">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м</w:t>
      </w:r>
      <w:r w:rsidR="00DE12C0" w:rsidRPr="00DE12C0">
        <w:rPr>
          <w:rFonts w:ascii="Times New Roman" w:eastAsia="Calibri" w:hAnsi="Times New Roman" w:cs="Times New Roman"/>
        </w:rPr>
        <w:t>.</w:t>
      </w:r>
      <w:r>
        <w:rPr>
          <w:rFonts w:ascii="Times New Roman" w:eastAsia="Calibri" w:hAnsi="Times New Roman" w:cs="Times New Roman"/>
        </w:rPr>
        <w:t>п</w:t>
      </w:r>
      <w:proofErr w:type="spellEnd"/>
      <w:r w:rsidR="00DE12C0" w:rsidRPr="00DE12C0">
        <w:rPr>
          <w:rFonts w:ascii="Times New Roman" w:eastAsia="Calibri" w:hAnsi="Times New Roman" w:cs="Times New Roman"/>
        </w:rPr>
        <w:t>.</w:t>
      </w:r>
    </w:p>
    <w:p w14:paraId="06E61AA6" w14:textId="77777777" w:rsidR="00DE12C0" w:rsidRPr="00DE12C0" w:rsidRDefault="00DE12C0" w:rsidP="00DE12C0">
      <w:pPr>
        <w:spacing w:after="0" w:line="240" w:lineRule="auto"/>
        <w:jc w:val="both"/>
        <w:rPr>
          <w:rFonts w:ascii="Times New Roman" w:eastAsia="Calibri" w:hAnsi="Times New Roman" w:cs="Times New Roman"/>
        </w:rPr>
      </w:pPr>
    </w:p>
    <w:p w14:paraId="613C7E80" w14:textId="77777777" w:rsidR="00FF1C5E" w:rsidRPr="00FF1C5E" w:rsidRDefault="00DE12C0" w:rsidP="00DE12C0">
      <w:pPr>
        <w:spacing w:after="0" w:line="240" w:lineRule="auto"/>
        <w:jc w:val="both"/>
        <w:rPr>
          <w:rFonts w:ascii="Times New Roman" w:eastAsia="Calibri" w:hAnsi="Times New Roman" w:cs="Times New Roman"/>
          <w:b/>
          <w:bCs/>
        </w:rPr>
      </w:pPr>
      <w:r w:rsidRPr="00FF1C5E">
        <w:rPr>
          <w:rFonts w:ascii="Times New Roman" w:eastAsia="Calibri" w:hAnsi="Times New Roman" w:cs="Times New Roman"/>
          <w:b/>
          <w:bCs/>
        </w:rPr>
        <w:t xml:space="preserve">Подрядчик: </w:t>
      </w:r>
    </w:p>
    <w:p w14:paraId="4498FA9E" w14:textId="4E8F0EED" w:rsidR="00DE12C0" w:rsidRPr="00FF1C5E" w:rsidRDefault="00DE12C0" w:rsidP="00DE12C0">
      <w:pPr>
        <w:spacing w:after="0" w:line="240" w:lineRule="auto"/>
        <w:jc w:val="both"/>
        <w:rPr>
          <w:rFonts w:ascii="Times New Roman" w:eastAsia="Calibri" w:hAnsi="Times New Roman" w:cs="Times New Roman"/>
          <w:b/>
          <w:bCs/>
        </w:rPr>
      </w:pPr>
      <w:r w:rsidRPr="00FF1C5E">
        <w:rPr>
          <w:rFonts w:ascii="Times New Roman" w:eastAsia="Calibri" w:hAnsi="Times New Roman" w:cs="Times New Roman"/>
          <w:b/>
          <w:bCs/>
        </w:rPr>
        <w:t>________________________________________</w:t>
      </w:r>
    </w:p>
    <w:p w14:paraId="3BD34E99" w14:textId="77777777"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Юридический адрес</w:t>
      </w:r>
    </w:p>
    <w:p w14:paraId="347B1D33" w14:textId="77777777"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Фактический адрес: ………</w:t>
      </w:r>
    </w:p>
    <w:p w14:paraId="33F82500" w14:textId="5A223393"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ИНН: ____________</w:t>
      </w:r>
      <w:proofErr w:type="gramStart"/>
      <w:r w:rsidRPr="00DE12C0">
        <w:rPr>
          <w:rFonts w:ascii="Times New Roman" w:eastAsia="Calibri" w:hAnsi="Times New Roman" w:cs="Times New Roman"/>
        </w:rPr>
        <w:t>_  КПП</w:t>
      </w:r>
      <w:proofErr w:type="gramEnd"/>
      <w:r w:rsidRPr="00DE12C0">
        <w:rPr>
          <w:rFonts w:ascii="Times New Roman" w:eastAsia="Calibri" w:hAnsi="Times New Roman" w:cs="Times New Roman"/>
        </w:rPr>
        <w:t>: ______________ОГРН______________________</w:t>
      </w:r>
    </w:p>
    <w:p w14:paraId="51B03E40" w14:textId="77777777"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р/с: …………………………….</w:t>
      </w:r>
    </w:p>
    <w:p w14:paraId="71510180" w14:textId="77777777"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к/с: …………………………………. БИК: ……</w:t>
      </w:r>
      <w:proofErr w:type="gramStart"/>
      <w:r w:rsidRPr="00DE12C0">
        <w:rPr>
          <w:rFonts w:ascii="Times New Roman" w:eastAsia="Calibri" w:hAnsi="Times New Roman" w:cs="Times New Roman"/>
        </w:rPr>
        <w:t>…….</w:t>
      </w:r>
      <w:proofErr w:type="gramEnd"/>
      <w:r w:rsidRPr="00DE12C0">
        <w:rPr>
          <w:rFonts w:ascii="Times New Roman" w:eastAsia="Calibri" w:hAnsi="Times New Roman" w:cs="Times New Roman"/>
        </w:rPr>
        <w:t>.</w:t>
      </w:r>
    </w:p>
    <w:p w14:paraId="4BB38D0D" w14:textId="77777777"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 xml:space="preserve">Контакты для целей исполнения договора: </w:t>
      </w:r>
    </w:p>
    <w:p w14:paraId="5433731B" w14:textId="2CC737CE" w:rsid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Телефон/факс: _________________</w:t>
      </w:r>
      <w:r w:rsidR="00FF1C5E">
        <w:rPr>
          <w:rFonts w:ascii="Times New Roman" w:eastAsia="Calibri" w:hAnsi="Times New Roman" w:cs="Times New Roman"/>
        </w:rPr>
        <w:t xml:space="preserve">, </w:t>
      </w:r>
      <w:r w:rsidRPr="00DE12C0">
        <w:rPr>
          <w:rFonts w:ascii="Times New Roman" w:eastAsia="Calibri" w:hAnsi="Times New Roman" w:cs="Times New Roman"/>
        </w:rPr>
        <w:t>Электронная почта: __________________</w:t>
      </w:r>
    </w:p>
    <w:p w14:paraId="54D3A3A8" w14:textId="77777777" w:rsidR="00DE12C0" w:rsidRPr="00DE12C0" w:rsidRDefault="00DE12C0" w:rsidP="00DE12C0">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______________ / ______________ /</w:t>
      </w:r>
    </w:p>
    <w:p w14:paraId="7131F948" w14:textId="4EC329BF" w:rsidR="00A60A1C" w:rsidRDefault="00FF1C5E" w:rsidP="00A60A1C">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м.п</w:t>
      </w:r>
      <w:proofErr w:type="spellEnd"/>
      <w:r>
        <w:rPr>
          <w:rFonts w:ascii="Times New Roman" w:eastAsia="Calibri" w:hAnsi="Times New Roman" w:cs="Times New Roman"/>
        </w:rPr>
        <w:t>.</w:t>
      </w:r>
    </w:p>
    <w:bookmarkEnd w:id="5"/>
    <w:tbl>
      <w:tblPr>
        <w:tblStyle w:val="21"/>
        <w:tblW w:w="104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60A1C" w:rsidRPr="00A60A1C" w14:paraId="25307C4A" w14:textId="77777777" w:rsidTr="00DE12C0">
        <w:trPr>
          <w:jc w:val="right"/>
        </w:trPr>
        <w:tc>
          <w:tcPr>
            <w:tcW w:w="10490" w:type="dxa"/>
          </w:tcPr>
          <w:p w14:paraId="2E240BE7" w14:textId="77777777" w:rsidR="00D46216" w:rsidRDefault="00D46216"/>
          <w:tbl>
            <w:tblPr>
              <w:tblStyle w:val="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9"/>
            </w:tblGrid>
            <w:tr w:rsidR="00DE12C0" w:rsidRPr="00A60A1C" w14:paraId="6306FCA1" w14:textId="77777777" w:rsidTr="00D46216">
              <w:trPr>
                <w:jc w:val="right"/>
              </w:trPr>
              <w:tc>
                <w:tcPr>
                  <w:tcW w:w="10139" w:type="dxa"/>
                </w:tcPr>
                <w:tbl>
                  <w:tblPr>
                    <w:tblW w:w="3827" w:type="dxa"/>
                    <w:tblInd w:w="6096" w:type="dxa"/>
                    <w:tblLook w:val="04A0" w:firstRow="1" w:lastRow="0" w:firstColumn="1" w:lastColumn="0" w:noHBand="0" w:noVBand="1"/>
                  </w:tblPr>
                  <w:tblGrid>
                    <w:gridCol w:w="3827"/>
                  </w:tblGrid>
                  <w:tr w:rsidR="00DE12C0" w:rsidRPr="008A0ABB" w14:paraId="14D895B8" w14:textId="77777777" w:rsidTr="004C63F2">
                    <w:trPr>
                      <w:trHeight w:val="20"/>
                    </w:trPr>
                    <w:tc>
                      <w:tcPr>
                        <w:tcW w:w="3827" w:type="dxa"/>
                        <w:shd w:val="clear" w:color="auto" w:fill="auto"/>
                      </w:tcPr>
                      <w:p w14:paraId="0D3625D1" w14:textId="523FD8BF" w:rsidR="00DE12C0" w:rsidRPr="008A0ABB" w:rsidRDefault="00DE12C0" w:rsidP="00DE12C0">
                        <w:pPr>
                          <w:spacing w:after="0" w:line="240" w:lineRule="auto"/>
                          <w:jc w:val="right"/>
                          <w:rPr>
                            <w:rFonts w:ascii="Times New Roman" w:eastAsia="Times New Roman" w:hAnsi="Times New Roman" w:cs="Times New Roman"/>
                            <w:b/>
                            <w:lang w:eastAsia="ru-RU"/>
                          </w:rPr>
                        </w:pPr>
                        <w:r w:rsidRPr="008A0ABB">
                          <w:rPr>
                            <w:rFonts w:ascii="Times New Roman" w:eastAsia="Times New Roman" w:hAnsi="Times New Roman" w:cs="Times New Roman"/>
                            <w:b/>
                            <w:lang w:eastAsia="ru-RU"/>
                          </w:rPr>
                          <w:t xml:space="preserve">Приложение № </w:t>
                        </w:r>
                        <w:r>
                          <w:rPr>
                            <w:rFonts w:ascii="Times New Roman" w:eastAsia="Times New Roman" w:hAnsi="Times New Roman" w:cs="Times New Roman"/>
                            <w:b/>
                            <w:lang w:eastAsia="ru-RU"/>
                          </w:rPr>
                          <w:t>3</w:t>
                        </w:r>
                      </w:p>
                      <w:p w14:paraId="715579D8" w14:textId="77777777" w:rsidR="00DE12C0" w:rsidRPr="008A0ABB" w:rsidRDefault="00DE12C0" w:rsidP="00DE12C0">
                        <w:pPr>
                          <w:spacing w:after="0" w:line="240" w:lineRule="auto"/>
                          <w:ind w:left="34"/>
                          <w:jc w:val="right"/>
                          <w:rPr>
                            <w:rFonts w:ascii="Times New Roman" w:eastAsia="Times New Roman" w:hAnsi="Times New Roman" w:cs="Times New Roman"/>
                            <w:lang w:eastAsia="ru-RU"/>
                          </w:rPr>
                        </w:pPr>
                        <w:r w:rsidRPr="008A0ABB">
                          <w:rPr>
                            <w:rFonts w:ascii="Times New Roman" w:eastAsia="Times New Roman" w:hAnsi="Times New Roman" w:cs="Times New Roman"/>
                            <w:lang w:eastAsia="ru-RU"/>
                          </w:rPr>
                          <w:t xml:space="preserve"> к договору</w:t>
                        </w:r>
                      </w:p>
                      <w:p w14:paraId="77305923" w14:textId="77777777" w:rsidR="00DE12C0" w:rsidRPr="008A0ABB" w:rsidRDefault="00DE12C0" w:rsidP="00DE12C0">
                        <w:pPr>
                          <w:spacing w:after="0" w:line="240" w:lineRule="auto"/>
                          <w:ind w:left="-108"/>
                          <w:jc w:val="right"/>
                          <w:rPr>
                            <w:rFonts w:ascii="Times New Roman" w:eastAsia="Times New Roman" w:hAnsi="Times New Roman" w:cs="Times New Roman"/>
                            <w:b/>
                            <w:lang w:eastAsia="ru-RU"/>
                          </w:rPr>
                        </w:pPr>
                        <w:r w:rsidRPr="008A0ABB">
                          <w:rPr>
                            <w:rFonts w:ascii="Times New Roman" w:eastAsia="Times New Roman" w:hAnsi="Times New Roman" w:cs="Times New Roman"/>
                            <w:lang w:eastAsia="ru-RU"/>
                          </w:rPr>
                          <w:t>от «__</w:t>
                        </w:r>
                        <w:proofErr w:type="gramStart"/>
                        <w:r w:rsidRPr="008A0ABB">
                          <w:rPr>
                            <w:rFonts w:ascii="Times New Roman" w:eastAsia="Times New Roman" w:hAnsi="Times New Roman" w:cs="Times New Roman"/>
                            <w:lang w:eastAsia="ru-RU"/>
                          </w:rPr>
                          <w:t>_»_</w:t>
                        </w:r>
                        <w:proofErr w:type="gramEnd"/>
                        <w:r w:rsidRPr="008A0ABB">
                          <w:rPr>
                            <w:rFonts w:ascii="Times New Roman" w:eastAsia="Times New Roman" w:hAnsi="Times New Roman" w:cs="Times New Roman"/>
                            <w:lang w:eastAsia="ru-RU"/>
                          </w:rPr>
                          <w:t>____________20___ г. №_____________</w:t>
                        </w:r>
                      </w:p>
                    </w:tc>
                  </w:tr>
                </w:tbl>
                <w:p w14:paraId="53F46D03" w14:textId="77777777" w:rsidR="00DE12C0" w:rsidRPr="00A60A1C" w:rsidRDefault="00DE12C0" w:rsidP="00DE12C0">
                  <w:pPr>
                    <w:spacing w:line="259" w:lineRule="auto"/>
                    <w:rPr>
                      <w:rFonts w:ascii="Times New Roman" w:eastAsia="Calibri" w:hAnsi="Times New Roman" w:cs="Times New Roman"/>
                    </w:rPr>
                  </w:pPr>
                </w:p>
              </w:tc>
            </w:tr>
          </w:tbl>
          <w:p w14:paraId="1A0AA389" w14:textId="33598AFF" w:rsidR="00A60A1C" w:rsidRPr="00A60A1C" w:rsidRDefault="00A60A1C" w:rsidP="00A60A1C">
            <w:pPr>
              <w:ind w:firstLine="709"/>
              <w:jc w:val="right"/>
              <w:rPr>
                <w:rFonts w:ascii="Times New Roman" w:eastAsia="Calibri" w:hAnsi="Times New Roman" w:cs="Times New Roman"/>
                <w:sz w:val="24"/>
                <w:szCs w:val="24"/>
              </w:rPr>
            </w:pPr>
          </w:p>
        </w:tc>
      </w:tr>
    </w:tbl>
    <w:p w14:paraId="501CDB3A" w14:textId="77777777" w:rsidR="00A60A1C" w:rsidRPr="00A60A1C" w:rsidRDefault="00A60A1C" w:rsidP="00A60A1C">
      <w:pPr>
        <w:spacing w:after="0" w:line="240" w:lineRule="auto"/>
        <w:ind w:firstLine="709"/>
        <w:jc w:val="right"/>
        <w:rPr>
          <w:rFonts w:ascii="Times New Roman" w:eastAsia="Calibri" w:hAnsi="Times New Roman" w:cs="Times New Roman"/>
          <w:bCs/>
          <w:sz w:val="24"/>
          <w:szCs w:val="24"/>
        </w:rPr>
      </w:pPr>
    </w:p>
    <w:p w14:paraId="7E1330AF" w14:textId="77777777" w:rsidR="00A60A1C" w:rsidRPr="00BE124E" w:rsidRDefault="00A60A1C" w:rsidP="00A60A1C">
      <w:pPr>
        <w:spacing w:after="0" w:line="240" w:lineRule="auto"/>
        <w:ind w:firstLine="709"/>
        <w:jc w:val="center"/>
        <w:rPr>
          <w:rFonts w:ascii="Times New Roman" w:eastAsia="Calibri" w:hAnsi="Times New Roman" w:cs="Times New Roman"/>
          <w:b/>
          <w:bCs/>
          <w:sz w:val="24"/>
          <w:szCs w:val="24"/>
        </w:rPr>
      </w:pPr>
      <w:r w:rsidRPr="00BE124E">
        <w:rPr>
          <w:rFonts w:ascii="Times New Roman" w:eastAsia="Calibri" w:hAnsi="Times New Roman" w:cs="Times New Roman"/>
          <w:b/>
          <w:bCs/>
          <w:sz w:val="24"/>
          <w:szCs w:val="24"/>
        </w:rPr>
        <w:t>Календарный план выполнения работ</w:t>
      </w:r>
    </w:p>
    <w:p w14:paraId="413FAA00" w14:textId="265FAE96" w:rsidR="00A60A1C" w:rsidRPr="00BE124E" w:rsidRDefault="00611356" w:rsidP="00886ED0">
      <w:pPr>
        <w:spacing w:after="0" w:line="240" w:lineRule="auto"/>
        <w:jc w:val="center"/>
        <w:rPr>
          <w:rFonts w:ascii="Times New Roman" w:eastAsia="Calibri" w:hAnsi="Times New Roman" w:cs="Times New Roman"/>
          <w:b/>
          <w:bCs/>
          <w:sz w:val="24"/>
          <w:szCs w:val="24"/>
        </w:rPr>
      </w:pPr>
      <w:r w:rsidRPr="00BE124E">
        <w:rPr>
          <w:rFonts w:ascii="Times New Roman" w:hAnsi="Times New Roman" w:cs="Times New Roman"/>
          <w:b/>
          <w:bCs/>
          <w:sz w:val="24"/>
          <w:szCs w:val="24"/>
        </w:rPr>
        <w:t xml:space="preserve">по объекту «Пешеходный мост от набережной </w:t>
      </w:r>
      <w:proofErr w:type="spellStart"/>
      <w:r w:rsidRPr="00BE124E">
        <w:rPr>
          <w:rFonts w:ascii="Times New Roman" w:hAnsi="Times New Roman" w:cs="Times New Roman"/>
          <w:b/>
          <w:bCs/>
          <w:sz w:val="24"/>
          <w:szCs w:val="24"/>
        </w:rPr>
        <w:t>Старопрегольской</w:t>
      </w:r>
      <w:proofErr w:type="spellEnd"/>
      <w:r w:rsidRPr="00BE124E">
        <w:rPr>
          <w:rFonts w:ascii="Times New Roman" w:hAnsi="Times New Roman" w:cs="Times New Roman"/>
          <w:b/>
          <w:bCs/>
          <w:sz w:val="24"/>
          <w:szCs w:val="24"/>
        </w:rPr>
        <w:t xml:space="preserve"> до острова И. Канта в</w:t>
      </w:r>
      <w:r w:rsidR="009E76CD" w:rsidRPr="00BE124E">
        <w:rPr>
          <w:rFonts w:ascii="Times New Roman" w:hAnsi="Times New Roman" w:cs="Times New Roman"/>
          <w:b/>
          <w:bCs/>
          <w:sz w:val="24"/>
          <w:szCs w:val="24"/>
        </w:rPr>
        <w:t xml:space="preserve">                              </w:t>
      </w:r>
      <w:r w:rsidRPr="00BE124E">
        <w:rPr>
          <w:rFonts w:ascii="Times New Roman" w:hAnsi="Times New Roman" w:cs="Times New Roman"/>
          <w:b/>
          <w:bCs/>
          <w:sz w:val="24"/>
          <w:szCs w:val="24"/>
        </w:rPr>
        <w:t xml:space="preserve"> г. Калининграде»</w:t>
      </w:r>
    </w:p>
    <w:p w14:paraId="4269A8BA" w14:textId="77777777" w:rsidR="00A60A1C" w:rsidRPr="00A60A1C" w:rsidRDefault="00A60A1C" w:rsidP="00A60A1C">
      <w:pPr>
        <w:spacing w:after="0" w:line="240" w:lineRule="auto"/>
        <w:ind w:firstLine="709"/>
        <w:jc w:val="center"/>
        <w:rPr>
          <w:rFonts w:ascii="Times New Roman" w:eastAsia="Calibri" w:hAnsi="Times New Roman" w:cs="Times New Roman"/>
          <w:b/>
          <w:bCs/>
          <w:sz w:val="24"/>
          <w:szCs w:val="24"/>
        </w:rPr>
      </w:pPr>
    </w:p>
    <w:tbl>
      <w:tblPr>
        <w:tblW w:w="9781" w:type="dxa"/>
        <w:tblInd w:w="-5" w:type="dxa"/>
        <w:tblLook w:val="04A0" w:firstRow="1" w:lastRow="0" w:firstColumn="1" w:lastColumn="0" w:noHBand="0" w:noVBand="1"/>
      </w:tblPr>
      <w:tblGrid>
        <w:gridCol w:w="851"/>
        <w:gridCol w:w="4023"/>
        <w:gridCol w:w="1646"/>
        <w:gridCol w:w="1677"/>
        <w:gridCol w:w="1584"/>
      </w:tblGrid>
      <w:tr w:rsidR="00A60A1C" w:rsidRPr="00A60A1C" w14:paraId="76D8831A" w14:textId="77777777" w:rsidTr="0007605F">
        <w:trPr>
          <w:trHeight w:val="630"/>
        </w:trPr>
        <w:tc>
          <w:tcPr>
            <w:tcW w:w="851"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A7AC288" w14:textId="77777777" w:rsidR="00A60A1C" w:rsidRPr="00A60A1C" w:rsidRDefault="00A60A1C" w:rsidP="00A60A1C">
            <w:pPr>
              <w:spacing w:after="0" w:line="240" w:lineRule="auto"/>
              <w:ind w:right="30" w:firstLine="179"/>
              <w:jc w:val="center"/>
              <w:rPr>
                <w:rFonts w:ascii="Times New Roman" w:eastAsia="Calibri" w:hAnsi="Times New Roman" w:cs="Times New Roman"/>
                <w:b/>
                <w:bCs/>
                <w:sz w:val="24"/>
                <w:szCs w:val="24"/>
              </w:rPr>
            </w:pPr>
            <w:r w:rsidRPr="00A60A1C">
              <w:rPr>
                <w:rFonts w:ascii="Times New Roman" w:eastAsia="Calibri" w:hAnsi="Times New Roman" w:cs="Times New Roman"/>
                <w:b/>
                <w:bCs/>
                <w:sz w:val="24"/>
                <w:szCs w:val="24"/>
              </w:rPr>
              <w:t>№ этапа</w:t>
            </w:r>
          </w:p>
        </w:tc>
        <w:tc>
          <w:tcPr>
            <w:tcW w:w="4394" w:type="dxa"/>
            <w:tcBorders>
              <w:top w:val="single" w:sz="4" w:space="0" w:color="auto"/>
              <w:left w:val="nil"/>
              <w:bottom w:val="single" w:sz="4" w:space="0" w:color="auto"/>
              <w:right w:val="single" w:sz="4" w:space="0" w:color="auto"/>
            </w:tcBorders>
            <w:shd w:val="clear" w:color="000000" w:fill="D6DCE4"/>
            <w:vAlign w:val="center"/>
            <w:hideMark/>
          </w:tcPr>
          <w:p w14:paraId="0285C8E1" w14:textId="77777777" w:rsidR="00A60A1C" w:rsidRPr="00A60A1C" w:rsidRDefault="00A60A1C" w:rsidP="00A60A1C">
            <w:pPr>
              <w:spacing w:after="0" w:line="240" w:lineRule="auto"/>
              <w:ind w:firstLine="709"/>
              <w:jc w:val="center"/>
              <w:rPr>
                <w:rFonts w:ascii="Times New Roman" w:eastAsia="Calibri" w:hAnsi="Times New Roman" w:cs="Times New Roman"/>
                <w:b/>
                <w:bCs/>
                <w:sz w:val="24"/>
                <w:szCs w:val="24"/>
              </w:rPr>
            </w:pPr>
            <w:r w:rsidRPr="00A60A1C">
              <w:rPr>
                <w:rFonts w:ascii="Times New Roman" w:eastAsia="Calibri" w:hAnsi="Times New Roman" w:cs="Times New Roman"/>
                <w:b/>
                <w:bCs/>
                <w:sz w:val="24"/>
                <w:szCs w:val="24"/>
              </w:rPr>
              <w:t>Наименование этапа</w:t>
            </w:r>
          </w:p>
        </w:tc>
        <w:tc>
          <w:tcPr>
            <w:tcW w:w="1701" w:type="dxa"/>
            <w:tcBorders>
              <w:top w:val="single" w:sz="4" w:space="0" w:color="auto"/>
              <w:left w:val="nil"/>
              <w:bottom w:val="single" w:sz="4" w:space="0" w:color="auto"/>
              <w:right w:val="single" w:sz="4" w:space="0" w:color="auto"/>
            </w:tcBorders>
            <w:shd w:val="clear" w:color="000000" w:fill="D6DCE4"/>
          </w:tcPr>
          <w:p w14:paraId="617821AC" w14:textId="77777777" w:rsidR="00A60A1C" w:rsidRPr="00A60A1C" w:rsidRDefault="00A60A1C" w:rsidP="00A60A1C">
            <w:pPr>
              <w:spacing w:after="0" w:line="240" w:lineRule="auto"/>
              <w:ind w:firstLine="144"/>
              <w:rPr>
                <w:rFonts w:ascii="Times New Roman" w:eastAsia="Calibri" w:hAnsi="Times New Roman" w:cs="Times New Roman"/>
                <w:b/>
                <w:bCs/>
                <w:sz w:val="24"/>
                <w:szCs w:val="24"/>
              </w:rPr>
            </w:pPr>
            <w:r w:rsidRPr="00A60A1C">
              <w:rPr>
                <w:rFonts w:ascii="Times New Roman" w:eastAsia="Calibri" w:hAnsi="Times New Roman" w:cs="Times New Roman"/>
                <w:b/>
                <w:bCs/>
                <w:sz w:val="24"/>
                <w:szCs w:val="24"/>
              </w:rPr>
              <w:t>Начало</w:t>
            </w:r>
          </w:p>
        </w:tc>
        <w:tc>
          <w:tcPr>
            <w:tcW w:w="1701" w:type="dxa"/>
            <w:tcBorders>
              <w:top w:val="single" w:sz="4" w:space="0" w:color="auto"/>
              <w:left w:val="single" w:sz="4" w:space="0" w:color="auto"/>
              <w:bottom w:val="single" w:sz="4" w:space="0" w:color="auto"/>
              <w:right w:val="single" w:sz="4" w:space="0" w:color="auto"/>
            </w:tcBorders>
            <w:shd w:val="clear" w:color="000000" w:fill="D6DCE4"/>
          </w:tcPr>
          <w:p w14:paraId="58B0BDB2" w14:textId="77777777" w:rsidR="00A60A1C" w:rsidRPr="00A60A1C" w:rsidRDefault="00A60A1C" w:rsidP="00A60A1C">
            <w:pPr>
              <w:spacing w:after="0" w:line="240" w:lineRule="auto"/>
              <w:ind w:firstLine="144"/>
              <w:rPr>
                <w:rFonts w:ascii="Times New Roman" w:eastAsia="Calibri" w:hAnsi="Times New Roman" w:cs="Times New Roman"/>
                <w:b/>
                <w:bCs/>
                <w:sz w:val="24"/>
                <w:szCs w:val="24"/>
              </w:rPr>
            </w:pPr>
            <w:r w:rsidRPr="00A60A1C">
              <w:rPr>
                <w:rFonts w:ascii="Times New Roman" w:eastAsia="Calibri" w:hAnsi="Times New Roman" w:cs="Times New Roman"/>
                <w:b/>
                <w:bCs/>
                <w:sz w:val="24"/>
                <w:szCs w:val="24"/>
              </w:rPr>
              <w:t>Окончание</w:t>
            </w:r>
          </w:p>
        </w:tc>
        <w:tc>
          <w:tcPr>
            <w:tcW w:w="1134"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0F6A29F6" w14:textId="77777777" w:rsidR="00A60A1C" w:rsidRPr="00A60A1C" w:rsidRDefault="00A60A1C" w:rsidP="00A60A1C">
            <w:pPr>
              <w:spacing w:after="0" w:line="240" w:lineRule="auto"/>
              <w:ind w:firstLine="123"/>
              <w:jc w:val="center"/>
              <w:rPr>
                <w:rFonts w:ascii="Times New Roman" w:eastAsia="Calibri" w:hAnsi="Times New Roman" w:cs="Times New Roman"/>
                <w:b/>
                <w:bCs/>
                <w:sz w:val="24"/>
                <w:szCs w:val="24"/>
              </w:rPr>
            </w:pPr>
            <w:r w:rsidRPr="00A60A1C">
              <w:rPr>
                <w:rFonts w:ascii="Times New Roman" w:eastAsia="Calibri" w:hAnsi="Times New Roman" w:cs="Times New Roman"/>
                <w:b/>
                <w:bCs/>
                <w:sz w:val="24"/>
                <w:szCs w:val="24"/>
              </w:rPr>
              <w:t xml:space="preserve">Стоимость, </w:t>
            </w:r>
            <w:proofErr w:type="spellStart"/>
            <w:r w:rsidRPr="00A60A1C">
              <w:rPr>
                <w:rFonts w:ascii="Times New Roman" w:eastAsia="Calibri" w:hAnsi="Times New Roman" w:cs="Times New Roman"/>
                <w:b/>
                <w:bCs/>
                <w:sz w:val="24"/>
                <w:szCs w:val="24"/>
              </w:rPr>
              <w:t>руб</w:t>
            </w:r>
            <w:proofErr w:type="spellEnd"/>
          </w:p>
        </w:tc>
      </w:tr>
      <w:tr w:rsidR="00A60A1C" w:rsidRPr="00A60A1C" w14:paraId="1EED29CB" w14:textId="77777777" w:rsidTr="0007605F">
        <w:trPr>
          <w:trHeight w:val="31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6B2A7A3F" w14:textId="77777777" w:rsidR="00A60A1C" w:rsidRPr="00A60A1C" w:rsidRDefault="00A60A1C" w:rsidP="00A60A1C">
            <w:pPr>
              <w:spacing w:after="0" w:line="240" w:lineRule="auto"/>
              <w:ind w:right="30" w:firstLine="179"/>
              <w:jc w:val="center"/>
              <w:rPr>
                <w:rFonts w:ascii="Times New Roman" w:eastAsia="Calibri" w:hAnsi="Times New Roman" w:cs="Times New Roman"/>
                <w:bCs/>
                <w:sz w:val="24"/>
                <w:szCs w:val="24"/>
              </w:rPr>
            </w:pPr>
            <w:r w:rsidRPr="00A60A1C">
              <w:rPr>
                <w:rFonts w:ascii="Times New Roman" w:eastAsia="Calibri" w:hAnsi="Times New Roman" w:cs="Times New Roman"/>
                <w:bCs/>
                <w:sz w:val="24"/>
                <w:szCs w:val="24"/>
              </w:rPr>
              <w:t>1 этап</w:t>
            </w:r>
          </w:p>
        </w:tc>
        <w:tc>
          <w:tcPr>
            <w:tcW w:w="4394" w:type="dxa"/>
            <w:tcBorders>
              <w:top w:val="nil"/>
              <w:left w:val="nil"/>
              <w:bottom w:val="single" w:sz="4" w:space="0" w:color="auto"/>
              <w:right w:val="single" w:sz="4" w:space="0" w:color="auto"/>
            </w:tcBorders>
            <w:shd w:val="clear" w:color="000000" w:fill="FFFFFF"/>
            <w:vAlign w:val="center"/>
          </w:tcPr>
          <w:p w14:paraId="1BF1BF86" w14:textId="033DCA47" w:rsidR="00611356" w:rsidRPr="00BE124E" w:rsidRDefault="00611356" w:rsidP="00611356">
            <w:pPr>
              <w:tabs>
                <w:tab w:val="left" w:pos="0"/>
              </w:tabs>
              <w:spacing w:after="0" w:line="240" w:lineRule="auto"/>
              <w:contextualSpacing/>
              <w:jc w:val="both"/>
              <w:rPr>
                <w:rFonts w:ascii="Times New Roman" w:eastAsia="Times New Roman" w:hAnsi="Times New Roman" w:cs="Times New Roman"/>
                <w:sz w:val="24"/>
                <w:szCs w:val="24"/>
                <w:lang w:eastAsia="ru-RU"/>
              </w:rPr>
            </w:pPr>
            <w:r w:rsidRPr="00BE124E">
              <w:rPr>
                <w:rFonts w:ascii="Times New Roman" w:hAnsi="Times New Roman" w:cs="Times New Roman"/>
                <w:sz w:val="24"/>
                <w:szCs w:val="24"/>
                <w:lang w:eastAsia="ru-RU"/>
              </w:rPr>
              <w:t>Разработка и утверждение архитектурно-градостроительной концепции</w:t>
            </w:r>
            <w:r w:rsidRPr="00BE124E">
              <w:rPr>
                <w:rFonts w:ascii="Times New Roman" w:eastAsia="Times New Roman" w:hAnsi="Times New Roman" w:cs="Times New Roman"/>
                <w:sz w:val="24"/>
                <w:szCs w:val="24"/>
                <w:lang w:eastAsia="ru-RU"/>
              </w:rPr>
              <w:t>;</w:t>
            </w:r>
          </w:p>
          <w:p w14:paraId="4D469CA7" w14:textId="074EE0E6" w:rsidR="00A60A1C" w:rsidRPr="00BE124E" w:rsidRDefault="00A60A1C" w:rsidP="00A60A1C">
            <w:pPr>
              <w:spacing w:after="0" w:line="240" w:lineRule="auto"/>
              <w:ind w:firstLine="31"/>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000000" w:fill="FFFFFF"/>
          </w:tcPr>
          <w:p w14:paraId="28F49E1E" w14:textId="37055B92" w:rsidR="00A60A1C" w:rsidRPr="00BE124E" w:rsidRDefault="00611356" w:rsidP="00611356">
            <w:pPr>
              <w:spacing w:after="0" w:line="240" w:lineRule="auto"/>
              <w:jc w:val="center"/>
              <w:rPr>
                <w:rFonts w:ascii="Times New Roman" w:eastAsia="Calibri" w:hAnsi="Times New Roman" w:cs="Times New Roman"/>
                <w:bCs/>
                <w:sz w:val="24"/>
                <w:szCs w:val="24"/>
              </w:rPr>
            </w:pPr>
            <w:r w:rsidRPr="00BE124E">
              <w:rPr>
                <w:rFonts w:ascii="Times New Roman" w:eastAsia="Calibri" w:hAnsi="Times New Roman" w:cs="Times New Roman"/>
                <w:bCs/>
                <w:sz w:val="24"/>
                <w:szCs w:val="24"/>
              </w:rPr>
              <w:t>С даты подписания договора</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B62AA82" w14:textId="541298BF" w:rsidR="00A60A1C" w:rsidRPr="00BE124E" w:rsidRDefault="00611356" w:rsidP="002B6549">
            <w:pPr>
              <w:spacing w:after="0" w:line="240" w:lineRule="auto"/>
              <w:jc w:val="center"/>
              <w:rPr>
                <w:rFonts w:ascii="Times New Roman" w:eastAsia="Calibri" w:hAnsi="Times New Roman" w:cs="Times New Roman"/>
                <w:bCs/>
              </w:rPr>
            </w:pPr>
            <w:r w:rsidRPr="00BE124E">
              <w:rPr>
                <w:rFonts w:ascii="Times New Roman" w:eastAsia="Times New Roman" w:hAnsi="Times New Roman" w:cs="Times New Roman"/>
                <w:lang w:eastAsia="ru-RU"/>
              </w:rPr>
              <w:t xml:space="preserve">01 </w:t>
            </w:r>
            <w:r w:rsidR="002B6549" w:rsidRPr="00BE124E">
              <w:rPr>
                <w:rFonts w:ascii="Times New Roman" w:eastAsia="Times New Roman" w:hAnsi="Times New Roman" w:cs="Times New Roman"/>
                <w:lang w:eastAsia="ru-RU"/>
              </w:rPr>
              <w:t>с</w:t>
            </w:r>
            <w:r w:rsidRPr="00BE124E">
              <w:rPr>
                <w:rFonts w:ascii="Times New Roman" w:eastAsia="Times New Roman" w:hAnsi="Times New Roman" w:cs="Times New Roman"/>
                <w:lang w:eastAsia="ru-RU"/>
              </w:rPr>
              <w:t>ентября 2021 года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40D41" w14:textId="77777777" w:rsidR="00A60A1C" w:rsidRPr="00A60A1C" w:rsidRDefault="00A60A1C" w:rsidP="00A60A1C">
            <w:pPr>
              <w:spacing w:after="0" w:line="240" w:lineRule="auto"/>
              <w:ind w:firstLine="265"/>
              <w:jc w:val="center"/>
              <w:rPr>
                <w:rFonts w:ascii="Times New Roman" w:eastAsia="Calibri" w:hAnsi="Times New Roman" w:cs="Times New Roman"/>
                <w:bCs/>
                <w:sz w:val="24"/>
                <w:szCs w:val="24"/>
              </w:rPr>
            </w:pPr>
          </w:p>
        </w:tc>
      </w:tr>
      <w:tr w:rsidR="008E3877" w:rsidRPr="00A60A1C" w14:paraId="28D1B3BF" w14:textId="77777777" w:rsidTr="0007605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B69068C" w14:textId="77777777" w:rsidR="008E3877" w:rsidRPr="00A60A1C" w:rsidRDefault="008E3877" w:rsidP="008E3877">
            <w:pPr>
              <w:spacing w:after="0" w:line="240" w:lineRule="auto"/>
              <w:ind w:right="30" w:firstLine="179"/>
              <w:jc w:val="center"/>
              <w:rPr>
                <w:rFonts w:ascii="Times New Roman" w:eastAsia="Calibri" w:hAnsi="Times New Roman" w:cs="Times New Roman"/>
                <w:bCs/>
                <w:sz w:val="24"/>
                <w:szCs w:val="24"/>
              </w:rPr>
            </w:pPr>
            <w:r w:rsidRPr="00A60A1C">
              <w:rPr>
                <w:rFonts w:ascii="Times New Roman" w:eastAsia="Calibri" w:hAnsi="Times New Roman" w:cs="Times New Roman"/>
                <w:bCs/>
                <w:sz w:val="24"/>
                <w:szCs w:val="24"/>
              </w:rPr>
              <w:t>2 этап</w:t>
            </w:r>
          </w:p>
        </w:tc>
        <w:tc>
          <w:tcPr>
            <w:tcW w:w="4394" w:type="dxa"/>
            <w:tcBorders>
              <w:top w:val="nil"/>
              <w:left w:val="nil"/>
              <w:bottom w:val="single" w:sz="4" w:space="0" w:color="auto"/>
              <w:right w:val="single" w:sz="4" w:space="0" w:color="auto"/>
            </w:tcBorders>
            <w:shd w:val="clear" w:color="auto" w:fill="auto"/>
            <w:vAlign w:val="center"/>
          </w:tcPr>
          <w:p w14:paraId="572CEC5E" w14:textId="04CE6349" w:rsidR="008E3877" w:rsidRPr="00BE124E" w:rsidRDefault="008E3877" w:rsidP="008E3877">
            <w:pPr>
              <w:spacing w:after="0" w:line="240" w:lineRule="auto"/>
              <w:ind w:firstLine="31"/>
              <w:rPr>
                <w:rFonts w:ascii="Times New Roman" w:eastAsia="Calibri" w:hAnsi="Times New Roman" w:cs="Times New Roman"/>
                <w:bCs/>
                <w:sz w:val="24"/>
                <w:szCs w:val="24"/>
              </w:rPr>
            </w:pPr>
            <w:r w:rsidRPr="00BE124E">
              <w:rPr>
                <w:rFonts w:ascii="Times New Roman" w:eastAsia="Times New Roman" w:hAnsi="Times New Roman" w:cs="Times New Roman"/>
                <w:sz w:val="24"/>
                <w:szCs w:val="24"/>
                <w:lang w:eastAsia="ru-RU"/>
              </w:rPr>
              <w:t>Выполнение инженерных изысканий, разработка и согласование проектной документации и рабочей документации, направление проектной документации и результатов инженерных изысканий для прохождения государственной экспертизы и проверки достоверности сметной стоимости</w:t>
            </w:r>
          </w:p>
        </w:tc>
        <w:tc>
          <w:tcPr>
            <w:tcW w:w="1701" w:type="dxa"/>
            <w:tcBorders>
              <w:top w:val="single" w:sz="4" w:space="0" w:color="auto"/>
              <w:left w:val="nil"/>
              <w:bottom w:val="single" w:sz="4" w:space="0" w:color="auto"/>
              <w:right w:val="single" w:sz="4" w:space="0" w:color="auto"/>
            </w:tcBorders>
          </w:tcPr>
          <w:p w14:paraId="7174C53C" w14:textId="33644CF5" w:rsidR="008E3877" w:rsidRPr="00BE124E" w:rsidRDefault="008E3877" w:rsidP="002B6549">
            <w:pPr>
              <w:spacing w:after="0" w:line="240" w:lineRule="auto"/>
              <w:jc w:val="center"/>
              <w:rPr>
                <w:rFonts w:ascii="Times New Roman" w:eastAsia="Calibri" w:hAnsi="Times New Roman" w:cs="Times New Roman"/>
                <w:bCs/>
                <w:sz w:val="24"/>
                <w:szCs w:val="24"/>
              </w:rPr>
            </w:pPr>
            <w:r w:rsidRPr="00BE124E">
              <w:rPr>
                <w:rFonts w:ascii="Times New Roman" w:eastAsia="Calibri" w:hAnsi="Times New Roman" w:cs="Times New Roman"/>
                <w:bCs/>
                <w:sz w:val="24"/>
                <w:szCs w:val="24"/>
              </w:rPr>
              <w:t>С даты подписания договора</w:t>
            </w:r>
          </w:p>
        </w:tc>
        <w:tc>
          <w:tcPr>
            <w:tcW w:w="1701" w:type="dxa"/>
            <w:tcBorders>
              <w:top w:val="single" w:sz="4" w:space="0" w:color="auto"/>
              <w:left w:val="single" w:sz="4" w:space="0" w:color="auto"/>
              <w:bottom w:val="single" w:sz="4" w:space="0" w:color="auto"/>
              <w:right w:val="single" w:sz="4" w:space="0" w:color="auto"/>
            </w:tcBorders>
          </w:tcPr>
          <w:p w14:paraId="27BF8F00" w14:textId="6BA8A0D5" w:rsidR="008E3877" w:rsidRPr="00BE124E" w:rsidRDefault="008E3877" w:rsidP="002B6549">
            <w:pPr>
              <w:spacing w:after="0" w:line="240" w:lineRule="auto"/>
              <w:jc w:val="center"/>
              <w:rPr>
                <w:rFonts w:ascii="Times New Roman" w:eastAsia="Calibri" w:hAnsi="Times New Roman" w:cs="Times New Roman"/>
                <w:bCs/>
                <w:sz w:val="24"/>
                <w:szCs w:val="24"/>
              </w:rPr>
            </w:pPr>
            <w:r w:rsidRPr="00BE124E">
              <w:rPr>
                <w:rFonts w:ascii="Times New Roman" w:eastAsia="Calibri" w:hAnsi="Times New Roman" w:cs="Times New Roman"/>
                <w:bCs/>
                <w:sz w:val="24"/>
                <w:szCs w:val="24"/>
              </w:rPr>
              <w:t>31 января 2022 года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DC4BE" w14:textId="77777777" w:rsidR="008E3877" w:rsidRPr="00A60A1C" w:rsidRDefault="008E3877" w:rsidP="008E3877">
            <w:pPr>
              <w:spacing w:after="0" w:line="240" w:lineRule="auto"/>
              <w:ind w:firstLine="265"/>
              <w:jc w:val="center"/>
              <w:rPr>
                <w:rFonts w:ascii="Times New Roman" w:eastAsia="Calibri" w:hAnsi="Times New Roman" w:cs="Times New Roman"/>
                <w:bCs/>
                <w:sz w:val="24"/>
                <w:szCs w:val="24"/>
              </w:rPr>
            </w:pPr>
          </w:p>
        </w:tc>
      </w:tr>
      <w:tr w:rsidR="008E3877" w:rsidRPr="00A60A1C" w14:paraId="2107E62A" w14:textId="77777777" w:rsidTr="0007605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FE970A5" w14:textId="77777777" w:rsidR="008E3877" w:rsidRPr="00A60A1C" w:rsidRDefault="008E3877" w:rsidP="008E3877">
            <w:pPr>
              <w:spacing w:after="0" w:line="240" w:lineRule="auto"/>
              <w:ind w:right="30" w:firstLine="179"/>
              <w:jc w:val="center"/>
              <w:rPr>
                <w:rFonts w:ascii="Times New Roman" w:eastAsia="Calibri" w:hAnsi="Times New Roman" w:cs="Times New Roman"/>
                <w:bCs/>
                <w:sz w:val="24"/>
                <w:szCs w:val="24"/>
              </w:rPr>
            </w:pPr>
            <w:r w:rsidRPr="00A60A1C">
              <w:rPr>
                <w:rFonts w:ascii="Times New Roman" w:eastAsia="Calibri" w:hAnsi="Times New Roman" w:cs="Times New Roman"/>
                <w:bCs/>
                <w:sz w:val="24"/>
                <w:szCs w:val="24"/>
              </w:rPr>
              <w:t>3 этап</w:t>
            </w:r>
          </w:p>
        </w:tc>
        <w:tc>
          <w:tcPr>
            <w:tcW w:w="4394" w:type="dxa"/>
            <w:tcBorders>
              <w:top w:val="nil"/>
              <w:left w:val="nil"/>
              <w:bottom w:val="single" w:sz="4" w:space="0" w:color="auto"/>
              <w:right w:val="single" w:sz="4" w:space="0" w:color="auto"/>
            </w:tcBorders>
            <w:shd w:val="clear" w:color="auto" w:fill="auto"/>
            <w:vAlign w:val="center"/>
          </w:tcPr>
          <w:p w14:paraId="09931DA5" w14:textId="72153C7A" w:rsidR="008E3877" w:rsidRPr="00BE124E" w:rsidRDefault="008E3877" w:rsidP="008E3877">
            <w:pPr>
              <w:spacing w:after="0" w:line="240" w:lineRule="auto"/>
              <w:ind w:firstLine="31"/>
              <w:rPr>
                <w:rFonts w:ascii="Times New Roman" w:eastAsia="Calibri" w:hAnsi="Times New Roman" w:cs="Times New Roman"/>
                <w:bCs/>
                <w:sz w:val="24"/>
                <w:szCs w:val="24"/>
              </w:rPr>
            </w:pPr>
            <w:r w:rsidRPr="00BE124E">
              <w:rPr>
                <w:rFonts w:ascii="Times New Roman" w:eastAsia="Times New Roman" w:hAnsi="Times New Roman" w:cs="Times New Roman"/>
                <w:sz w:val="24"/>
                <w:szCs w:val="24"/>
                <w:lang w:eastAsia="ru-RU"/>
              </w:rPr>
              <w:t xml:space="preserve">Сопровождение проектной документации по Объекту в органах государственной экспертизы при прохождении государственной </w:t>
            </w:r>
            <w:r w:rsidRPr="00BE124E">
              <w:rPr>
                <w:rFonts w:ascii="Times New Roman" w:eastAsia="Times New Roman" w:hAnsi="Times New Roman" w:cs="Times New Roman"/>
                <w:sz w:val="24"/>
                <w:szCs w:val="24"/>
                <w:lang w:eastAsia="ru-RU"/>
              </w:rPr>
              <w:lastRenderedPageBreak/>
              <w:t xml:space="preserve">экспертизы проектной документации и инженерных изысканий и </w:t>
            </w:r>
            <w:proofErr w:type="gramStart"/>
            <w:r w:rsidRPr="00BE124E">
              <w:rPr>
                <w:rFonts w:ascii="Times New Roman" w:eastAsia="Times New Roman" w:hAnsi="Times New Roman" w:cs="Times New Roman"/>
                <w:sz w:val="24"/>
                <w:szCs w:val="24"/>
                <w:lang w:eastAsia="ru-RU"/>
              </w:rPr>
              <w:t>проверки достоверности сметной стоимости</w:t>
            </w:r>
            <w:proofErr w:type="gramEnd"/>
            <w:r w:rsidRPr="00BE124E">
              <w:rPr>
                <w:rFonts w:ascii="Times New Roman" w:eastAsia="Times New Roman" w:hAnsi="Times New Roman" w:cs="Times New Roman"/>
                <w:sz w:val="24"/>
                <w:szCs w:val="24"/>
                <w:lang w:eastAsia="ru-RU"/>
              </w:rPr>
              <w:t xml:space="preserve"> и получение положительного заключения по проектной документации и инженерным изысканиям</w:t>
            </w:r>
          </w:p>
        </w:tc>
        <w:tc>
          <w:tcPr>
            <w:tcW w:w="1701" w:type="dxa"/>
            <w:tcBorders>
              <w:top w:val="single" w:sz="4" w:space="0" w:color="auto"/>
              <w:left w:val="nil"/>
              <w:bottom w:val="single" w:sz="4" w:space="0" w:color="auto"/>
              <w:right w:val="single" w:sz="4" w:space="0" w:color="auto"/>
            </w:tcBorders>
          </w:tcPr>
          <w:p w14:paraId="6BE50327" w14:textId="7F9E4344" w:rsidR="008E3877" w:rsidRPr="00BE124E" w:rsidRDefault="008E3877" w:rsidP="002B6549">
            <w:pPr>
              <w:spacing w:after="0" w:line="240" w:lineRule="auto"/>
              <w:jc w:val="center"/>
              <w:rPr>
                <w:rFonts w:ascii="Times New Roman" w:eastAsia="Calibri" w:hAnsi="Times New Roman" w:cs="Times New Roman"/>
                <w:bCs/>
                <w:sz w:val="24"/>
                <w:szCs w:val="24"/>
              </w:rPr>
            </w:pPr>
            <w:r w:rsidRPr="00BE124E">
              <w:rPr>
                <w:rFonts w:ascii="Times New Roman" w:eastAsia="Calibri" w:hAnsi="Times New Roman" w:cs="Times New Roman"/>
                <w:bCs/>
                <w:sz w:val="24"/>
                <w:szCs w:val="24"/>
              </w:rPr>
              <w:lastRenderedPageBreak/>
              <w:t>31 января 2022 года</w:t>
            </w:r>
          </w:p>
        </w:tc>
        <w:tc>
          <w:tcPr>
            <w:tcW w:w="1701" w:type="dxa"/>
            <w:tcBorders>
              <w:top w:val="single" w:sz="4" w:space="0" w:color="auto"/>
              <w:left w:val="single" w:sz="4" w:space="0" w:color="auto"/>
              <w:bottom w:val="single" w:sz="4" w:space="0" w:color="auto"/>
              <w:right w:val="single" w:sz="4" w:space="0" w:color="auto"/>
            </w:tcBorders>
          </w:tcPr>
          <w:p w14:paraId="7FEF6F78" w14:textId="420C421D" w:rsidR="002B6549" w:rsidRPr="00BE124E" w:rsidRDefault="008E3877" w:rsidP="002B6549">
            <w:pPr>
              <w:spacing w:after="0" w:line="240" w:lineRule="auto"/>
              <w:jc w:val="center"/>
              <w:rPr>
                <w:rFonts w:ascii="Times New Roman" w:eastAsia="Calibri" w:hAnsi="Times New Roman" w:cs="Times New Roman"/>
                <w:bCs/>
                <w:sz w:val="24"/>
                <w:szCs w:val="24"/>
              </w:rPr>
            </w:pPr>
            <w:r w:rsidRPr="00BE124E">
              <w:rPr>
                <w:rFonts w:ascii="Times New Roman" w:eastAsia="Calibri" w:hAnsi="Times New Roman" w:cs="Times New Roman"/>
                <w:bCs/>
                <w:sz w:val="24"/>
                <w:szCs w:val="24"/>
              </w:rPr>
              <w:t>3</w:t>
            </w:r>
            <w:r w:rsidR="00A86E94">
              <w:rPr>
                <w:rFonts w:ascii="Times New Roman" w:eastAsia="Calibri" w:hAnsi="Times New Roman" w:cs="Times New Roman"/>
                <w:bCs/>
                <w:sz w:val="24"/>
                <w:szCs w:val="24"/>
              </w:rPr>
              <w:t>0</w:t>
            </w:r>
            <w:r w:rsidRPr="00BE124E">
              <w:rPr>
                <w:rFonts w:ascii="Times New Roman" w:eastAsia="Calibri" w:hAnsi="Times New Roman" w:cs="Times New Roman"/>
                <w:bCs/>
                <w:sz w:val="24"/>
                <w:szCs w:val="24"/>
              </w:rPr>
              <w:t xml:space="preserve"> апреля</w:t>
            </w:r>
          </w:p>
          <w:p w14:paraId="4BB6E28F" w14:textId="687AB3EC" w:rsidR="008E3877" w:rsidRPr="00BE124E" w:rsidRDefault="008E3877" w:rsidP="002B6549">
            <w:pPr>
              <w:spacing w:after="0" w:line="240" w:lineRule="auto"/>
              <w:jc w:val="center"/>
              <w:rPr>
                <w:rFonts w:ascii="Times New Roman" w:eastAsia="Calibri" w:hAnsi="Times New Roman" w:cs="Times New Roman"/>
                <w:bCs/>
                <w:sz w:val="24"/>
                <w:szCs w:val="24"/>
              </w:rPr>
            </w:pPr>
            <w:r w:rsidRPr="00BE124E">
              <w:rPr>
                <w:rFonts w:ascii="Times New Roman" w:eastAsia="Calibri" w:hAnsi="Times New Roman" w:cs="Times New Roman"/>
                <w:bCs/>
                <w:sz w:val="24"/>
                <w:szCs w:val="24"/>
              </w:rPr>
              <w:t>2022</w:t>
            </w:r>
            <w:r w:rsidR="002B6549" w:rsidRPr="00BE124E">
              <w:rPr>
                <w:rFonts w:ascii="Times New Roman" w:eastAsia="Calibri" w:hAnsi="Times New Roman" w:cs="Times New Roman"/>
                <w:bCs/>
                <w:sz w:val="24"/>
                <w:szCs w:val="24"/>
              </w:rPr>
              <w:t xml:space="preserve"> г</w:t>
            </w:r>
            <w:r w:rsidRPr="00BE124E">
              <w:rPr>
                <w:rFonts w:ascii="Times New Roman" w:eastAsia="Calibri" w:hAnsi="Times New Roman" w:cs="Times New Roman"/>
                <w:bCs/>
                <w:sz w:val="24"/>
                <w:szCs w:val="24"/>
              </w:rPr>
              <w:t>ода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E574C" w14:textId="77777777" w:rsidR="008E3877" w:rsidRPr="00A60A1C" w:rsidRDefault="008E3877" w:rsidP="008E3877">
            <w:pPr>
              <w:spacing w:after="0" w:line="240" w:lineRule="auto"/>
              <w:ind w:firstLine="265"/>
              <w:jc w:val="center"/>
              <w:rPr>
                <w:rFonts w:ascii="Times New Roman" w:eastAsia="Calibri" w:hAnsi="Times New Roman" w:cs="Times New Roman"/>
                <w:bCs/>
                <w:sz w:val="24"/>
                <w:szCs w:val="24"/>
              </w:rPr>
            </w:pPr>
          </w:p>
        </w:tc>
      </w:tr>
      <w:tr w:rsidR="008E3877" w:rsidRPr="00A60A1C" w14:paraId="5908F7BE" w14:textId="77777777" w:rsidTr="0007605F">
        <w:trPr>
          <w:trHeight w:val="287"/>
        </w:trPr>
        <w:tc>
          <w:tcPr>
            <w:tcW w:w="851" w:type="dxa"/>
            <w:tcBorders>
              <w:top w:val="nil"/>
              <w:left w:val="single" w:sz="4" w:space="0" w:color="auto"/>
              <w:bottom w:val="single" w:sz="4" w:space="0" w:color="000000"/>
              <w:right w:val="single" w:sz="4" w:space="0" w:color="auto"/>
            </w:tcBorders>
            <w:shd w:val="clear" w:color="auto" w:fill="auto"/>
            <w:noWrap/>
            <w:vAlign w:val="center"/>
            <w:hideMark/>
          </w:tcPr>
          <w:p w14:paraId="47158DC8" w14:textId="77777777" w:rsidR="008E3877" w:rsidRPr="00A60A1C" w:rsidRDefault="008E3877" w:rsidP="008E3877">
            <w:pPr>
              <w:spacing w:after="0" w:line="240" w:lineRule="auto"/>
              <w:ind w:right="30" w:firstLine="179"/>
              <w:jc w:val="center"/>
              <w:rPr>
                <w:rFonts w:ascii="Times New Roman" w:eastAsia="Calibri" w:hAnsi="Times New Roman" w:cs="Times New Roman"/>
                <w:bCs/>
                <w:sz w:val="24"/>
                <w:szCs w:val="24"/>
              </w:rPr>
            </w:pPr>
            <w:r w:rsidRPr="00A60A1C">
              <w:rPr>
                <w:rFonts w:ascii="Times New Roman" w:eastAsia="Calibri" w:hAnsi="Times New Roman" w:cs="Times New Roman"/>
                <w:bCs/>
                <w:sz w:val="24"/>
                <w:szCs w:val="24"/>
              </w:rPr>
              <w:t>4 этап</w:t>
            </w:r>
          </w:p>
        </w:tc>
        <w:tc>
          <w:tcPr>
            <w:tcW w:w="4394" w:type="dxa"/>
            <w:tcBorders>
              <w:top w:val="single" w:sz="4" w:space="0" w:color="auto"/>
              <w:left w:val="nil"/>
              <w:bottom w:val="single" w:sz="4" w:space="0" w:color="auto"/>
              <w:right w:val="single" w:sz="4" w:space="0" w:color="auto"/>
            </w:tcBorders>
            <w:shd w:val="clear" w:color="auto" w:fill="auto"/>
            <w:vAlign w:val="center"/>
          </w:tcPr>
          <w:p w14:paraId="20ED1829" w14:textId="219691E7" w:rsidR="008E3877" w:rsidRPr="00BE124E" w:rsidRDefault="008E3877" w:rsidP="008E3877">
            <w:pPr>
              <w:spacing w:after="0" w:line="240" w:lineRule="auto"/>
              <w:ind w:firstLine="31"/>
              <w:rPr>
                <w:rFonts w:ascii="Times New Roman" w:eastAsia="Calibri" w:hAnsi="Times New Roman" w:cs="Times New Roman"/>
                <w:bCs/>
                <w:sz w:val="24"/>
                <w:szCs w:val="24"/>
              </w:rPr>
            </w:pPr>
            <w:r w:rsidRPr="00BE124E">
              <w:rPr>
                <w:rFonts w:ascii="Times New Roman" w:eastAsia="Times New Roman" w:hAnsi="Times New Roman" w:cs="Times New Roman"/>
                <w:sz w:val="24"/>
                <w:szCs w:val="24"/>
                <w:lang w:eastAsia="ru-RU"/>
              </w:rPr>
              <w:t xml:space="preserve">Корректировка рабочей документации, в соответствии с проектной документацией, получившей положительное заключение государственной экспертизы, подготовка иной документации, предусмотренной Техническим заданием, передача Заказчику откорректированной по результатам государственной экспертизы, скомплектованной проектной, рабочей и иной документации в 7-ми экземплярах каждая на бумажных носителях и в 2 (двух) экземплярах каждая на электронных носителях (ПД и РД в программе </w:t>
            </w:r>
            <w:proofErr w:type="spellStart"/>
            <w:r w:rsidRPr="00BE124E">
              <w:rPr>
                <w:rFonts w:ascii="Times New Roman" w:eastAsia="Times New Roman" w:hAnsi="Times New Roman" w:cs="Times New Roman"/>
                <w:sz w:val="24"/>
                <w:szCs w:val="24"/>
                <w:lang w:eastAsia="ru-RU"/>
              </w:rPr>
              <w:t>AutoCad</w:t>
            </w:r>
            <w:proofErr w:type="spellEnd"/>
            <w:r w:rsidRPr="00BE124E">
              <w:rPr>
                <w:rFonts w:ascii="Times New Roman" w:eastAsia="Times New Roman" w:hAnsi="Times New Roman" w:cs="Times New Roman"/>
                <w:sz w:val="24"/>
                <w:szCs w:val="24"/>
                <w:lang w:eastAsia="ru-RU"/>
              </w:rPr>
              <w:t xml:space="preserve"> в формате </w:t>
            </w:r>
            <w:proofErr w:type="spellStart"/>
            <w:r w:rsidRPr="00BE124E">
              <w:rPr>
                <w:rFonts w:ascii="Times New Roman" w:eastAsia="Times New Roman" w:hAnsi="Times New Roman" w:cs="Times New Roman"/>
                <w:sz w:val="24"/>
                <w:szCs w:val="24"/>
                <w:lang w:eastAsia="ru-RU"/>
              </w:rPr>
              <w:t>dwg</w:t>
            </w:r>
            <w:proofErr w:type="spellEnd"/>
            <w:r w:rsidRPr="00BE124E">
              <w:rPr>
                <w:rFonts w:ascii="Times New Roman" w:eastAsia="Times New Roman" w:hAnsi="Times New Roman" w:cs="Times New Roman"/>
                <w:sz w:val="24"/>
                <w:szCs w:val="24"/>
                <w:lang w:eastAsia="ru-RU"/>
              </w:rPr>
              <w:t xml:space="preserve">, в формате </w:t>
            </w:r>
            <w:proofErr w:type="spellStart"/>
            <w:r w:rsidRPr="00BE124E">
              <w:rPr>
                <w:rFonts w:ascii="Times New Roman" w:eastAsia="Times New Roman" w:hAnsi="Times New Roman" w:cs="Times New Roman"/>
                <w:sz w:val="24"/>
                <w:szCs w:val="24"/>
                <w:lang w:eastAsia="ru-RU"/>
              </w:rPr>
              <w:t>pdf</w:t>
            </w:r>
            <w:proofErr w:type="spellEnd"/>
            <w:r w:rsidRPr="00BE124E">
              <w:rPr>
                <w:rFonts w:ascii="Times New Roman" w:eastAsia="Times New Roman" w:hAnsi="Times New Roman" w:cs="Times New Roman"/>
                <w:sz w:val="24"/>
                <w:szCs w:val="24"/>
                <w:lang w:eastAsia="ru-RU"/>
              </w:rPr>
              <w:t xml:space="preserve"> – с возможностью поиска по текстовому содержанию документа и копирования текста, сметная документация в программах </w:t>
            </w:r>
            <w:proofErr w:type="spellStart"/>
            <w:r w:rsidRPr="00BE124E">
              <w:rPr>
                <w:rFonts w:ascii="Times New Roman" w:eastAsia="Times New Roman" w:hAnsi="Times New Roman" w:cs="Times New Roman"/>
                <w:sz w:val="24"/>
                <w:szCs w:val="24"/>
                <w:lang w:eastAsia="ru-RU"/>
              </w:rPr>
              <w:t>WinRik</w:t>
            </w:r>
            <w:proofErr w:type="spellEnd"/>
            <w:r w:rsidRPr="00BE124E">
              <w:rPr>
                <w:rFonts w:ascii="Times New Roman" w:eastAsia="Times New Roman" w:hAnsi="Times New Roman" w:cs="Times New Roman"/>
                <w:sz w:val="24"/>
                <w:szCs w:val="24"/>
                <w:lang w:eastAsia="ru-RU"/>
              </w:rPr>
              <w:t>, Word, Excel), подписанная усиленной квалифицированной электронной подписью</w:t>
            </w:r>
          </w:p>
        </w:tc>
        <w:tc>
          <w:tcPr>
            <w:tcW w:w="1701" w:type="dxa"/>
            <w:tcBorders>
              <w:top w:val="single" w:sz="4" w:space="0" w:color="auto"/>
              <w:left w:val="nil"/>
              <w:bottom w:val="single" w:sz="4" w:space="0" w:color="auto"/>
              <w:right w:val="single" w:sz="4" w:space="0" w:color="auto"/>
            </w:tcBorders>
          </w:tcPr>
          <w:p w14:paraId="42C4A2F4" w14:textId="04901450" w:rsidR="008E3877" w:rsidRPr="00BE124E" w:rsidRDefault="002B6549" w:rsidP="00A86E94">
            <w:pPr>
              <w:spacing w:after="0" w:line="240" w:lineRule="auto"/>
              <w:jc w:val="center"/>
              <w:rPr>
                <w:rFonts w:ascii="Times New Roman" w:eastAsia="Calibri" w:hAnsi="Times New Roman" w:cs="Times New Roman"/>
                <w:bCs/>
                <w:sz w:val="24"/>
                <w:szCs w:val="24"/>
              </w:rPr>
            </w:pPr>
            <w:r w:rsidRPr="00BE124E">
              <w:rPr>
                <w:rFonts w:ascii="Times New Roman" w:eastAsia="Calibri" w:hAnsi="Times New Roman" w:cs="Times New Roman"/>
                <w:bCs/>
                <w:sz w:val="24"/>
                <w:szCs w:val="24"/>
              </w:rPr>
              <w:t>3</w:t>
            </w:r>
            <w:r w:rsidR="00A86E94">
              <w:rPr>
                <w:rFonts w:ascii="Times New Roman" w:eastAsia="Calibri" w:hAnsi="Times New Roman" w:cs="Times New Roman"/>
                <w:bCs/>
                <w:sz w:val="24"/>
                <w:szCs w:val="24"/>
              </w:rPr>
              <w:t>0</w:t>
            </w:r>
            <w:r w:rsidRPr="00BE124E">
              <w:rPr>
                <w:rFonts w:ascii="Times New Roman" w:eastAsia="Calibri" w:hAnsi="Times New Roman" w:cs="Times New Roman"/>
                <w:bCs/>
                <w:sz w:val="24"/>
                <w:szCs w:val="24"/>
              </w:rPr>
              <w:t xml:space="preserve"> апреля 2022 года</w:t>
            </w:r>
          </w:p>
        </w:tc>
        <w:tc>
          <w:tcPr>
            <w:tcW w:w="1701" w:type="dxa"/>
            <w:tcBorders>
              <w:top w:val="single" w:sz="4" w:space="0" w:color="auto"/>
              <w:left w:val="single" w:sz="4" w:space="0" w:color="auto"/>
              <w:bottom w:val="single" w:sz="4" w:space="0" w:color="auto"/>
              <w:right w:val="single" w:sz="4" w:space="0" w:color="auto"/>
            </w:tcBorders>
          </w:tcPr>
          <w:p w14:paraId="0CAC3E1D" w14:textId="7A710295" w:rsidR="008E3877" w:rsidRPr="00BE124E" w:rsidRDefault="002B6549" w:rsidP="00A86E94">
            <w:pPr>
              <w:spacing w:after="0" w:line="240" w:lineRule="auto"/>
              <w:jc w:val="center"/>
              <w:rPr>
                <w:rFonts w:ascii="Times New Roman" w:eastAsia="Calibri" w:hAnsi="Times New Roman" w:cs="Times New Roman"/>
                <w:bCs/>
                <w:sz w:val="24"/>
                <w:szCs w:val="24"/>
              </w:rPr>
            </w:pPr>
            <w:r w:rsidRPr="00BE124E">
              <w:rPr>
                <w:rFonts w:ascii="Times New Roman" w:eastAsia="Calibri" w:hAnsi="Times New Roman" w:cs="Times New Roman"/>
                <w:bCs/>
                <w:sz w:val="24"/>
                <w:szCs w:val="24"/>
              </w:rPr>
              <w:t>3</w:t>
            </w:r>
            <w:r w:rsidR="00A86E94">
              <w:rPr>
                <w:rFonts w:ascii="Times New Roman" w:eastAsia="Calibri" w:hAnsi="Times New Roman" w:cs="Times New Roman"/>
                <w:bCs/>
                <w:sz w:val="24"/>
                <w:szCs w:val="24"/>
              </w:rPr>
              <w:t>0</w:t>
            </w:r>
            <w:r w:rsidRPr="00BE124E">
              <w:rPr>
                <w:rFonts w:ascii="Times New Roman" w:eastAsia="Calibri" w:hAnsi="Times New Roman" w:cs="Times New Roman"/>
                <w:bCs/>
                <w:sz w:val="24"/>
                <w:szCs w:val="24"/>
              </w:rPr>
              <w:t xml:space="preserve"> июня             2022 года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79F59" w14:textId="77777777" w:rsidR="008E3877" w:rsidRPr="00A60A1C" w:rsidRDefault="008E3877" w:rsidP="008E3877">
            <w:pPr>
              <w:spacing w:after="0" w:line="240" w:lineRule="auto"/>
              <w:ind w:firstLine="265"/>
              <w:jc w:val="center"/>
              <w:rPr>
                <w:rFonts w:ascii="Times New Roman" w:eastAsia="Calibri" w:hAnsi="Times New Roman" w:cs="Times New Roman"/>
                <w:bCs/>
                <w:sz w:val="24"/>
                <w:szCs w:val="24"/>
              </w:rPr>
            </w:pPr>
          </w:p>
        </w:tc>
      </w:tr>
    </w:tbl>
    <w:p w14:paraId="10EB21E3" w14:textId="30A552EB" w:rsidR="00A60A1C" w:rsidRDefault="00A60A1C" w:rsidP="00DE12C0">
      <w:pPr>
        <w:spacing w:after="0" w:line="240" w:lineRule="auto"/>
        <w:ind w:firstLine="709"/>
        <w:jc w:val="both"/>
        <w:rPr>
          <w:rFonts w:ascii="Times New Roman" w:eastAsia="Calibri" w:hAnsi="Times New Roman" w:cs="Times New Roman"/>
          <w:b/>
          <w:bCs/>
          <w:sz w:val="24"/>
          <w:szCs w:val="24"/>
        </w:rPr>
      </w:pPr>
    </w:p>
    <w:p w14:paraId="5C5B191F" w14:textId="77777777" w:rsidR="00FF1C5E" w:rsidRDefault="00FF1C5E" w:rsidP="00FF1C5E">
      <w:pPr>
        <w:spacing w:after="0" w:line="240" w:lineRule="auto"/>
        <w:jc w:val="both"/>
        <w:rPr>
          <w:rFonts w:ascii="Times New Roman" w:eastAsia="Calibri" w:hAnsi="Times New Roman" w:cs="Times New Roman"/>
          <w:b/>
          <w:bCs/>
        </w:rPr>
      </w:pPr>
      <w:r w:rsidRPr="00FF1C5E">
        <w:rPr>
          <w:rFonts w:ascii="Times New Roman" w:eastAsia="Calibri" w:hAnsi="Times New Roman" w:cs="Times New Roman"/>
          <w:b/>
          <w:bCs/>
        </w:rPr>
        <w:t xml:space="preserve">Заказчик: </w:t>
      </w:r>
    </w:p>
    <w:p w14:paraId="2DDFAFD3" w14:textId="77777777" w:rsidR="00FF1C5E" w:rsidRPr="00FF1C5E" w:rsidRDefault="00FF1C5E" w:rsidP="00FF1C5E">
      <w:pPr>
        <w:spacing w:after="0" w:line="240" w:lineRule="auto"/>
        <w:jc w:val="both"/>
        <w:rPr>
          <w:rFonts w:ascii="Times New Roman" w:eastAsia="Calibri" w:hAnsi="Times New Roman" w:cs="Times New Roman"/>
          <w:b/>
          <w:bCs/>
        </w:rPr>
      </w:pPr>
      <w:r w:rsidRPr="00FF1C5E">
        <w:rPr>
          <w:rFonts w:ascii="Times New Roman" w:eastAsia="Calibri" w:hAnsi="Times New Roman" w:cs="Times New Roman"/>
          <w:b/>
          <w:bCs/>
        </w:rPr>
        <w:t xml:space="preserve">Благотворительный фонд «Благоустройство и Взаимопомощь» </w:t>
      </w:r>
    </w:p>
    <w:p w14:paraId="79690B43" w14:textId="77777777" w:rsidR="00FF1C5E" w:rsidRPr="00FF1C5E" w:rsidRDefault="00FF1C5E" w:rsidP="00FF1C5E">
      <w:pPr>
        <w:spacing w:after="0" w:line="240" w:lineRule="auto"/>
        <w:jc w:val="both"/>
        <w:rPr>
          <w:rFonts w:ascii="Times New Roman" w:eastAsia="Calibri" w:hAnsi="Times New Roman" w:cs="Times New Roman"/>
          <w:b/>
          <w:bCs/>
        </w:rPr>
      </w:pPr>
      <w:r w:rsidRPr="00FF1C5E">
        <w:rPr>
          <w:rFonts w:ascii="Times New Roman" w:eastAsia="Calibri" w:hAnsi="Times New Roman" w:cs="Times New Roman"/>
          <w:b/>
          <w:bCs/>
        </w:rPr>
        <w:t>(БФ «Благоустройство и Взаимопомощь»)</w:t>
      </w:r>
    </w:p>
    <w:p w14:paraId="4DE212D5"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236006, г. Калининград, Советский пр-т, д. 155, этаж 4, помещение 42</w:t>
      </w:r>
    </w:p>
    <w:p w14:paraId="74F95B34"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 xml:space="preserve">Тел.8(911)8518111 b.f.blagoystroistvo@gmail.com </w:t>
      </w:r>
    </w:p>
    <w:p w14:paraId="1D2CD453"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ИНН 3906357911 КПП 390601001</w:t>
      </w:r>
      <w:r>
        <w:rPr>
          <w:rFonts w:ascii="Times New Roman" w:eastAsia="Calibri" w:hAnsi="Times New Roman" w:cs="Times New Roman"/>
        </w:rPr>
        <w:t xml:space="preserve">, </w:t>
      </w:r>
      <w:r w:rsidRPr="00DE12C0">
        <w:rPr>
          <w:rFonts w:ascii="Times New Roman" w:eastAsia="Calibri" w:hAnsi="Times New Roman" w:cs="Times New Roman"/>
        </w:rPr>
        <w:t>ОГРН 1173926023446</w:t>
      </w:r>
    </w:p>
    <w:p w14:paraId="5BDA467F"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р/с 40701810220000000002</w:t>
      </w:r>
      <w:r>
        <w:rPr>
          <w:rFonts w:ascii="Times New Roman" w:eastAsia="Calibri" w:hAnsi="Times New Roman" w:cs="Times New Roman"/>
        </w:rPr>
        <w:t xml:space="preserve">, </w:t>
      </w:r>
      <w:r w:rsidRPr="00DE12C0">
        <w:rPr>
          <w:rFonts w:ascii="Times New Roman" w:eastAsia="Calibri" w:hAnsi="Times New Roman" w:cs="Times New Roman"/>
        </w:rPr>
        <w:t>к/с 30101810100000000634</w:t>
      </w:r>
    </w:p>
    <w:p w14:paraId="5FCF67E0"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в банке: Калининградское отделение № 8626 ПАО Сбербанк</w:t>
      </w:r>
      <w:r>
        <w:rPr>
          <w:rFonts w:ascii="Times New Roman" w:eastAsia="Calibri" w:hAnsi="Times New Roman" w:cs="Times New Roman"/>
        </w:rPr>
        <w:t xml:space="preserve">, </w:t>
      </w:r>
      <w:r w:rsidRPr="00DE12C0">
        <w:rPr>
          <w:rFonts w:ascii="Times New Roman" w:eastAsia="Calibri" w:hAnsi="Times New Roman" w:cs="Times New Roman"/>
        </w:rPr>
        <w:t>БИК 042748634</w:t>
      </w:r>
    </w:p>
    <w:p w14:paraId="32D0F23D" w14:textId="77777777" w:rsidR="00FF1C5E" w:rsidRPr="00DE12C0" w:rsidRDefault="00FF1C5E" w:rsidP="00FF1C5E">
      <w:pPr>
        <w:spacing w:after="0" w:line="240" w:lineRule="auto"/>
        <w:jc w:val="both"/>
        <w:rPr>
          <w:rFonts w:ascii="Times New Roman" w:eastAsia="Calibri" w:hAnsi="Times New Roman" w:cs="Times New Roman"/>
        </w:rPr>
      </w:pPr>
    </w:p>
    <w:p w14:paraId="14E9DD4A"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Директор</w:t>
      </w:r>
    </w:p>
    <w:p w14:paraId="6ADB0C2A" w14:textId="77777777" w:rsidR="00FF1C5E" w:rsidRPr="00DE12C0" w:rsidRDefault="00FF1C5E" w:rsidP="00FF1C5E">
      <w:pPr>
        <w:spacing w:after="0" w:line="240" w:lineRule="auto"/>
        <w:jc w:val="both"/>
        <w:rPr>
          <w:rFonts w:ascii="Times New Roman" w:eastAsia="Calibri" w:hAnsi="Times New Roman" w:cs="Times New Roman"/>
        </w:rPr>
      </w:pPr>
    </w:p>
    <w:p w14:paraId="706E8E82"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 xml:space="preserve">___________________А.А. </w:t>
      </w:r>
      <w:proofErr w:type="spellStart"/>
      <w:r w:rsidRPr="00DE12C0">
        <w:rPr>
          <w:rFonts w:ascii="Times New Roman" w:eastAsia="Calibri" w:hAnsi="Times New Roman" w:cs="Times New Roman"/>
        </w:rPr>
        <w:t>Буштаков</w:t>
      </w:r>
      <w:proofErr w:type="spellEnd"/>
    </w:p>
    <w:p w14:paraId="5C5DF6C1" w14:textId="77777777" w:rsidR="00FF1C5E" w:rsidRPr="00DE12C0" w:rsidRDefault="00FF1C5E" w:rsidP="00FF1C5E">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м</w:t>
      </w:r>
      <w:r w:rsidRPr="00DE12C0">
        <w:rPr>
          <w:rFonts w:ascii="Times New Roman" w:eastAsia="Calibri" w:hAnsi="Times New Roman" w:cs="Times New Roman"/>
        </w:rPr>
        <w:t>.п</w:t>
      </w:r>
      <w:proofErr w:type="spellEnd"/>
      <w:r w:rsidRPr="00DE12C0">
        <w:rPr>
          <w:rFonts w:ascii="Times New Roman" w:eastAsia="Calibri" w:hAnsi="Times New Roman" w:cs="Times New Roman"/>
        </w:rPr>
        <w:t>.</w:t>
      </w:r>
    </w:p>
    <w:p w14:paraId="1BD028C0" w14:textId="77777777" w:rsidR="00FF1C5E" w:rsidRPr="00DE12C0" w:rsidRDefault="00FF1C5E" w:rsidP="00FF1C5E">
      <w:pPr>
        <w:spacing w:after="0" w:line="240" w:lineRule="auto"/>
        <w:jc w:val="both"/>
        <w:rPr>
          <w:rFonts w:ascii="Times New Roman" w:eastAsia="Calibri" w:hAnsi="Times New Roman" w:cs="Times New Roman"/>
        </w:rPr>
      </w:pPr>
    </w:p>
    <w:p w14:paraId="1BB8110A" w14:textId="77777777" w:rsidR="00FF1C5E" w:rsidRPr="00FF1C5E" w:rsidRDefault="00FF1C5E" w:rsidP="00FF1C5E">
      <w:pPr>
        <w:spacing w:after="0" w:line="240" w:lineRule="auto"/>
        <w:jc w:val="both"/>
        <w:rPr>
          <w:rFonts w:ascii="Times New Roman" w:eastAsia="Calibri" w:hAnsi="Times New Roman" w:cs="Times New Roman"/>
          <w:b/>
          <w:bCs/>
        </w:rPr>
      </w:pPr>
      <w:r w:rsidRPr="00FF1C5E">
        <w:rPr>
          <w:rFonts w:ascii="Times New Roman" w:eastAsia="Calibri" w:hAnsi="Times New Roman" w:cs="Times New Roman"/>
          <w:b/>
          <w:bCs/>
        </w:rPr>
        <w:t xml:space="preserve">Технический заказчик: </w:t>
      </w:r>
    </w:p>
    <w:p w14:paraId="7F726473" w14:textId="77777777" w:rsidR="00FF1C5E" w:rsidRPr="00FF1C5E" w:rsidRDefault="00FF1C5E" w:rsidP="00FF1C5E">
      <w:pPr>
        <w:spacing w:after="0" w:line="240" w:lineRule="auto"/>
        <w:jc w:val="both"/>
        <w:rPr>
          <w:rFonts w:ascii="Times New Roman" w:eastAsia="Calibri" w:hAnsi="Times New Roman" w:cs="Times New Roman"/>
          <w:b/>
          <w:bCs/>
        </w:rPr>
      </w:pPr>
      <w:r w:rsidRPr="00FF1C5E">
        <w:rPr>
          <w:rFonts w:ascii="Times New Roman" w:eastAsia="Calibri" w:hAnsi="Times New Roman" w:cs="Times New Roman"/>
          <w:b/>
          <w:bCs/>
        </w:rPr>
        <w:t>Муниципальное казенное предприятие «Управление капитального строительства» городского округа «Город Калининград»</w:t>
      </w:r>
    </w:p>
    <w:p w14:paraId="62849C57"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 xml:space="preserve">Юридический адрес: 236006, г. Калининград, набережная Адмирала </w:t>
      </w:r>
      <w:proofErr w:type="spellStart"/>
      <w:r w:rsidRPr="00DE12C0">
        <w:rPr>
          <w:rFonts w:ascii="Times New Roman" w:eastAsia="Calibri" w:hAnsi="Times New Roman" w:cs="Times New Roman"/>
        </w:rPr>
        <w:t>Трибуца</w:t>
      </w:r>
      <w:proofErr w:type="spellEnd"/>
      <w:r w:rsidRPr="00DE12C0">
        <w:rPr>
          <w:rFonts w:ascii="Times New Roman" w:eastAsia="Calibri" w:hAnsi="Times New Roman" w:cs="Times New Roman"/>
        </w:rPr>
        <w:t>, 37</w:t>
      </w:r>
    </w:p>
    <w:p w14:paraId="146EAC85"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 xml:space="preserve">Фактический адрес: 236006, г. Калининград, набережная Адмирала </w:t>
      </w:r>
      <w:proofErr w:type="spellStart"/>
      <w:r w:rsidRPr="00DE12C0">
        <w:rPr>
          <w:rFonts w:ascii="Times New Roman" w:eastAsia="Calibri" w:hAnsi="Times New Roman" w:cs="Times New Roman"/>
        </w:rPr>
        <w:t>Трибуца</w:t>
      </w:r>
      <w:proofErr w:type="spellEnd"/>
      <w:r w:rsidRPr="00DE12C0">
        <w:rPr>
          <w:rFonts w:ascii="Times New Roman" w:eastAsia="Calibri" w:hAnsi="Times New Roman" w:cs="Times New Roman"/>
        </w:rPr>
        <w:t>, 37</w:t>
      </w:r>
    </w:p>
    <w:p w14:paraId="74DD27E8"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ИНН: 3904063049   КПП: 390601001</w:t>
      </w:r>
    </w:p>
    <w:p w14:paraId="6350D4F5"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р/с: 40702810020100101990   Банк: Калининградское Отделение № 8626 ПАО Сбербанк</w:t>
      </w:r>
    </w:p>
    <w:p w14:paraId="2F06A794"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 xml:space="preserve">к/с: 30101810100000000634 БИК: 042748634  </w:t>
      </w:r>
    </w:p>
    <w:p w14:paraId="2D5793D0"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lastRenderedPageBreak/>
        <w:t>Телефон/факс: 8 4012 971280    Электронная почта: mkp_uks@klgd.ru</w:t>
      </w:r>
    </w:p>
    <w:p w14:paraId="13CE4B23" w14:textId="77777777" w:rsidR="00FF1C5E" w:rsidRPr="00DE12C0" w:rsidRDefault="00FF1C5E" w:rsidP="00FF1C5E">
      <w:pPr>
        <w:spacing w:after="0" w:line="240" w:lineRule="auto"/>
        <w:jc w:val="both"/>
        <w:rPr>
          <w:rFonts w:ascii="Times New Roman" w:eastAsia="Calibri" w:hAnsi="Times New Roman" w:cs="Times New Roman"/>
        </w:rPr>
      </w:pPr>
    </w:p>
    <w:p w14:paraId="6C253682" w14:textId="77777777" w:rsidR="00FF1C5E" w:rsidRPr="00DE12C0" w:rsidRDefault="00FF1C5E" w:rsidP="00FF1C5E">
      <w:pPr>
        <w:spacing w:after="0" w:line="240" w:lineRule="auto"/>
        <w:jc w:val="both"/>
        <w:rPr>
          <w:rFonts w:ascii="Times New Roman" w:eastAsia="Calibri" w:hAnsi="Times New Roman" w:cs="Times New Roman"/>
        </w:rPr>
      </w:pPr>
      <w:proofErr w:type="spellStart"/>
      <w:r w:rsidRPr="00DE12C0">
        <w:rPr>
          <w:rFonts w:ascii="Times New Roman" w:eastAsia="Calibri" w:hAnsi="Times New Roman" w:cs="Times New Roman"/>
        </w:rPr>
        <w:t>И.о</w:t>
      </w:r>
      <w:proofErr w:type="spellEnd"/>
      <w:r w:rsidRPr="00DE12C0">
        <w:rPr>
          <w:rFonts w:ascii="Times New Roman" w:eastAsia="Calibri" w:hAnsi="Times New Roman" w:cs="Times New Roman"/>
        </w:rPr>
        <w:t>. директора ______________________ /М.Е. Мезенцева/</w:t>
      </w:r>
    </w:p>
    <w:p w14:paraId="6AA90D4A" w14:textId="77777777" w:rsidR="00FF1C5E" w:rsidRPr="00DE12C0" w:rsidRDefault="00FF1C5E" w:rsidP="00FF1C5E">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м</w:t>
      </w:r>
      <w:r w:rsidRPr="00DE12C0">
        <w:rPr>
          <w:rFonts w:ascii="Times New Roman" w:eastAsia="Calibri" w:hAnsi="Times New Roman" w:cs="Times New Roman"/>
        </w:rPr>
        <w:t>.</w:t>
      </w:r>
      <w:r>
        <w:rPr>
          <w:rFonts w:ascii="Times New Roman" w:eastAsia="Calibri" w:hAnsi="Times New Roman" w:cs="Times New Roman"/>
        </w:rPr>
        <w:t>п</w:t>
      </w:r>
      <w:proofErr w:type="spellEnd"/>
      <w:r w:rsidRPr="00DE12C0">
        <w:rPr>
          <w:rFonts w:ascii="Times New Roman" w:eastAsia="Calibri" w:hAnsi="Times New Roman" w:cs="Times New Roman"/>
        </w:rPr>
        <w:t>.</w:t>
      </w:r>
    </w:p>
    <w:p w14:paraId="726FB7A8" w14:textId="77777777" w:rsidR="00FF1C5E" w:rsidRPr="00DE12C0" w:rsidRDefault="00FF1C5E" w:rsidP="00FF1C5E">
      <w:pPr>
        <w:spacing w:after="0" w:line="240" w:lineRule="auto"/>
        <w:jc w:val="both"/>
        <w:rPr>
          <w:rFonts w:ascii="Times New Roman" w:eastAsia="Calibri" w:hAnsi="Times New Roman" w:cs="Times New Roman"/>
        </w:rPr>
      </w:pPr>
    </w:p>
    <w:p w14:paraId="42E597D3" w14:textId="77777777" w:rsidR="00FF1C5E" w:rsidRPr="00FF1C5E" w:rsidRDefault="00FF1C5E" w:rsidP="00FF1C5E">
      <w:pPr>
        <w:spacing w:after="0" w:line="240" w:lineRule="auto"/>
        <w:jc w:val="both"/>
        <w:rPr>
          <w:rFonts w:ascii="Times New Roman" w:eastAsia="Calibri" w:hAnsi="Times New Roman" w:cs="Times New Roman"/>
          <w:b/>
          <w:bCs/>
        </w:rPr>
      </w:pPr>
      <w:r w:rsidRPr="00FF1C5E">
        <w:rPr>
          <w:rFonts w:ascii="Times New Roman" w:eastAsia="Calibri" w:hAnsi="Times New Roman" w:cs="Times New Roman"/>
          <w:b/>
          <w:bCs/>
        </w:rPr>
        <w:t xml:space="preserve">Подрядчик: </w:t>
      </w:r>
    </w:p>
    <w:p w14:paraId="7CFE53CA" w14:textId="77777777" w:rsidR="00FF1C5E" w:rsidRPr="00FF1C5E" w:rsidRDefault="00FF1C5E" w:rsidP="00FF1C5E">
      <w:pPr>
        <w:spacing w:after="0" w:line="240" w:lineRule="auto"/>
        <w:jc w:val="both"/>
        <w:rPr>
          <w:rFonts w:ascii="Times New Roman" w:eastAsia="Calibri" w:hAnsi="Times New Roman" w:cs="Times New Roman"/>
          <w:b/>
          <w:bCs/>
        </w:rPr>
      </w:pPr>
      <w:r w:rsidRPr="00FF1C5E">
        <w:rPr>
          <w:rFonts w:ascii="Times New Roman" w:eastAsia="Calibri" w:hAnsi="Times New Roman" w:cs="Times New Roman"/>
          <w:b/>
          <w:bCs/>
        </w:rPr>
        <w:t>________________________________________</w:t>
      </w:r>
    </w:p>
    <w:p w14:paraId="43E159EE"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Юридический адрес</w:t>
      </w:r>
    </w:p>
    <w:p w14:paraId="3743C884"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Фактический адрес: ………</w:t>
      </w:r>
    </w:p>
    <w:p w14:paraId="3E704D9D"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ИНН: ____________</w:t>
      </w:r>
      <w:proofErr w:type="gramStart"/>
      <w:r w:rsidRPr="00DE12C0">
        <w:rPr>
          <w:rFonts w:ascii="Times New Roman" w:eastAsia="Calibri" w:hAnsi="Times New Roman" w:cs="Times New Roman"/>
        </w:rPr>
        <w:t>_  КПП</w:t>
      </w:r>
      <w:proofErr w:type="gramEnd"/>
      <w:r w:rsidRPr="00DE12C0">
        <w:rPr>
          <w:rFonts w:ascii="Times New Roman" w:eastAsia="Calibri" w:hAnsi="Times New Roman" w:cs="Times New Roman"/>
        </w:rPr>
        <w:t>: ______________</w:t>
      </w:r>
    </w:p>
    <w:p w14:paraId="755E5BD2"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ОГРН______________________</w:t>
      </w:r>
    </w:p>
    <w:p w14:paraId="3FF574AF"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р/с: …………………………….</w:t>
      </w:r>
    </w:p>
    <w:p w14:paraId="468A3EE8"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к/с: …………………………………. БИК: ……</w:t>
      </w:r>
      <w:proofErr w:type="gramStart"/>
      <w:r w:rsidRPr="00DE12C0">
        <w:rPr>
          <w:rFonts w:ascii="Times New Roman" w:eastAsia="Calibri" w:hAnsi="Times New Roman" w:cs="Times New Roman"/>
        </w:rPr>
        <w:t>…….</w:t>
      </w:r>
      <w:proofErr w:type="gramEnd"/>
      <w:r w:rsidRPr="00DE12C0">
        <w:rPr>
          <w:rFonts w:ascii="Times New Roman" w:eastAsia="Calibri" w:hAnsi="Times New Roman" w:cs="Times New Roman"/>
        </w:rPr>
        <w:t>.</w:t>
      </w:r>
    </w:p>
    <w:p w14:paraId="409C223F"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 xml:space="preserve">Контакты для целей исполнения договора: </w:t>
      </w:r>
    </w:p>
    <w:p w14:paraId="40DAAE2B" w14:textId="77777777" w:rsidR="00FF1C5E"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Телефон/факс: _________________</w:t>
      </w:r>
      <w:r>
        <w:rPr>
          <w:rFonts w:ascii="Times New Roman" w:eastAsia="Calibri" w:hAnsi="Times New Roman" w:cs="Times New Roman"/>
        </w:rPr>
        <w:t xml:space="preserve">, </w:t>
      </w:r>
      <w:r w:rsidRPr="00DE12C0">
        <w:rPr>
          <w:rFonts w:ascii="Times New Roman" w:eastAsia="Calibri" w:hAnsi="Times New Roman" w:cs="Times New Roman"/>
        </w:rPr>
        <w:t>Электронная почта: __________________</w:t>
      </w:r>
    </w:p>
    <w:p w14:paraId="205874F3" w14:textId="77777777" w:rsidR="00FF1C5E" w:rsidRPr="00DE12C0" w:rsidRDefault="00FF1C5E" w:rsidP="00FF1C5E">
      <w:pPr>
        <w:spacing w:after="0" w:line="240" w:lineRule="auto"/>
        <w:jc w:val="both"/>
        <w:rPr>
          <w:rFonts w:ascii="Times New Roman" w:eastAsia="Calibri" w:hAnsi="Times New Roman" w:cs="Times New Roman"/>
        </w:rPr>
      </w:pPr>
    </w:p>
    <w:p w14:paraId="7C8B5322" w14:textId="77777777" w:rsidR="00FF1C5E" w:rsidRPr="00DE12C0" w:rsidRDefault="00FF1C5E" w:rsidP="00FF1C5E">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______________ / ______________ /</w:t>
      </w:r>
    </w:p>
    <w:p w14:paraId="08013CC9" w14:textId="77777777" w:rsidR="00FF1C5E" w:rsidRDefault="00FF1C5E" w:rsidP="00FF1C5E">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м.п</w:t>
      </w:r>
      <w:proofErr w:type="spellEnd"/>
      <w:r>
        <w:rPr>
          <w:rFonts w:ascii="Times New Roman" w:eastAsia="Calibri" w:hAnsi="Times New Roman" w:cs="Times New Roman"/>
        </w:rPr>
        <w:t>.</w:t>
      </w:r>
    </w:p>
    <w:p w14:paraId="6A9ADE6B" w14:textId="3285A132" w:rsidR="00DE12C0" w:rsidRDefault="00DE12C0" w:rsidP="00DE12C0">
      <w:pPr>
        <w:spacing w:after="0" w:line="240" w:lineRule="auto"/>
        <w:jc w:val="both"/>
        <w:rPr>
          <w:rFonts w:ascii="Times New Roman" w:eastAsia="Calibri" w:hAnsi="Times New Roman" w:cs="Times New Roman"/>
        </w:rPr>
      </w:pPr>
    </w:p>
    <w:p w14:paraId="4B85BB27" w14:textId="082E16AB" w:rsidR="00FF1C5E" w:rsidRDefault="00FF1C5E" w:rsidP="00DE12C0">
      <w:pPr>
        <w:spacing w:after="0" w:line="240" w:lineRule="auto"/>
        <w:jc w:val="both"/>
        <w:rPr>
          <w:rFonts w:ascii="Times New Roman" w:eastAsia="Calibri" w:hAnsi="Times New Roman" w:cs="Times New Roman"/>
        </w:rPr>
      </w:pPr>
    </w:p>
    <w:p w14:paraId="6B285D35" w14:textId="068CB836" w:rsidR="00FF1C5E" w:rsidRDefault="00FF1C5E" w:rsidP="00DE12C0">
      <w:pPr>
        <w:spacing w:after="0" w:line="240" w:lineRule="auto"/>
        <w:jc w:val="both"/>
        <w:rPr>
          <w:rFonts w:ascii="Times New Roman" w:eastAsia="Calibri" w:hAnsi="Times New Roman" w:cs="Times New Roman"/>
        </w:rPr>
      </w:pPr>
    </w:p>
    <w:p w14:paraId="5F83B021" w14:textId="5A08CAE3" w:rsidR="00FF1C5E" w:rsidRDefault="00FF1C5E" w:rsidP="00DE12C0">
      <w:pPr>
        <w:spacing w:after="0" w:line="240" w:lineRule="auto"/>
        <w:jc w:val="both"/>
        <w:rPr>
          <w:rFonts w:ascii="Times New Roman" w:eastAsia="Calibri" w:hAnsi="Times New Roman" w:cs="Times New Roman"/>
        </w:rPr>
      </w:pPr>
    </w:p>
    <w:p w14:paraId="1E5C4BB2" w14:textId="55D0AE59" w:rsidR="00FF1C5E" w:rsidRDefault="00FF1C5E" w:rsidP="00DE12C0">
      <w:pPr>
        <w:spacing w:after="0" w:line="240" w:lineRule="auto"/>
        <w:jc w:val="both"/>
        <w:rPr>
          <w:rFonts w:ascii="Times New Roman" w:eastAsia="Calibri" w:hAnsi="Times New Roman" w:cs="Times New Roman"/>
        </w:rPr>
      </w:pPr>
    </w:p>
    <w:p w14:paraId="41BD7F7F" w14:textId="1DD10BF2" w:rsidR="00FF1C5E" w:rsidRDefault="00FF1C5E" w:rsidP="00DE12C0">
      <w:pPr>
        <w:spacing w:after="0" w:line="240" w:lineRule="auto"/>
        <w:jc w:val="both"/>
        <w:rPr>
          <w:rFonts w:ascii="Times New Roman" w:eastAsia="Calibri" w:hAnsi="Times New Roman" w:cs="Times New Roman"/>
        </w:rPr>
      </w:pPr>
    </w:p>
    <w:tbl>
      <w:tblPr>
        <w:tblStyle w:val="3"/>
        <w:tblW w:w="5245"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A60A1C" w:rsidRPr="00A60A1C" w14:paraId="356BD600" w14:textId="77777777" w:rsidTr="00A60A1C">
        <w:tc>
          <w:tcPr>
            <w:tcW w:w="5245" w:type="dxa"/>
          </w:tcPr>
          <w:p w14:paraId="273195FE" w14:textId="508E68FF" w:rsidR="00DE12C0" w:rsidRPr="008A0ABB" w:rsidRDefault="00DE12C0" w:rsidP="00DE12C0">
            <w:pPr>
              <w:jc w:val="right"/>
              <w:rPr>
                <w:rFonts w:ascii="Times New Roman" w:eastAsia="Times New Roman" w:hAnsi="Times New Roman" w:cs="Times New Roman"/>
                <w:b/>
                <w:lang w:eastAsia="ru-RU"/>
              </w:rPr>
            </w:pPr>
            <w:bookmarkStart w:id="6" w:name="_Hlk75435685"/>
            <w:r w:rsidRPr="008A0ABB">
              <w:rPr>
                <w:rFonts w:ascii="Times New Roman" w:eastAsia="Times New Roman" w:hAnsi="Times New Roman" w:cs="Times New Roman"/>
                <w:b/>
                <w:lang w:eastAsia="ru-RU"/>
              </w:rPr>
              <w:t xml:space="preserve">Приложение № </w:t>
            </w:r>
            <w:r>
              <w:rPr>
                <w:rFonts w:ascii="Times New Roman" w:eastAsia="Times New Roman" w:hAnsi="Times New Roman" w:cs="Times New Roman"/>
                <w:b/>
                <w:lang w:eastAsia="ru-RU"/>
              </w:rPr>
              <w:t>4</w:t>
            </w:r>
          </w:p>
          <w:p w14:paraId="34540771" w14:textId="77777777" w:rsidR="00DE12C0" w:rsidRPr="008A0ABB" w:rsidRDefault="00DE12C0" w:rsidP="00DE12C0">
            <w:pPr>
              <w:ind w:left="34"/>
              <w:jc w:val="right"/>
              <w:rPr>
                <w:rFonts w:ascii="Times New Roman" w:eastAsia="Times New Roman" w:hAnsi="Times New Roman" w:cs="Times New Roman"/>
                <w:lang w:eastAsia="ru-RU"/>
              </w:rPr>
            </w:pPr>
            <w:r w:rsidRPr="008A0ABB">
              <w:rPr>
                <w:rFonts w:ascii="Times New Roman" w:eastAsia="Times New Roman" w:hAnsi="Times New Roman" w:cs="Times New Roman"/>
                <w:lang w:eastAsia="ru-RU"/>
              </w:rPr>
              <w:t xml:space="preserve"> к договору</w:t>
            </w:r>
          </w:p>
          <w:p w14:paraId="3D245208" w14:textId="16AE4F8C" w:rsidR="00A60A1C" w:rsidRPr="00A60A1C" w:rsidRDefault="00DE12C0" w:rsidP="00DE12C0">
            <w:pPr>
              <w:spacing w:after="200"/>
              <w:jc w:val="right"/>
              <w:rPr>
                <w:rFonts w:ascii="Times New Roman" w:eastAsia="Calibri" w:hAnsi="Times New Roman" w:cs="Times New Roman"/>
              </w:rPr>
            </w:pPr>
            <w:r w:rsidRPr="008A0ABB">
              <w:rPr>
                <w:rFonts w:ascii="Times New Roman" w:eastAsia="Times New Roman" w:hAnsi="Times New Roman" w:cs="Times New Roman"/>
                <w:lang w:eastAsia="ru-RU"/>
              </w:rPr>
              <w:t>от «__</w:t>
            </w:r>
            <w:proofErr w:type="gramStart"/>
            <w:r w:rsidRPr="008A0ABB">
              <w:rPr>
                <w:rFonts w:ascii="Times New Roman" w:eastAsia="Times New Roman" w:hAnsi="Times New Roman" w:cs="Times New Roman"/>
                <w:lang w:eastAsia="ru-RU"/>
              </w:rPr>
              <w:t>_»_</w:t>
            </w:r>
            <w:proofErr w:type="gramEnd"/>
            <w:r w:rsidRPr="008A0ABB">
              <w:rPr>
                <w:rFonts w:ascii="Times New Roman" w:eastAsia="Times New Roman" w:hAnsi="Times New Roman" w:cs="Times New Roman"/>
                <w:lang w:eastAsia="ru-RU"/>
              </w:rPr>
              <w:t>____________20___ г. №_____________</w:t>
            </w:r>
            <w:bookmarkEnd w:id="6"/>
          </w:p>
        </w:tc>
      </w:tr>
    </w:tbl>
    <w:p w14:paraId="27940DF7" w14:textId="77777777" w:rsidR="002B6549" w:rsidRPr="0007605F" w:rsidRDefault="002B6549" w:rsidP="002F2D7F">
      <w:pPr>
        <w:autoSpaceDE w:val="0"/>
        <w:autoSpaceDN w:val="0"/>
        <w:spacing w:after="0" w:line="240" w:lineRule="auto"/>
        <w:jc w:val="center"/>
        <w:rPr>
          <w:rFonts w:ascii="Times New Roman" w:eastAsia="Calibri" w:hAnsi="Times New Roman" w:cs="Times New Roman"/>
          <w:b/>
          <w:color w:val="000000"/>
        </w:rPr>
      </w:pPr>
      <w:r w:rsidRPr="0007605F">
        <w:rPr>
          <w:rFonts w:ascii="Times New Roman" w:eastAsia="Calibri" w:hAnsi="Times New Roman" w:cs="Times New Roman"/>
          <w:b/>
          <w:color w:val="000000"/>
        </w:rPr>
        <w:t xml:space="preserve">Форма </w:t>
      </w:r>
    </w:p>
    <w:p w14:paraId="74F519B8" w14:textId="51E70ABE" w:rsidR="002F2D7F" w:rsidRPr="0007605F" w:rsidRDefault="002F2D7F" w:rsidP="002F2D7F">
      <w:pPr>
        <w:autoSpaceDE w:val="0"/>
        <w:autoSpaceDN w:val="0"/>
        <w:spacing w:after="0" w:line="240" w:lineRule="auto"/>
        <w:jc w:val="center"/>
        <w:rPr>
          <w:rFonts w:ascii="Times New Roman" w:eastAsia="Calibri" w:hAnsi="Times New Roman" w:cs="Times New Roman"/>
          <w:b/>
        </w:rPr>
      </w:pPr>
      <w:r w:rsidRPr="0007605F">
        <w:rPr>
          <w:rFonts w:ascii="Times New Roman" w:eastAsia="Calibri" w:hAnsi="Times New Roman" w:cs="Times New Roman"/>
          <w:b/>
          <w:color w:val="000000"/>
        </w:rPr>
        <w:t>АКТ № ___ (промежуточный</w:t>
      </w:r>
      <w:r w:rsidR="002B6549" w:rsidRPr="0007605F">
        <w:rPr>
          <w:rFonts w:ascii="Times New Roman" w:eastAsia="Calibri" w:hAnsi="Times New Roman" w:cs="Times New Roman"/>
          <w:b/>
          <w:color w:val="000000"/>
        </w:rPr>
        <w:t xml:space="preserve">, </w:t>
      </w:r>
      <w:r w:rsidR="002B6549" w:rsidRPr="0007605F">
        <w:rPr>
          <w:rFonts w:ascii="Times New Roman" w:eastAsia="Calibri" w:hAnsi="Times New Roman" w:cs="Times New Roman"/>
          <w:b/>
        </w:rPr>
        <w:t>окончательный</w:t>
      </w:r>
      <w:r w:rsidRPr="0007605F">
        <w:rPr>
          <w:rFonts w:ascii="Times New Roman" w:eastAsia="Calibri" w:hAnsi="Times New Roman" w:cs="Times New Roman"/>
          <w:b/>
        </w:rPr>
        <w:t>)</w:t>
      </w:r>
    </w:p>
    <w:p w14:paraId="270AC376" w14:textId="69DE5E06" w:rsidR="00886ED0" w:rsidRPr="0007605F" w:rsidRDefault="002F2D7F" w:rsidP="00886ED0">
      <w:pPr>
        <w:spacing w:after="0" w:line="240" w:lineRule="auto"/>
        <w:jc w:val="center"/>
        <w:rPr>
          <w:rFonts w:ascii="Times New Roman" w:eastAsia="Calibri" w:hAnsi="Times New Roman" w:cs="Times New Roman"/>
          <w:b/>
          <w:bCs/>
        </w:rPr>
      </w:pPr>
      <w:r w:rsidRPr="0007605F">
        <w:rPr>
          <w:rFonts w:ascii="Times New Roman" w:eastAsia="Calibri" w:hAnsi="Times New Roman" w:cs="Times New Roman"/>
          <w:b/>
        </w:rPr>
        <w:t xml:space="preserve">сдачи-приемки выполненных работ </w:t>
      </w:r>
      <w:bookmarkStart w:id="7" w:name="_Hlk75450699"/>
      <w:r w:rsidRPr="0007605F">
        <w:rPr>
          <w:rFonts w:ascii="Times New Roman" w:eastAsia="Calibri" w:hAnsi="Times New Roman" w:cs="Times New Roman"/>
          <w:b/>
        </w:rPr>
        <w:t>по объекту:</w:t>
      </w:r>
      <w:r w:rsidR="00886ED0" w:rsidRPr="0007605F">
        <w:rPr>
          <w:rFonts w:ascii="Times New Roman" w:hAnsi="Times New Roman" w:cs="Times New Roman"/>
          <w:b/>
          <w:bCs/>
        </w:rPr>
        <w:t xml:space="preserve"> «Пешеходный мост от набережной </w:t>
      </w:r>
      <w:proofErr w:type="spellStart"/>
      <w:r w:rsidR="00886ED0" w:rsidRPr="0007605F">
        <w:rPr>
          <w:rFonts w:ascii="Times New Roman" w:hAnsi="Times New Roman" w:cs="Times New Roman"/>
          <w:b/>
          <w:bCs/>
        </w:rPr>
        <w:t>Старопрегольской</w:t>
      </w:r>
      <w:proofErr w:type="spellEnd"/>
      <w:r w:rsidR="00886ED0" w:rsidRPr="0007605F">
        <w:rPr>
          <w:rFonts w:ascii="Times New Roman" w:hAnsi="Times New Roman" w:cs="Times New Roman"/>
          <w:b/>
          <w:bCs/>
        </w:rPr>
        <w:t xml:space="preserve"> до острова И. Канта в г. Калининграде»</w:t>
      </w:r>
    </w:p>
    <w:bookmarkEnd w:id="7"/>
    <w:p w14:paraId="79E890BD" w14:textId="62F93DE9" w:rsidR="002F2D7F" w:rsidRPr="00522E43" w:rsidRDefault="002F2D7F" w:rsidP="002F2D7F">
      <w:pPr>
        <w:autoSpaceDE w:val="0"/>
        <w:autoSpaceDN w:val="0"/>
        <w:spacing w:after="0" w:line="240" w:lineRule="auto"/>
        <w:jc w:val="center"/>
        <w:rPr>
          <w:rFonts w:ascii="Times New Roman" w:eastAsia="Calibri" w:hAnsi="Times New Roman" w:cs="Times New Roman"/>
          <w:b/>
        </w:rPr>
      </w:pPr>
    </w:p>
    <w:p w14:paraId="6A05AE40" w14:textId="77777777" w:rsidR="002F2D7F" w:rsidRPr="00BC6637" w:rsidRDefault="002F2D7F" w:rsidP="002F2D7F">
      <w:pPr>
        <w:autoSpaceDE w:val="0"/>
        <w:autoSpaceDN w:val="0"/>
        <w:spacing w:after="0" w:line="240" w:lineRule="auto"/>
        <w:jc w:val="right"/>
        <w:rPr>
          <w:rFonts w:ascii="Times New Roman" w:eastAsia="Calibri" w:hAnsi="Times New Roman" w:cs="Times New Roman"/>
          <w:b/>
          <w:color w:val="000000"/>
        </w:rPr>
      </w:pPr>
      <w:r w:rsidRPr="00BC6637">
        <w:rPr>
          <w:rFonts w:ascii="Times New Roman" w:eastAsia="Calibri" w:hAnsi="Times New Roman" w:cs="Times New Roman"/>
          <w:b/>
          <w:color w:val="000000"/>
        </w:rPr>
        <w:t xml:space="preserve"> </w:t>
      </w:r>
    </w:p>
    <w:tbl>
      <w:tblPr>
        <w:tblW w:w="0" w:type="auto"/>
        <w:tblInd w:w="108" w:type="dxa"/>
        <w:tblLook w:val="01E0" w:firstRow="1" w:lastRow="1" w:firstColumn="1" w:lastColumn="1" w:noHBand="0" w:noVBand="0"/>
      </w:tblPr>
      <w:tblGrid>
        <w:gridCol w:w="4533"/>
        <w:gridCol w:w="4714"/>
      </w:tblGrid>
      <w:tr w:rsidR="002F2D7F" w:rsidRPr="00BC6637" w14:paraId="4B431AC7" w14:textId="77777777" w:rsidTr="00DF1EBE">
        <w:tc>
          <w:tcPr>
            <w:tcW w:w="4812" w:type="dxa"/>
            <w:hideMark/>
          </w:tcPr>
          <w:p w14:paraId="76FAB65F" w14:textId="77777777" w:rsidR="002F2D7F" w:rsidRPr="00BC6637" w:rsidRDefault="002F2D7F" w:rsidP="00DF1EBE">
            <w:pPr>
              <w:autoSpaceDE w:val="0"/>
              <w:autoSpaceDN w:val="0"/>
              <w:spacing w:after="0" w:line="240" w:lineRule="auto"/>
              <w:rPr>
                <w:rFonts w:ascii="Times New Roman" w:eastAsia="Calibri" w:hAnsi="Times New Roman" w:cs="Times New Roman"/>
                <w:color w:val="000000"/>
              </w:rPr>
            </w:pPr>
            <w:r w:rsidRPr="00BC6637">
              <w:rPr>
                <w:rFonts w:ascii="Times New Roman" w:eastAsia="Calibri" w:hAnsi="Times New Roman" w:cs="Times New Roman"/>
                <w:color w:val="000000"/>
              </w:rPr>
              <w:t>город Калининград</w:t>
            </w:r>
          </w:p>
        </w:tc>
        <w:tc>
          <w:tcPr>
            <w:tcW w:w="5001" w:type="dxa"/>
            <w:hideMark/>
          </w:tcPr>
          <w:p w14:paraId="0B3354A6" w14:textId="77777777" w:rsidR="002F2D7F" w:rsidRPr="00BC6637" w:rsidRDefault="002F2D7F" w:rsidP="00DF1EBE">
            <w:pPr>
              <w:autoSpaceDE w:val="0"/>
              <w:autoSpaceDN w:val="0"/>
              <w:spacing w:after="0" w:line="240"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w:t>
            </w:r>
            <w:proofErr w:type="gramStart"/>
            <w:r w:rsidRPr="00BC6637">
              <w:rPr>
                <w:rFonts w:ascii="Times New Roman" w:eastAsia="Calibri" w:hAnsi="Times New Roman" w:cs="Times New Roman"/>
                <w:color w:val="000000"/>
              </w:rPr>
              <w:t>« _</w:t>
            </w:r>
            <w:proofErr w:type="gramEnd"/>
            <w:r w:rsidRPr="00BC6637">
              <w:rPr>
                <w:rFonts w:ascii="Times New Roman" w:eastAsia="Calibri" w:hAnsi="Times New Roman" w:cs="Times New Roman"/>
                <w:color w:val="000000"/>
              </w:rPr>
              <w:t>____» ____________ 202</w:t>
            </w:r>
            <w:r>
              <w:rPr>
                <w:rFonts w:ascii="Times New Roman" w:eastAsia="Calibri" w:hAnsi="Times New Roman" w:cs="Times New Roman"/>
                <w:color w:val="000000"/>
              </w:rPr>
              <w:t>1</w:t>
            </w:r>
            <w:r w:rsidRPr="00BC6637">
              <w:rPr>
                <w:rFonts w:ascii="Times New Roman" w:eastAsia="Calibri" w:hAnsi="Times New Roman" w:cs="Times New Roman"/>
                <w:color w:val="000000"/>
              </w:rPr>
              <w:t xml:space="preserve"> года</w:t>
            </w:r>
          </w:p>
        </w:tc>
      </w:tr>
      <w:tr w:rsidR="002F2D7F" w:rsidRPr="00BC6637" w14:paraId="36D57A9E" w14:textId="77777777" w:rsidTr="00DF1EBE">
        <w:tc>
          <w:tcPr>
            <w:tcW w:w="4812" w:type="dxa"/>
          </w:tcPr>
          <w:p w14:paraId="68672027" w14:textId="77777777" w:rsidR="002F2D7F" w:rsidRPr="00BC6637" w:rsidRDefault="002F2D7F" w:rsidP="00DF1EBE">
            <w:pPr>
              <w:autoSpaceDE w:val="0"/>
              <w:autoSpaceDN w:val="0"/>
              <w:spacing w:after="0" w:line="240" w:lineRule="auto"/>
              <w:rPr>
                <w:rFonts w:ascii="Times New Roman" w:eastAsia="Calibri" w:hAnsi="Times New Roman" w:cs="Times New Roman"/>
                <w:color w:val="000000"/>
              </w:rPr>
            </w:pPr>
          </w:p>
        </w:tc>
        <w:tc>
          <w:tcPr>
            <w:tcW w:w="5001" w:type="dxa"/>
          </w:tcPr>
          <w:p w14:paraId="57496C88" w14:textId="77777777" w:rsidR="002F2D7F" w:rsidRDefault="002F2D7F" w:rsidP="00DF1EBE">
            <w:pPr>
              <w:autoSpaceDE w:val="0"/>
              <w:autoSpaceDN w:val="0"/>
              <w:spacing w:after="0" w:line="240" w:lineRule="auto"/>
              <w:jc w:val="right"/>
              <w:rPr>
                <w:rFonts w:ascii="Times New Roman" w:eastAsia="Calibri" w:hAnsi="Times New Roman" w:cs="Times New Roman"/>
                <w:color w:val="000000"/>
              </w:rPr>
            </w:pPr>
          </w:p>
        </w:tc>
      </w:tr>
    </w:tbl>
    <w:p w14:paraId="062395E4" w14:textId="4370CD87" w:rsidR="00412848" w:rsidRPr="00522E43" w:rsidRDefault="002F2D7F" w:rsidP="008F2162">
      <w:pPr>
        <w:pStyle w:val="a8"/>
        <w:numPr>
          <w:ilvl w:val="0"/>
          <w:numId w:val="13"/>
        </w:numPr>
        <w:spacing w:after="0"/>
      </w:pPr>
      <w:r w:rsidRPr="00522E43">
        <w:rPr>
          <w:rFonts w:eastAsia="Calibri"/>
        </w:rPr>
        <w:t>Благотворительн</w:t>
      </w:r>
      <w:r w:rsidR="00886ED0" w:rsidRPr="00522E43">
        <w:rPr>
          <w:rFonts w:eastAsia="Calibri"/>
        </w:rPr>
        <w:t>ому</w:t>
      </w:r>
      <w:r w:rsidRPr="00522E43">
        <w:rPr>
          <w:rFonts w:eastAsia="Calibri"/>
        </w:rPr>
        <w:t xml:space="preserve"> фонд</w:t>
      </w:r>
      <w:r w:rsidR="00886ED0" w:rsidRPr="00522E43">
        <w:rPr>
          <w:rFonts w:eastAsia="Calibri"/>
        </w:rPr>
        <w:t>у</w:t>
      </w:r>
      <w:r w:rsidRPr="00522E43">
        <w:rPr>
          <w:rFonts w:eastAsia="Calibri"/>
        </w:rPr>
        <w:t xml:space="preserve"> «Благоустройство и Взаимопомощь», именуемое «Заказчик» в лице директора </w:t>
      </w:r>
      <w:proofErr w:type="spellStart"/>
      <w:r w:rsidRPr="00522E43">
        <w:rPr>
          <w:rFonts w:eastAsia="Calibri"/>
        </w:rPr>
        <w:t>Буштакова</w:t>
      </w:r>
      <w:proofErr w:type="spellEnd"/>
      <w:r w:rsidRPr="00522E43">
        <w:rPr>
          <w:rFonts w:eastAsia="Calibri"/>
        </w:rPr>
        <w:t xml:space="preserve"> Андрея Анатольевича, Муниципально</w:t>
      </w:r>
      <w:r w:rsidR="00886ED0" w:rsidRPr="00522E43">
        <w:rPr>
          <w:rFonts w:eastAsia="Calibri"/>
        </w:rPr>
        <w:t>му</w:t>
      </w:r>
      <w:r w:rsidRPr="00522E43">
        <w:rPr>
          <w:rFonts w:eastAsia="Calibri"/>
        </w:rPr>
        <w:t xml:space="preserve"> казенно</w:t>
      </w:r>
      <w:r w:rsidR="00886ED0" w:rsidRPr="00522E43">
        <w:rPr>
          <w:rFonts w:eastAsia="Calibri"/>
        </w:rPr>
        <w:t>му</w:t>
      </w:r>
      <w:r w:rsidRPr="00522E43">
        <w:rPr>
          <w:rFonts w:eastAsia="Calibri"/>
        </w:rPr>
        <w:t xml:space="preserve"> предприяти</w:t>
      </w:r>
      <w:r w:rsidR="00886ED0" w:rsidRPr="00522E43">
        <w:rPr>
          <w:rFonts w:eastAsia="Calibri"/>
        </w:rPr>
        <w:t>ю</w:t>
      </w:r>
      <w:r w:rsidRPr="00522E43">
        <w:rPr>
          <w:rFonts w:eastAsia="Calibri"/>
        </w:rPr>
        <w:t xml:space="preserve"> «Управление капитального строительства» городского округа «Город Калининград», именуемое «Технический заказчик», в лице исполняющей обязанности директора Мезенцевой Марины Евгеньевны,  </w:t>
      </w:r>
      <w:r w:rsidR="00412848" w:rsidRPr="00522E43">
        <w:t xml:space="preserve">предъявлены к приемке работы   </w:t>
      </w:r>
      <w:r w:rsidR="00886ED0" w:rsidRPr="00522E43">
        <w:t xml:space="preserve">по объекту «Пешеходный мост от набережной </w:t>
      </w:r>
      <w:proofErr w:type="spellStart"/>
      <w:r w:rsidR="00886ED0" w:rsidRPr="00522E43">
        <w:t>Старопрегольской</w:t>
      </w:r>
      <w:proofErr w:type="spellEnd"/>
      <w:r w:rsidR="00886ED0" w:rsidRPr="00522E43">
        <w:t xml:space="preserve"> до острова И. Канта в</w:t>
      </w:r>
      <w:r w:rsidR="0007605F">
        <w:t xml:space="preserve"> </w:t>
      </w:r>
      <w:r w:rsidR="00886ED0" w:rsidRPr="00522E43">
        <w:t>г. Калининграде»</w:t>
      </w:r>
      <w:r w:rsidR="00412848" w:rsidRPr="00522E43">
        <w:t xml:space="preserve">, выполненные </w:t>
      </w:r>
      <w:r w:rsidR="00886ED0" w:rsidRPr="00522E43">
        <w:t>________________</w:t>
      </w:r>
      <w:r w:rsidR="00412848" w:rsidRPr="00522E43">
        <w:t xml:space="preserve"> в </w:t>
      </w:r>
      <w:r w:rsidR="00886ED0" w:rsidRPr="00522E43">
        <w:rPr>
          <w:rFonts w:eastAsia="Calibri"/>
        </w:rPr>
        <w:t>именуемое в дальнейшем «Подрядчик», в лице _________________________,</w:t>
      </w:r>
      <w:r w:rsidR="00412848" w:rsidRPr="00522E43">
        <w:t xml:space="preserve">соответствии с п. </w:t>
      </w:r>
      <w:r w:rsidR="00886ED0" w:rsidRPr="00522E43">
        <w:t>_______</w:t>
      </w:r>
      <w:r w:rsidR="00412848" w:rsidRPr="00522E43">
        <w:t xml:space="preserve"> Договора  от </w:t>
      </w:r>
      <w:r w:rsidR="00886ED0" w:rsidRPr="00522E43">
        <w:t>________________</w:t>
      </w:r>
      <w:r w:rsidR="00412848" w:rsidRPr="00522E43">
        <w:t xml:space="preserve"> № </w:t>
      </w:r>
      <w:r w:rsidR="00886ED0" w:rsidRPr="00522E43">
        <w:t>______</w:t>
      </w:r>
      <w:r w:rsidR="00412848" w:rsidRPr="00522E43">
        <w:t>.</w:t>
      </w:r>
    </w:p>
    <w:p w14:paraId="11DA4D6C" w14:textId="1E3A1230" w:rsidR="002F2D7F" w:rsidRDefault="002F2D7F" w:rsidP="002F2D7F">
      <w:pPr>
        <w:spacing w:after="0" w:line="240" w:lineRule="auto"/>
        <w:ind w:firstLine="709"/>
        <w:jc w:val="both"/>
        <w:rPr>
          <w:rFonts w:ascii="Times New Roman" w:eastAsia="Calibri" w:hAnsi="Times New Roman" w:cs="Times New Roman"/>
        </w:rPr>
      </w:pPr>
    </w:p>
    <w:p w14:paraId="2A59611F" w14:textId="77777777" w:rsidR="002F2D7F" w:rsidRDefault="002F2D7F" w:rsidP="002F2D7F">
      <w:pPr>
        <w:autoSpaceDE w:val="0"/>
        <w:autoSpaceDN w:val="0"/>
        <w:spacing w:after="0" w:line="240" w:lineRule="auto"/>
        <w:ind w:left="720"/>
        <w:rPr>
          <w:rFonts w:ascii="Times New Roman" w:eastAsia="Calibri" w:hAnsi="Times New Roman" w:cs="Times New Roman"/>
          <w:color w:val="000000"/>
        </w:rPr>
      </w:pPr>
    </w:p>
    <w:p w14:paraId="41EFA459" w14:textId="186847F4" w:rsidR="002F2D7F" w:rsidRPr="00886ED0" w:rsidRDefault="00886ED0" w:rsidP="008F2162">
      <w:pPr>
        <w:pStyle w:val="a8"/>
        <w:numPr>
          <w:ilvl w:val="0"/>
          <w:numId w:val="13"/>
        </w:numPr>
        <w:autoSpaceDE w:val="0"/>
        <w:autoSpaceDN w:val="0"/>
        <w:spacing w:after="0"/>
        <w:rPr>
          <w:rFonts w:eastAsia="Calibri"/>
          <w:color w:val="000000"/>
        </w:rPr>
      </w:pPr>
      <w:r w:rsidRPr="00886ED0">
        <w:rPr>
          <w:rFonts w:eastAsia="Calibri"/>
          <w:color w:val="000000"/>
        </w:rPr>
        <w:t>С</w:t>
      </w:r>
      <w:r w:rsidR="002F2D7F" w:rsidRPr="00886ED0">
        <w:rPr>
          <w:rFonts w:eastAsia="Calibri"/>
          <w:color w:val="000000"/>
        </w:rPr>
        <w:t>тоимость работ в соответствии с настоящим актом составляет:</w:t>
      </w:r>
    </w:p>
    <w:tbl>
      <w:tblPr>
        <w:tblpPr w:leftFromText="180" w:rightFromText="180" w:bottomFromText="200" w:vertAnchor="text" w:horzAnchor="page" w:tblpX="1157" w:tblpY="37"/>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268"/>
        <w:gridCol w:w="1813"/>
        <w:gridCol w:w="1559"/>
        <w:gridCol w:w="1559"/>
      </w:tblGrid>
      <w:tr w:rsidR="002F2D7F" w:rsidRPr="00BC6637" w14:paraId="6DE195D2" w14:textId="77777777" w:rsidTr="00DF1EBE">
        <w:trPr>
          <w:trHeight w:val="1260"/>
        </w:trPr>
        <w:tc>
          <w:tcPr>
            <w:tcW w:w="3256" w:type="dxa"/>
            <w:tcBorders>
              <w:top w:val="single" w:sz="4" w:space="0" w:color="auto"/>
              <w:left w:val="single" w:sz="4" w:space="0" w:color="auto"/>
              <w:bottom w:val="single" w:sz="4" w:space="0" w:color="auto"/>
              <w:right w:val="single" w:sz="4" w:space="0" w:color="auto"/>
            </w:tcBorders>
            <w:hideMark/>
          </w:tcPr>
          <w:p w14:paraId="2180CC1E" w14:textId="77777777" w:rsidR="002F2D7F" w:rsidRPr="00BC6637" w:rsidRDefault="002F2D7F" w:rsidP="00DF1EBE">
            <w:pPr>
              <w:autoSpaceDE w:val="0"/>
              <w:autoSpaceDN w:val="0"/>
              <w:spacing w:after="0" w:line="240" w:lineRule="auto"/>
              <w:jc w:val="center"/>
              <w:rPr>
                <w:rFonts w:ascii="Times New Roman" w:eastAsia="Calibri" w:hAnsi="Times New Roman" w:cs="Times New Roman"/>
                <w:color w:val="000000"/>
              </w:rPr>
            </w:pPr>
            <w:r w:rsidRPr="00BC6637">
              <w:rPr>
                <w:rFonts w:ascii="Times New Roman" w:eastAsia="Calibri" w:hAnsi="Times New Roman" w:cs="Times New Roman"/>
                <w:color w:val="000000"/>
              </w:rPr>
              <w:t>Наименование работ</w:t>
            </w:r>
          </w:p>
        </w:tc>
        <w:tc>
          <w:tcPr>
            <w:tcW w:w="2268" w:type="dxa"/>
            <w:tcBorders>
              <w:top w:val="single" w:sz="4" w:space="0" w:color="auto"/>
              <w:left w:val="single" w:sz="4" w:space="0" w:color="auto"/>
              <w:bottom w:val="single" w:sz="4" w:space="0" w:color="auto"/>
              <w:right w:val="single" w:sz="4" w:space="0" w:color="auto"/>
            </w:tcBorders>
            <w:hideMark/>
          </w:tcPr>
          <w:p w14:paraId="65234FF2" w14:textId="77777777" w:rsidR="002F2D7F" w:rsidRPr="00BC6637" w:rsidRDefault="002F2D7F" w:rsidP="00DF1EBE">
            <w:pPr>
              <w:autoSpaceDE w:val="0"/>
              <w:autoSpaceDN w:val="0"/>
              <w:spacing w:after="0" w:line="240" w:lineRule="auto"/>
              <w:jc w:val="center"/>
              <w:rPr>
                <w:rFonts w:ascii="Times New Roman" w:eastAsia="Calibri" w:hAnsi="Times New Roman" w:cs="Times New Roman"/>
                <w:color w:val="000000"/>
              </w:rPr>
            </w:pPr>
            <w:r w:rsidRPr="00BC6637">
              <w:rPr>
                <w:rFonts w:ascii="Times New Roman" w:eastAsia="Calibri" w:hAnsi="Times New Roman" w:cs="Times New Roman"/>
                <w:color w:val="000000"/>
              </w:rPr>
              <w:t>Стоимость работ по договору, руб.</w:t>
            </w:r>
          </w:p>
        </w:tc>
        <w:tc>
          <w:tcPr>
            <w:tcW w:w="1813" w:type="dxa"/>
            <w:tcBorders>
              <w:top w:val="single" w:sz="4" w:space="0" w:color="auto"/>
              <w:left w:val="single" w:sz="4" w:space="0" w:color="auto"/>
              <w:bottom w:val="single" w:sz="4" w:space="0" w:color="auto"/>
              <w:right w:val="single" w:sz="4" w:space="0" w:color="auto"/>
            </w:tcBorders>
            <w:hideMark/>
          </w:tcPr>
          <w:p w14:paraId="16BEE7D5" w14:textId="77777777" w:rsidR="002F2D7F" w:rsidRPr="00BC6637" w:rsidRDefault="002F2D7F" w:rsidP="00DF1EBE">
            <w:pPr>
              <w:autoSpaceDE w:val="0"/>
              <w:autoSpaceDN w:val="0"/>
              <w:spacing w:after="0" w:line="240" w:lineRule="auto"/>
              <w:jc w:val="center"/>
              <w:rPr>
                <w:rFonts w:ascii="Times New Roman" w:eastAsia="Calibri" w:hAnsi="Times New Roman" w:cs="Times New Roman"/>
                <w:color w:val="000000"/>
              </w:rPr>
            </w:pPr>
            <w:r w:rsidRPr="00BC6637">
              <w:rPr>
                <w:rFonts w:ascii="Times New Roman" w:eastAsia="Calibri" w:hAnsi="Times New Roman" w:cs="Times New Roman"/>
                <w:color w:val="000000"/>
              </w:rPr>
              <w:t>Всего стоимость с начала выполнения работ</w:t>
            </w:r>
          </w:p>
        </w:tc>
        <w:tc>
          <w:tcPr>
            <w:tcW w:w="1559" w:type="dxa"/>
            <w:tcBorders>
              <w:top w:val="single" w:sz="4" w:space="0" w:color="auto"/>
              <w:left w:val="single" w:sz="4" w:space="0" w:color="auto"/>
              <w:bottom w:val="single" w:sz="4" w:space="0" w:color="auto"/>
              <w:right w:val="single" w:sz="4" w:space="0" w:color="auto"/>
            </w:tcBorders>
            <w:hideMark/>
          </w:tcPr>
          <w:p w14:paraId="34D0A5F4" w14:textId="77777777" w:rsidR="002F2D7F" w:rsidRPr="00BC6637" w:rsidRDefault="002F2D7F" w:rsidP="00DF1EBE">
            <w:pPr>
              <w:autoSpaceDE w:val="0"/>
              <w:autoSpaceDN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В том числе с начала года</w:t>
            </w:r>
            <w:r w:rsidRPr="00BC6637">
              <w:rPr>
                <w:rFonts w:ascii="Times New Roman" w:eastAsia="Calibri" w:hAnsi="Times New Roman" w:cs="Times New Roman"/>
                <w:color w:val="000000"/>
              </w:rPr>
              <w:t>, руб.</w:t>
            </w:r>
          </w:p>
        </w:tc>
        <w:tc>
          <w:tcPr>
            <w:tcW w:w="1559" w:type="dxa"/>
            <w:tcBorders>
              <w:top w:val="single" w:sz="4" w:space="0" w:color="auto"/>
              <w:left w:val="single" w:sz="4" w:space="0" w:color="auto"/>
              <w:bottom w:val="single" w:sz="4" w:space="0" w:color="auto"/>
              <w:right w:val="single" w:sz="4" w:space="0" w:color="auto"/>
            </w:tcBorders>
            <w:hideMark/>
          </w:tcPr>
          <w:p w14:paraId="437B57BC" w14:textId="77777777" w:rsidR="002F2D7F" w:rsidRPr="00BC6637" w:rsidRDefault="002F2D7F" w:rsidP="00DF1EBE">
            <w:pPr>
              <w:autoSpaceDE w:val="0"/>
              <w:autoSpaceDN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В том числе за отчетный период</w:t>
            </w:r>
            <w:r w:rsidRPr="00BC6637">
              <w:rPr>
                <w:rFonts w:ascii="Times New Roman" w:eastAsia="Calibri" w:hAnsi="Times New Roman" w:cs="Times New Roman"/>
                <w:color w:val="000000"/>
              </w:rPr>
              <w:t>, руб.</w:t>
            </w:r>
          </w:p>
        </w:tc>
      </w:tr>
      <w:tr w:rsidR="002F2D7F" w:rsidRPr="00BC6637" w14:paraId="7301CFF4" w14:textId="77777777" w:rsidTr="009E76CD">
        <w:trPr>
          <w:trHeight w:val="2974"/>
        </w:trPr>
        <w:tc>
          <w:tcPr>
            <w:tcW w:w="3256" w:type="dxa"/>
            <w:tcBorders>
              <w:top w:val="single" w:sz="4" w:space="0" w:color="auto"/>
              <w:left w:val="single" w:sz="4" w:space="0" w:color="auto"/>
              <w:bottom w:val="single" w:sz="4" w:space="0" w:color="auto"/>
              <w:right w:val="single" w:sz="4" w:space="0" w:color="auto"/>
            </w:tcBorders>
            <w:hideMark/>
          </w:tcPr>
          <w:p w14:paraId="023D80EB" w14:textId="77777777" w:rsidR="002F2D7F" w:rsidRPr="00BC6637" w:rsidRDefault="002F2D7F" w:rsidP="00DF1EBE">
            <w:pPr>
              <w:autoSpaceDE w:val="0"/>
              <w:autoSpaceDN w:val="0"/>
              <w:spacing w:after="0" w:line="240" w:lineRule="auto"/>
              <w:rPr>
                <w:rFonts w:ascii="Times New Roman" w:eastAsia="Calibri"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14:paraId="0C8772F1" w14:textId="77777777" w:rsidR="002F2D7F" w:rsidRPr="00BC6637" w:rsidRDefault="002F2D7F" w:rsidP="00DF1EBE">
            <w:pPr>
              <w:autoSpaceDE w:val="0"/>
              <w:autoSpaceDN w:val="0"/>
              <w:spacing w:after="0" w:line="240" w:lineRule="auto"/>
              <w:jc w:val="right"/>
              <w:rPr>
                <w:rFonts w:ascii="Times New Roman" w:eastAsia="Calibri" w:hAnsi="Times New Roman" w:cs="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14:paraId="43514A8A" w14:textId="77777777" w:rsidR="002F2D7F" w:rsidRPr="00BC6637" w:rsidRDefault="002F2D7F" w:rsidP="00DF1EBE">
            <w:pPr>
              <w:autoSpaceDE w:val="0"/>
              <w:autoSpaceDN w:val="0"/>
              <w:spacing w:after="0" w:line="240" w:lineRule="auto"/>
              <w:jc w:val="right"/>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14:paraId="20A56971" w14:textId="77777777" w:rsidR="002F2D7F" w:rsidRPr="00BC6637" w:rsidRDefault="002F2D7F" w:rsidP="00DF1EBE">
            <w:pPr>
              <w:autoSpaceDE w:val="0"/>
              <w:autoSpaceDN w:val="0"/>
              <w:spacing w:after="0" w:line="240" w:lineRule="auto"/>
              <w:jc w:val="right"/>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14:paraId="04CACC07" w14:textId="77777777" w:rsidR="002F2D7F" w:rsidRPr="00BC6637" w:rsidRDefault="002F2D7F" w:rsidP="00DF1EBE">
            <w:pPr>
              <w:autoSpaceDE w:val="0"/>
              <w:autoSpaceDN w:val="0"/>
              <w:spacing w:after="0" w:line="240" w:lineRule="auto"/>
              <w:jc w:val="right"/>
              <w:rPr>
                <w:rFonts w:ascii="Times New Roman" w:eastAsia="Calibri" w:hAnsi="Times New Roman" w:cs="Times New Roman"/>
                <w:color w:val="000000"/>
              </w:rPr>
            </w:pPr>
          </w:p>
        </w:tc>
      </w:tr>
      <w:tr w:rsidR="002F2D7F" w:rsidRPr="00BC6637" w14:paraId="52F2933D" w14:textId="77777777" w:rsidTr="00DF1EBE">
        <w:tc>
          <w:tcPr>
            <w:tcW w:w="3256" w:type="dxa"/>
            <w:tcBorders>
              <w:top w:val="single" w:sz="4" w:space="0" w:color="auto"/>
              <w:left w:val="single" w:sz="4" w:space="0" w:color="auto"/>
              <w:bottom w:val="single" w:sz="4" w:space="0" w:color="auto"/>
              <w:right w:val="single" w:sz="4" w:space="0" w:color="auto"/>
            </w:tcBorders>
            <w:vAlign w:val="center"/>
            <w:hideMark/>
          </w:tcPr>
          <w:p w14:paraId="2793B250" w14:textId="77777777" w:rsidR="002F2D7F" w:rsidRPr="00BC6637" w:rsidRDefault="002F2D7F" w:rsidP="00DF1EBE">
            <w:pPr>
              <w:autoSpaceDE w:val="0"/>
              <w:autoSpaceDN w:val="0"/>
              <w:spacing w:after="0" w:line="240" w:lineRule="auto"/>
              <w:jc w:val="right"/>
              <w:rPr>
                <w:rFonts w:ascii="Times New Roman" w:eastAsia="Calibri" w:hAnsi="Times New Roman" w:cs="Times New Roman"/>
                <w:b/>
                <w:color w:val="000000"/>
              </w:rPr>
            </w:pPr>
            <w:r w:rsidRPr="00BC6637">
              <w:rPr>
                <w:rFonts w:ascii="Times New Roman" w:eastAsia="Calibri" w:hAnsi="Times New Roman" w:cs="Times New Roman"/>
                <w:color w:val="000000"/>
              </w:rPr>
              <w:t>Итого:</w:t>
            </w:r>
          </w:p>
        </w:tc>
        <w:tc>
          <w:tcPr>
            <w:tcW w:w="2268" w:type="dxa"/>
            <w:tcBorders>
              <w:top w:val="single" w:sz="4" w:space="0" w:color="auto"/>
              <w:left w:val="single" w:sz="4" w:space="0" w:color="auto"/>
              <w:bottom w:val="single" w:sz="4" w:space="0" w:color="auto"/>
              <w:right w:val="single" w:sz="4" w:space="0" w:color="auto"/>
            </w:tcBorders>
            <w:vAlign w:val="center"/>
          </w:tcPr>
          <w:p w14:paraId="682C657A" w14:textId="77777777" w:rsidR="002F2D7F" w:rsidRPr="00BC6637" w:rsidRDefault="002F2D7F" w:rsidP="00DF1EBE">
            <w:pPr>
              <w:autoSpaceDE w:val="0"/>
              <w:autoSpaceDN w:val="0"/>
              <w:spacing w:after="0" w:line="240" w:lineRule="auto"/>
              <w:jc w:val="right"/>
              <w:rPr>
                <w:rFonts w:ascii="Times New Roman" w:eastAsia="Calibri" w:hAnsi="Times New Roman" w:cs="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14:paraId="0A3DDEED" w14:textId="77777777" w:rsidR="002F2D7F" w:rsidRPr="00BC6637" w:rsidRDefault="002F2D7F" w:rsidP="00DF1EBE">
            <w:pPr>
              <w:autoSpaceDE w:val="0"/>
              <w:autoSpaceDN w:val="0"/>
              <w:spacing w:after="0" w:line="240" w:lineRule="auto"/>
              <w:jc w:val="right"/>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029DE944" w14:textId="77777777" w:rsidR="002F2D7F" w:rsidRPr="00BC6637" w:rsidRDefault="002F2D7F" w:rsidP="00DF1EBE">
            <w:pPr>
              <w:autoSpaceDE w:val="0"/>
              <w:autoSpaceDN w:val="0"/>
              <w:spacing w:after="0" w:line="240" w:lineRule="auto"/>
              <w:jc w:val="right"/>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7F0A8DE5" w14:textId="77777777" w:rsidR="002F2D7F" w:rsidRPr="00BC6637" w:rsidRDefault="002F2D7F" w:rsidP="00DF1EBE">
            <w:pPr>
              <w:autoSpaceDE w:val="0"/>
              <w:autoSpaceDN w:val="0"/>
              <w:spacing w:after="0" w:line="240" w:lineRule="auto"/>
              <w:jc w:val="right"/>
              <w:rPr>
                <w:rFonts w:ascii="Times New Roman" w:eastAsia="Calibri" w:hAnsi="Times New Roman" w:cs="Times New Roman"/>
                <w:color w:val="000000"/>
              </w:rPr>
            </w:pPr>
          </w:p>
        </w:tc>
      </w:tr>
    </w:tbl>
    <w:p w14:paraId="3F075E1B" w14:textId="77777777" w:rsidR="002F2D7F" w:rsidRDefault="002F2D7F" w:rsidP="008F2162">
      <w:pPr>
        <w:numPr>
          <w:ilvl w:val="0"/>
          <w:numId w:val="13"/>
        </w:numPr>
        <w:autoSpaceDE w:val="0"/>
        <w:autoSpaceDN w:val="0"/>
        <w:spacing w:after="0" w:line="240" w:lineRule="auto"/>
        <w:jc w:val="both"/>
        <w:rPr>
          <w:rFonts w:ascii="Times New Roman" w:eastAsia="Calibri" w:hAnsi="Times New Roman" w:cs="Times New Roman"/>
          <w:color w:val="000000"/>
        </w:rPr>
      </w:pPr>
      <w:r w:rsidRPr="00BC6637">
        <w:rPr>
          <w:rFonts w:ascii="Times New Roman" w:eastAsia="Calibri" w:hAnsi="Times New Roman" w:cs="Times New Roman"/>
          <w:color w:val="000000"/>
        </w:rPr>
        <w:t>Подлежит оплате в соответствии с пунктом ____. Договора от __</w:t>
      </w:r>
      <w:proofErr w:type="gramStart"/>
      <w:r w:rsidRPr="00BC6637">
        <w:rPr>
          <w:rFonts w:ascii="Times New Roman" w:eastAsia="Calibri" w:hAnsi="Times New Roman" w:cs="Times New Roman"/>
          <w:color w:val="000000"/>
        </w:rPr>
        <w:t>_  года</w:t>
      </w:r>
      <w:proofErr w:type="gramEnd"/>
      <w:r w:rsidRPr="00BC6637">
        <w:rPr>
          <w:rFonts w:ascii="Times New Roman" w:eastAsia="Calibri" w:hAnsi="Times New Roman" w:cs="Times New Roman"/>
          <w:color w:val="000000"/>
        </w:rPr>
        <w:t xml:space="preserve"> №  и настоящего Акта </w:t>
      </w:r>
      <w:r>
        <w:rPr>
          <w:rFonts w:ascii="Times New Roman" w:eastAsia="Calibri" w:hAnsi="Times New Roman" w:cs="Times New Roman"/>
          <w:color w:val="000000"/>
        </w:rPr>
        <w:t>_________</w:t>
      </w:r>
      <w:r w:rsidRPr="00BC6637">
        <w:rPr>
          <w:rFonts w:ascii="Times New Roman" w:eastAsia="Calibri" w:hAnsi="Times New Roman" w:cs="Times New Roman"/>
          <w:color w:val="000000"/>
        </w:rPr>
        <w:t xml:space="preserve">% от стоимости работ по договору </w:t>
      </w:r>
      <w:r>
        <w:rPr>
          <w:rFonts w:ascii="Times New Roman" w:eastAsia="Calibri" w:hAnsi="Times New Roman" w:cs="Times New Roman"/>
          <w:color w:val="000000"/>
        </w:rPr>
        <w:t>- _________________(</w:t>
      </w:r>
      <w:r w:rsidRPr="00BC6637">
        <w:rPr>
          <w:rFonts w:ascii="Times New Roman" w:eastAsia="Calibri" w:hAnsi="Times New Roman" w:cs="Times New Roman"/>
          <w:color w:val="000000"/>
        </w:rPr>
        <w:t xml:space="preserve">_______) рублей 00 копеек, </w:t>
      </w:r>
      <w:r>
        <w:rPr>
          <w:rFonts w:ascii="Times New Roman" w:eastAsia="Calibri" w:hAnsi="Times New Roman" w:cs="Times New Roman"/>
          <w:color w:val="000000"/>
        </w:rPr>
        <w:t>НД</w:t>
      </w:r>
      <w:r w:rsidRPr="00BC6637">
        <w:rPr>
          <w:rFonts w:ascii="Times New Roman" w:eastAsia="Calibri" w:hAnsi="Times New Roman" w:cs="Times New Roman"/>
          <w:color w:val="000000"/>
        </w:rPr>
        <w:t>С не предусмотрен.</w:t>
      </w:r>
    </w:p>
    <w:p w14:paraId="18B20E93" w14:textId="77777777" w:rsidR="002F2D7F" w:rsidRPr="00BC6637" w:rsidRDefault="002F2D7F" w:rsidP="002F2D7F">
      <w:pPr>
        <w:autoSpaceDE w:val="0"/>
        <w:autoSpaceDN w:val="0"/>
        <w:spacing w:after="0" w:line="240" w:lineRule="auto"/>
        <w:jc w:val="both"/>
        <w:rPr>
          <w:rFonts w:ascii="Times New Roman" w:eastAsia="Calibri" w:hAnsi="Times New Roman" w:cs="Times New Roman"/>
          <w:color w:val="000000"/>
        </w:rPr>
      </w:pPr>
    </w:p>
    <w:p w14:paraId="01E5CBF0" w14:textId="77777777" w:rsidR="002F2D7F" w:rsidRDefault="002F2D7F" w:rsidP="002F2D7F">
      <w:pPr>
        <w:spacing w:after="0" w:line="240" w:lineRule="auto"/>
        <w:jc w:val="both"/>
        <w:rPr>
          <w:rFonts w:ascii="Times New Roman" w:eastAsia="Calibri" w:hAnsi="Times New Roman" w:cs="Times New Roman"/>
        </w:rPr>
      </w:pPr>
    </w:p>
    <w:p w14:paraId="46A0819D" w14:textId="77777777" w:rsidR="002F2D7F" w:rsidRDefault="002F2D7F" w:rsidP="002F2D7F">
      <w:pPr>
        <w:spacing w:after="0" w:line="240" w:lineRule="auto"/>
        <w:jc w:val="both"/>
        <w:rPr>
          <w:rFonts w:ascii="Times New Roman" w:eastAsia="Calibri" w:hAnsi="Times New Roman" w:cs="Times New Roman"/>
          <w:b/>
          <w:bCs/>
        </w:rPr>
      </w:pPr>
      <w:r w:rsidRPr="00FF1C5E">
        <w:rPr>
          <w:rFonts w:ascii="Times New Roman" w:eastAsia="Calibri" w:hAnsi="Times New Roman" w:cs="Times New Roman"/>
          <w:b/>
          <w:bCs/>
        </w:rPr>
        <w:t xml:space="preserve">Заказчик: </w:t>
      </w:r>
    </w:p>
    <w:p w14:paraId="16994F56" w14:textId="77777777" w:rsidR="002F2D7F" w:rsidRPr="00FF1C5E" w:rsidRDefault="002F2D7F" w:rsidP="002F2D7F">
      <w:pPr>
        <w:spacing w:after="0" w:line="240" w:lineRule="auto"/>
        <w:jc w:val="both"/>
        <w:rPr>
          <w:rFonts w:ascii="Times New Roman" w:eastAsia="Calibri" w:hAnsi="Times New Roman" w:cs="Times New Roman"/>
          <w:b/>
          <w:bCs/>
        </w:rPr>
      </w:pPr>
      <w:r w:rsidRPr="00FF1C5E">
        <w:rPr>
          <w:rFonts w:ascii="Times New Roman" w:eastAsia="Calibri" w:hAnsi="Times New Roman" w:cs="Times New Roman"/>
          <w:b/>
          <w:bCs/>
        </w:rPr>
        <w:t xml:space="preserve">Благотворительный фонд «Благоустройство и Взаимопомощь» </w:t>
      </w:r>
    </w:p>
    <w:p w14:paraId="12854DEB" w14:textId="77777777" w:rsidR="002F2D7F" w:rsidRPr="00FF1C5E" w:rsidRDefault="002F2D7F" w:rsidP="002F2D7F">
      <w:pPr>
        <w:spacing w:after="0" w:line="240" w:lineRule="auto"/>
        <w:jc w:val="both"/>
        <w:rPr>
          <w:rFonts w:ascii="Times New Roman" w:eastAsia="Calibri" w:hAnsi="Times New Roman" w:cs="Times New Roman"/>
          <w:b/>
          <w:bCs/>
        </w:rPr>
      </w:pPr>
      <w:r w:rsidRPr="00FF1C5E">
        <w:rPr>
          <w:rFonts w:ascii="Times New Roman" w:eastAsia="Calibri" w:hAnsi="Times New Roman" w:cs="Times New Roman"/>
          <w:b/>
          <w:bCs/>
        </w:rPr>
        <w:t>(БФ «Благоустройство и Взаимопомощь»)</w:t>
      </w:r>
    </w:p>
    <w:p w14:paraId="1F0AE247" w14:textId="77777777"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236006, г. Калининград, Советский пр-т, д. 155, этаж 4, помещение 42</w:t>
      </w:r>
    </w:p>
    <w:p w14:paraId="7F977037" w14:textId="52D13A65"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 xml:space="preserve">Тел.8(911)8518111 </w:t>
      </w:r>
      <w:hyperlink r:id="rId9" w:history="1">
        <w:r w:rsidR="002B6549" w:rsidRPr="00AE27FF">
          <w:rPr>
            <w:rStyle w:val="af6"/>
            <w:rFonts w:ascii="Times New Roman" w:eastAsia="Calibri" w:hAnsi="Times New Roman" w:cs="Times New Roman"/>
          </w:rPr>
          <w:t>b.f.blagoystroistvo@gmail</w:t>
        </w:r>
      </w:hyperlink>
      <w:r w:rsidRPr="00DE12C0">
        <w:rPr>
          <w:rFonts w:ascii="Times New Roman" w:eastAsia="Calibri" w:hAnsi="Times New Roman" w:cs="Times New Roman"/>
        </w:rPr>
        <w:t xml:space="preserve">.com </w:t>
      </w:r>
    </w:p>
    <w:p w14:paraId="6FB8F78C" w14:textId="77777777"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ИНН 3906357911 КПП 390601001</w:t>
      </w:r>
      <w:r>
        <w:rPr>
          <w:rFonts w:ascii="Times New Roman" w:eastAsia="Calibri" w:hAnsi="Times New Roman" w:cs="Times New Roman"/>
        </w:rPr>
        <w:t xml:space="preserve">, </w:t>
      </w:r>
      <w:r w:rsidRPr="00DE12C0">
        <w:rPr>
          <w:rFonts w:ascii="Times New Roman" w:eastAsia="Calibri" w:hAnsi="Times New Roman" w:cs="Times New Roman"/>
        </w:rPr>
        <w:t>ОГРН 1173926023446</w:t>
      </w:r>
    </w:p>
    <w:p w14:paraId="25FDA295" w14:textId="77777777"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р/с 40701810220000000002</w:t>
      </w:r>
      <w:r>
        <w:rPr>
          <w:rFonts w:ascii="Times New Roman" w:eastAsia="Calibri" w:hAnsi="Times New Roman" w:cs="Times New Roman"/>
        </w:rPr>
        <w:t xml:space="preserve">, </w:t>
      </w:r>
      <w:r w:rsidRPr="00DE12C0">
        <w:rPr>
          <w:rFonts w:ascii="Times New Roman" w:eastAsia="Calibri" w:hAnsi="Times New Roman" w:cs="Times New Roman"/>
        </w:rPr>
        <w:t>к/с 30101810100000000634</w:t>
      </w:r>
    </w:p>
    <w:p w14:paraId="0E52F730" w14:textId="77777777"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в банке: Калининградское отделение № 8626 ПАО Сбербанк</w:t>
      </w:r>
      <w:r>
        <w:rPr>
          <w:rFonts w:ascii="Times New Roman" w:eastAsia="Calibri" w:hAnsi="Times New Roman" w:cs="Times New Roman"/>
        </w:rPr>
        <w:t xml:space="preserve">, </w:t>
      </w:r>
      <w:r w:rsidRPr="00DE12C0">
        <w:rPr>
          <w:rFonts w:ascii="Times New Roman" w:eastAsia="Calibri" w:hAnsi="Times New Roman" w:cs="Times New Roman"/>
        </w:rPr>
        <w:t>БИК 042748634</w:t>
      </w:r>
    </w:p>
    <w:p w14:paraId="1FE1A3BD" w14:textId="77777777" w:rsidR="002F2D7F" w:rsidRPr="00DE12C0" w:rsidRDefault="002F2D7F" w:rsidP="002F2D7F">
      <w:pPr>
        <w:spacing w:after="0" w:line="240" w:lineRule="auto"/>
        <w:jc w:val="both"/>
        <w:rPr>
          <w:rFonts w:ascii="Times New Roman" w:eastAsia="Calibri" w:hAnsi="Times New Roman" w:cs="Times New Roman"/>
        </w:rPr>
      </w:pPr>
    </w:p>
    <w:p w14:paraId="2E533F16" w14:textId="77777777" w:rsidR="002F2D7F" w:rsidRPr="00DE12C0" w:rsidRDefault="002F2D7F" w:rsidP="002F2D7F">
      <w:pPr>
        <w:spacing w:after="0" w:line="240" w:lineRule="auto"/>
        <w:jc w:val="both"/>
        <w:rPr>
          <w:rFonts w:ascii="Times New Roman" w:eastAsia="Calibri" w:hAnsi="Times New Roman" w:cs="Times New Roman"/>
        </w:rPr>
      </w:pPr>
      <w:bookmarkStart w:id="8" w:name="_Hlk75452449"/>
      <w:r w:rsidRPr="00DE12C0">
        <w:rPr>
          <w:rFonts w:ascii="Times New Roman" w:eastAsia="Calibri" w:hAnsi="Times New Roman" w:cs="Times New Roman"/>
        </w:rPr>
        <w:t>Директор</w:t>
      </w:r>
    </w:p>
    <w:p w14:paraId="4AA7F606" w14:textId="77777777" w:rsidR="002F2D7F" w:rsidRPr="00DE12C0" w:rsidRDefault="002F2D7F" w:rsidP="002F2D7F">
      <w:pPr>
        <w:spacing w:after="0" w:line="240" w:lineRule="auto"/>
        <w:jc w:val="both"/>
        <w:rPr>
          <w:rFonts w:ascii="Times New Roman" w:eastAsia="Calibri" w:hAnsi="Times New Roman" w:cs="Times New Roman"/>
        </w:rPr>
      </w:pPr>
    </w:p>
    <w:p w14:paraId="28962583" w14:textId="77777777"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 xml:space="preserve">___________________А.А. </w:t>
      </w:r>
      <w:proofErr w:type="spellStart"/>
      <w:r w:rsidRPr="00DE12C0">
        <w:rPr>
          <w:rFonts w:ascii="Times New Roman" w:eastAsia="Calibri" w:hAnsi="Times New Roman" w:cs="Times New Roman"/>
        </w:rPr>
        <w:t>Буштаков</w:t>
      </w:r>
      <w:proofErr w:type="spellEnd"/>
    </w:p>
    <w:p w14:paraId="2329EA8F" w14:textId="77777777" w:rsidR="002F2D7F" w:rsidRPr="00DE12C0" w:rsidRDefault="002F2D7F" w:rsidP="002F2D7F">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м</w:t>
      </w:r>
      <w:r w:rsidRPr="00DE12C0">
        <w:rPr>
          <w:rFonts w:ascii="Times New Roman" w:eastAsia="Calibri" w:hAnsi="Times New Roman" w:cs="Times New Roman"/>
        </w:rPr>
        <w:t>.п</w:t>
      </w:r>
      <w:proofErr w:type="spellEnd"/>
      <w:r w:rsidRPr="00DE12C0">
        <w:rPr>
          <w:rFonts w:ascii="Times New Roman" w:eastAsia="Calibri" w:hAnsi="Times New Roman" w:cs="Times New Roman"/>
        </w:rPr>
        <w:t>.</w:t>
      </w:r>
    </w:p>
    <w:bookmarkEnd w:id="8"/>
    <w:p w14:paraId="1A182CDE" w14:textId="77777777" w:rsidR="002F2D7F" w:rsidRPr="00DE12C0" w:rsidRDefault="002F2D7F" w:rsidP="002F2D7F">
      <w:pPr>
        <w:spacing w:after="0" w:line="240" w:lineRule="auto"/>
        <w:jc w:val="both"/>
        <w:rPr>
          <w:rFonts w:ascii="Times New Roman" w:eastAsia="Calibri" w:hAnsi="Times New Roman" w:cs="Times New Roman"/>
        </w:rPr>
      </w:pPr>
    </w:p>
    <w:p w14:paraId="2C7E0DFA" w14:textId="77777777" w:rsidR="002F2D7F" w:rsidRPr="00FF1C5E" w:rsidRDefault="002F2D7F" w:rsidP="002F2D7F">
      <w:pPr>
        <w:spacing w:after="0" w:line="240" w:lineRule="auto"/>
        <w:jc w:val="both"/>
        <w:rPr>
          <w:rFonts w:ascii="Times New Roman" w:eastAsia="Calibri" w:hAnsi="Times New Roman" w:cs="Times New Roman"/>
          <w:b/>
          <w:bCs/>
        </w:rPr>
      </w:pPr>
      <w:r w:rsidRPr="00FF1C5E">
        <w:rPr>
          <w:rFonts w:ascii="Times New Roman" w:eastAsia="Calibri" w:hAnsi="Times New Roman" w:cs="Times New Roman"/>
          <w:b/>
          <w:bCs/>
        </w:rPr>
        <w:t xml:space="preserve">Технический заказчик: </w:t>
      </w:r>
    </w:p>
    <w:p w14:paraId="7AEAF4AD" w14:textId="77777777" w:rsidR="002F2D7F" w:rsidRPr="00FF1C5E" w:rsidRDefault="002F2D7F" w:rsidP="002F2D7F">
      <w:pPr>
        <w:spacing w:after="0" w:line="240" w:lineRule="auto"/>
        <w:jc w:val="both"/>
        <w:rPr>
          <w:rFonts w:ascii="Times New Roman" w:eastAsia="Calibri" w:hAnsi="Times New Roman" w:cs="Times New Roman"/>
          <w:b/>
          <w:bCs/>
        </w:rPr>
      </w:pPr>
      <w:r w:rsidRPr="00FF1C5E">
        <w:rPr>
          <w:rFonts w:ascii="Times New Roman" w:eastAsia="Calibri" w:hAnsi="Times New Roman" w:cs="Times New Roman"/>
          <w:b/>
          <w:bCs/>
        </w:rPr>
        <w:t>Муниципальное казенное предприятие «Управление капитального строительства» городского округа «Город Калининград»</w:t>
      </w:r>
    </w:p>
    <w:p w14:paraId="22B98E48" w14:textId="77777777"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 xml:space="preserve">Юридический адрес: 236006, г. Калининград, набережная Адмирала </w:t>
      </w:r>
      <w:proofErr w:type="spellStart"/>
      <w:r w:rsidRPr="00DE12C0">
        <w:rPr>
          <w:rFonts w:ascii="Times New Roman" w:eastAsia="Calibri" w:hAnsi="Times New Roman" w:cs="Times New Roman"/>
        </w:rPr>
        <w:t>Трибуца</w:t>
      </w:r>
      <w:proofErr w:type="spellEnd"/>
      <w:r w:rsidRPr="00DE12C0">
        <w:rPr>
          <w:rFonts w:ascii="Times New Roman" w:eastAsia="Calibri" w:hAnsi="Times New Roman" w:cs="Times New Roman"/>
        </w:rPr>
        <w:t>, 37</w:t>
      </w:r>
    </w:p>
    <w:p w14:paraId="43941654" w14:textId="77777777"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 xml:space="preserve">Фактический адрес: 236006, г. Калининград, набережная Адмирала </w:t>
      </w:r>
      <w:proofErr w:type="spellStart"/>
      <w:r w:rsidRPr="00DE12C0">
        <w:rPr>
          <w:rFonts w:ascii="Times New Roman" w:eastAsia="Calibri" w:hAnsi="Times New Roman" w:cs="Times New Roman"/>
        </w:rPr>
        <w:t>Трибуца</w:t>
      </w:r>
      <w:proofErr w:type="spellEnd"/>
      <w:r w:rsidRPr="00DE12C0">
        <w:rPr>
          <w:rFonts w:ascii="Times New Roman" w:eastAsia="Calibri" w:hAnsi="Times New Roman" w:cs="Times New Roman"/>
        </w:rPr>
        <w:t>, 37</w:t>
      </w:r>
    </w:p>
    <w:p w14:paraId="23297ADF" w14:textId="77777777"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ИНН: 3904063049   КПП: 390601001</w:t>
      </w:r>
    </w:p>
    <w:p w14:paraId="095B7523" w14:textId="77777777"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р/с: 40702810020100101990   Банк: Калининградское Отделение № 8626 ПАО Сбербанк</w:t>
      </w:r>
    </w:p>
    <w:p w14:paraId="14A97511" w14:textId="77777777"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 xml:space="preserve">к/с: 30101810100000000634 БИК: 042748634  </w:t>
      </w:r>
    </w:p>
    <w:p w14:paraId="43FCCD3D" w14:textId="77777777"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Телефон/факс: 8 4012 971280    Электронная почта: mkp_uks@klgd.ru</w:t>
      </w:r>
    </w:p>
    <w:p w14:paraId="545A829D" w14:textId="77777777" w:rsidR="002F2D7F" w:rsidRPr="00DE12C0" w:rsidRDefault="002F2D7F" w:rsidP="002F2D7F">
      <w:pPr>
        <w:spacing w:after="0" w:line="240" w:lineRule="auto"/>
        <w:jc w:val="both"/>
        <w:rPr>
          <w:rFonts w:ascii="Times New Roman" w:eastAsia="Calibri" w:hAnsi="Times New Roman" w:cs="Times New Roman"/>
        </w:rPr>
      </w:pPr>
    </w:p>
    <w:p w14:paraId="2F5198A1" w14:textId="77777777" w:rsidR="002F2D7F" w:rsidRPr="00DE12C0" w:rsidRDefault="002F2D7F" w:rsidP="002F2D7F">
      <w:pPr>
        <w:spacing w:after="0" w:line="240" w:lineRule="auto"/>
        <w:jc w:val="both"/>
        <w:rPr>
          <w:rFonts w:ascii="Times New Roman" w:eastAsia="Calibri" w:hAnsi="Times New Roman" w:cs="Times New Roman"/>
        </w:rPr>
      </w:pPr>
      <w:bookmarkStart w:id="9" w:name="_Hlk75452512"/>
      <w:proofErr w:type="spellStart"/>
      <w:r w:rsidRPr="00DE12C0">
        <w:rPr>
          <w:rFonts w:ascii="Times New Roman" w:eastAsia="Calibri" w:hAnsi="Times New Roman" w:cs="Times New Roman"/>
        </w:rPr>
        <w:t>И.о</w:t>
      </w:r>
      <w:proofErr w:type="spellEnd"/>
      <w:r w:rsidRPr="00DE12C0">
        <w:rPr>
          <w:rFonts w:ascii="Times New Roman" w:eastAsia="Calibri" w:hAnsi="Times New Roman" w:cs="Times New Roman"/>
        </w:rPr>
        <w:t>. директора ______________________ /М.Е. Мезенцева/</w:t>
      </w:r>
    </w:p>
    <w:p w14:paraId="685918ED" w14:textId="77777777" w:rsidR="002F2D7F" w:rsidRPr="00DE12C0" w:rsidRDefault="002F2D7F" w:rsidP="002F2D7F">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м</w:t>
      </w:r>
      <w:r w:rsidRPr="00DE12C0">
        <w:rPr>
          <w:rFonts w:ascii="Times New Roman" w:eastAsia="Calibri" w:hAnsi="Times New Roman" w:cs="Times New Roman"/>
        </w:rPr>
        <w:t>.</w:t>
      </w:r>
      <w:r>
        <w:rPr>
          <w:rFonts w:ascii="Times New Roman" w:eastAsia="Calibri" w:hAnsi="Times New Roman" w:cs="Times New Roman"/>
        </w:rPr>
        <w:t>п</w:t>
      </w:r>
      <w:proofErr w:type="spellEnd"/>
      <w:r w:rsidRPr="00DE12C0">
        <w:rPr>
          <w:rFonts w:ascii="Times New Roman" w:eastAsia="Calibri" w:hAnsi="Times New Roman" w:cs="Times New Roman"/>
        </w:rPr>
        <w:t>.</w:t>
      </w:r>
    </w:p>
    <w:bookmarkEnd w:id="9"/>
    <w:p w14:paraId="3D1E1E08" w14:textId="77777777" w:rsidR="002F2D7F" w:rsidRPr="00DE12C0" w:rsidRDefault="002F2D7F" w:rsidP="002F2D7F">
      <w:pPr>
        <w:spacing w:after="0" w:line="240" w:lineRule="auto"/>
        <w:jc w:val="both"/>
        <w:rPr>
          <w:rFonts w:ascii="Times New Roman" w:eastAsia="Calibri" w:hAnsi="Times New Roman" w:cs="Times New Roman"/>
        </w:rPr>
      </w:pPr>
    </w:p>
    <w:p w14:paraId="4772DBE4" w14:textId="77777777" w:rsidR="002F2D7F" w:rsidRPr="00FF1C5E" w:rsidRDefault="002F2D7F" w:rsidP="002F2D7F">
      <w:pPr>
        <w:pBdr>
          <w:bottom w:val="single" w:sz="12" w:space="1" w:color="auto"/>
        </w:pBdr>
        <w:spacing w:after="0" w:line="240" w:lineRule="auto"/>
        <w:jc w:val="both"/>
        <w:rPr>
          <w:rFonts w:ascii="Times New Roman" w:eastAsia="Calibri" w:hAnsi="Times New Roman" w:cs="Times New Roman"/>
          <w:b/>
          <w:bCs/>
        </w:rPr>
      </w:pPr>
      <w:bookmarkStart w:id="10" w:name="_Hlk75452534"/>
      <w:r w:rsidRPr="00FF1C5E">
        <w:rPr>
          <w:rFonts w:ascii="Times New Roman" w:eastAsia="Calibri" w:hAnsi="Times New Roman" w:cs="Times New Roman"/>
          <w:b/>
          <w:bCs/>
        </w:rPr>
        <w:t xml:space="preserve">Подрядчик: </w:t>
      </w:r>
    </w:p>
    <w:bookmarkEnd w:id="10"/>
    <w:p w14:paraId="41E8FF30" w14:textId="77777777"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Юридический адрес</w:t>
      </w:r>
    </w:p>
    <w:p w14:paraId="2292A37D" w14:textId="77777777"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Фактический адрес: ………</w:t>
      </w:r>
    </w:p>
    <w:p w14:paraId="6E96BE16" w14:textId="77777777"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ИНН: ____________</w:t>
      </w:r>
      <w:proofErr w:type="gramStart"/>
      <w:r w:rsidRPr="00DE12C0">
        <w:rPr>
          <w:rFonts w:ascii="Times New Roman" w:eastAsia="Calibri" w:hAnsi="Times New Roman" w:cs="Times New Roman"/>
        </w:rPr>
        <w:t>_  КПП</w:t>
      </w:r>
      <w:proofErr w:type="gramEnd"/>
      <w:r w:rsidRPr="00DE12C0">
        <w:rPr>
          <w:rFonts w:ascii="Times New Roman" w:eastAsia="Calibri" w:hAnsi="Times New Roman" w:cs="Times New Roman"/>
        </w:rPr>
        <w:t>: ______________</w:t>
      </w:r>
    </w:p>
    <w:p w14:paraId="28073D5E" w14:textId="77777777"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ОГРН______________________</w:t>
      </w:r>
    </w:p>
    <w:p w14:paraId="38C9FDDD" w14:textId="77777777"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р/с: …………………………….</w:t>
      </w:r>
    </w:p>
    <w:p w14:paraId="381CE266" w14:textId="77777777"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к/с: …………………………………. БИК: ……</w:t>
      </w:r>
      <w:proofErr w:type="gramStart"/>
      <w:r w:rsidRPr="00DE12C0">
        <w:rPr>
          <w:rFonts w:ascii="Times New Roman" w:eastAsia="Calibri" w:hAnsi="Times New Roman" w:cs="Times New Roman"/>
        </w:rPr>
        <w:t>…….</w:t>
      </w:r>
      <w:proofErr w:type="gramEnd"/>
      <w:r w:rsidRPr="00DE12C0">
        <w:rPr>
          <w:rFonts w:ascii="Times New Roman" w:eastAsia="Calibri" w:hAnsi="Times New Roman" w:cs="Times New Roman"/>
        </w:rPr>
        <w:t>.</w:t>
      </w:r>
    </w:p>
    <w:p w14:paraId="47263819" w14:textId="77777777"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 xml:space="preserve">Контакты для целей исполнения договора: </w:t>
      </w:r>
    </w:p>
    <w:p w14:paraId="2042F724" w14:textId="77777777" w:rsidR="002F2D7F"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Телефон/факс: _________________</w:t>
      </w:r>
      <w:r>
        <w:rPr>
          <w:rFonts w:ascii="Times New Roman" w:eastAsia="Calibri" w:hAnsi="Times New Roman" w:cs="Times New Roman"/>
        </w:rPr>
        <w:t xml:space="preserve">, </w:t>
      </w:r>
      <w:r w:rsidRPr="00DE12C0">
        <w:rPr>
          <w:rFonts w:ascii="Times New Roman" w:eastAsia="Calibri" w:hAnsi="Times New Roman" w:cs="Times New Roman"/>
        </w:rPr>
        <w:t>Электронная почта: __________________</w:t>
      </w:r>
    </w:p>
    <w:p w14:paraId="440FF4AC" w14:textId="77777777" w:rsidR="002F2D7F" w:rsidRPr="00DE12C0" w:rsidRDefault="002F2D7F" w:rsidP="002F2D7F">
      <w:pPr>
        <w:spacing w:after="0" w:line="240" w:lineRule="auto"/>
        <w:jc w:val="both"/>
        <w:rPr>
          <w:rFonts w:ascii="Times New Roman" w:eastAsia="Calibri" w:hAnsi="Times New Roman" w:cs="Times New Roman"/>
        </w:rPr>
      </w:pPr>
    </w:p>
    <w:p w14:paraId="332A4719" w14:textId="77777777" w:rsidR="002F2D7F" w:rsidRPr="00DE12C0" w:rsidRDefault="002F2D7F" w:rsidP="002F2D7F">
      <w:pPr>
        <w:spacing w:after="0" w:line="240" w:lineRule="auto"/>
        <w:jc w:val="both"/>
        <w:rPr>
          <w:rFonts w:ascii="Times New Roman" w:eastAsia="Calibri" w:hAnsi="Times New Roman" w:cs="Times New Roman"/>
        </w:rPr>
      </w:pPr>
      <w:r w:rsidRPr="00DE12C0">
        <w:rPr>
          <w:rFonts w:ascii="Times New Roman" w:eastAsia="Calibri" w:hAnsi="Times New Roman" w:cs="Times New Roman"/>
        </w:rPr>
        <w:t>______________ / ______________ /</w:t>
      </w:r>
    </w:p>
    <w:p w14:paraId="3F8FC6FF" w14:textId="30BE8ACD" w:rsidR="002F2D7F" w:rsidRPr="00BC6637" w:rsidRDefault="002F2D7F" w:rsidP="009E76CD">
      <w:pPr>
        <w:spacing w:after="0" w:line="240" w:lineRule="auto"/>
        <w:jc w:val="both"/>
        <w:rPr>
          <w:rFonts w:ascii="Times New Roman" w:eastAsia="Calibri" w:hAnsi="Times New Roman" w:cs="Times New Roman"/>
          <w:color w:val="000000"/>
        </w:rPr>
      </w:pPr>
      <w:proofErr w:type="spellStart"/>
      <w:r>
        <w:rPr>
          <w:rFonts w:ascii="Times New Roman" w:eastAsia="Calibri" w:hAnsi="Times New Roman" w:cs="Times New Roman"/>
        </w:rPr>
        <w:lastRenderedPageBreak/>
        <w:t>м.п</w:t>
      </w:r>
      <w:proofErr w:type="spellEnd"/>
      <w:r>
        <w:rPr>
          <w:rFonts w:ascii="Times New Roman" w:eastAsia="Calibri" w:hAnsi="Times New Roman" w:cs="Times New Roman"/>
        </w:rPr>
        <w:t>.</w:t>
      </w:r>
    </w:p>
    <w:p w14:paraId="09D200E1" w14:textId="789C8ECE" w:rsidR="002F2D7F" w:rsidRPr="00522E43" w:rsidRDefault="002B6549" w:rsidP="002B6549">
      <w:pPr>
        <w:autoSpaceDE w:val="0"/>
        <w:autoSpaceDN w:val="0"/>
        <w:spacing w:after="0" w:line="240" w:lineRule="auto"/>
        <w:jc w:val="center"/>
        <w:rPr>
          <w:rFonts w:ascii="Times New Roman" w:eastAsia="Calibri" w:hAnsi="Times New Roman" w:cs="Times New Roman"/>
          <w:b/>
          <w:bCs/>
        </w:rPr>
      </w:pPr>
      <w:bookmarkStart w:id="11" w:name="_Hlk75452672"/>
      <w:r w:rsidRPr="00522E43">
        <w:rPr>
          <w:rFonts w:ascii="Times New Roman" w:eastAsia="Calibri" w:hAnsi="Times New Roman" w:cs="Times New Roman"/>
          <w:b/>
          <w:bCs/>
        </w:rPr>
        <w:t>Форма согласована</w:t>
      </w:r>
    </w:p>
    <w:p w14:paraId="1C68A92B" w14:textId="77777777" w:rsidR="002F2D7F" w:rsidRPr="00522E43" w:rsidRDefault="002F2D7F" w:rsidP="002F2D7F">
      <w:pPr>
        <w:autoSpaceDE w:val="0"/>
        <w:autoSpaceDN w:val="0"/>
        <w:spacing w:after="0" w:line="240" w:lineRule="auto"/>
        <w:jc w:val="right"/>
        <w:rPr>
          <w:rFonts w:ascii="Times New Roman" w:eastAsia="Calibri" w:hAnsi="Times New Roman" w:cs="Times New Roman"/>
        </w:rPr>
      </w:pPr>
    </w:p>
    <w:p w14:paraId="5525894E" w14:textId="77777777" w:rsidR="002B6549" w:rsidRPr="00522E43" w:rsidRDefault="002B6549" w:rsidP="002B6549">
      <w:pPr>
        <w:spacing w:after="0" w:line="240" w:lineRule="auto"/>
        <w:jc w:val="both"/>
        <w:rPr>
          <w:rFonts w:ascii="Times New Roman" w:eastAsia="Calibri" w:hAnsi="Times New Roman" w:cs="Times New Roman"/>
          <w:b/>
          <w:bCs/>
        </w:rPr>
      </w:pPr>
      <w:r w:rsidRPr="00522E43">
        <w:rPr>
          <w:rFonts w:ascii="Times New Roman" w:eastAsia="Calibri" w:hAnsi="Times New Roman" w:cs="Times New Roman"/>
          <w:b/>
          <w:bCs/>
        </w:rPr>
        <w:t xml:space="preserve">Заказчик: </w:t>
      </w:r>
    </w:p>
    <w:p w14:paraId="1C1161AF" w14:textId="77777777" w:rsidR="002B6549" w:rsidRPr="00522E43" w:rsidRDefault="002B6549" w:rsidP="002B6549">
      <w:pPr>
        <w:spacing w:after="0" w:line="240" w:lineRule="auto"/>
        <w:jc w:val="both"/>
        <w:rPr>
          <w:rFonts w:ascii="Times New Roman" w:eastAsia="Calibri" w:hAnsi="Times New Roman" w:cs="Times New Roman"/>
          <w:b/>
          <w:bCs/>
        </w:rPr>
      </w:pPr>
      <w:r w:rsidRPr="00522E43">
        <w:rPr>
          <w:rFonts w:ascii="Times New Roman" w:eastAsia="Calibri" w:hAnsi="Times New Roman" w:cs="Times New Roman"/>
          <w:b/>
          <w:bCs/>
        </w:rPr>
        <w:t xml:space="preserve">Благотворительный фонд «Благоустройство и Взаимопомощь» </w:t>
      </w:r>
    </w:p>
    <w:p w14:paraId="61DD4313" w14:textId="77777777" w:rsidR="002B6549" w:rsidRPr="00522E43" w:rsidRDefault="002B6549" w:rsidP="002B6549">
      <w:pPr>
        <w:spacing w:after="0" w:line="240" w:lineRule="auto"/>
        <w:jc w:val="both"/>
        <w:rPr>
          <w:rFonts w:ascii="Times New Roman" w:eastAsia="Calibri" w:hAnsi="Times New Roman" w:cs="Times New Roman"/>
          <w:b/>
          <w:bCs/>
        </w:rPr>
      </w:pPr>
      <w:r w:rsidRPr="00522E43">
        <w:rPr>
          <w:rFonts w:ascii="Times New Roman" w:eastAsia="Calibri" w:hAnsi="Times New Roman" w:cs="Times New Roman"/>
          <w:b/>
          <w:bCs/>
        </w:rPr>
        <w:t>(БФ «Благоустройство и Взаимопомощь»)</w:t>
      </w:r>
    </w:p>
    <w:p w14:paraId="5721093C" w14:textId="77777777" w:rsidR="009E76CD" w:rsidRPr="00522E43" w:rsidRDefault="009E76CD" w:rsidP="002B6549">
      <w:pPr>
        <w:spacing w:after="0" w:line="240" w:lineRule="auto"/>
        <w:jc w:val="both"/>
        <w:rPr>
          <w:rFonts w:ascii="Times New Roman" w:eastAsia="Calibri" w:hAnsi="Times New Roman" w:cs="Times New Roman"/>
        </w:rPr>
      </w:pPr>
    </w:p>
    <w:p w14:paraId="08F78613" w14:textId="18DFA747" w:rsidR="002B6549" w:rsidRPr="00522E43" w:rsidRDefault="002B6549" w:rsidP="002B6549">
      <w:pPr>
        <w:spacing w:after="0" w:line="240" w:lineRule="auto"/>
        <w:jc w:val="both"/>
        <w:rPr>
          <w:rFonts w:ascii="Times New Roman" w:eastAsia="Calibri" w:hAnsi="Times New Roman" w:cs="Times New Roman"/>
        </w:rPr>
      </w:pPr>
      <w:r w:rsidRPr="00522E43">
        <w:rPr>
          <w:rFonts w:ascii="Times New Roman" w:eastAsia="Calibri" w:hAnsi="Times New Roman" w:cs="Times New Roman"/>
        </w:rPr>
        <w:t>Директор</w:t>
      </w:r>
    </w:p>
    <w:p w14:paraId="1ADF4997" w14:textId="77777777" w:rsidR="002B6549" w:rsidRPr="00522E43" w:rsidRDefault="002B6549" w:rsidP="002B6549">
      <w:pPr>
        <w:spacing w:after="0" w:line="240" w:lineRule="auto"/>
        <w:jc w:val="both"/>
        <w:rPr>
          <w:rFonts w:ascii="Times New Roman" w:eastAsia="Calibri" w:hAnsi="Times New Roman" w:cs="Times New Roman"/>
        </w:rPr>
      </w:pPr>
    </w:p>
    <w:p w14:paraId="0316F2A9" w14:textId="77777777" w:rsidR="002B6549" w:rsidRPr="00522E43" w:rsidRDefault="002B6549" w:rsidP="002B6549">
      <w:pPr>
        <w:spacing w:after="0" w:line="240" w:lineRule="auto"/>
        <w:jc w:val="both"/>
        <w:rPr>
          <w:rFonts w:ascii="Times New Roman" w:eastAsia="Calibri" w:hAnsi="Times New Roman" w:cs="Times New Roman"/>
        </w:rPr>
      </w:pPr>
      <w:r w:rsidRPr="00522E43">
        <w:rPr>
          <w:rFonts w:ascii="Times New Roman" w:eastAsia="Calibri" w:hAnsi="Times New Roman" w:cs="Times New Roman"/>
        </w:rPr>
        <w:t xml:space="preserve">___________________А.А. </w:t>
      </w:r>
      <w:proofErr w:type="spellStart"/>
      <w:r w:rsidRPr="00522E43">
        <w:rPr>
          <w:rFonts w:ascii="Times New Roman" w:eastAsia="Calibri" w:hAnsi="Times New Roman" w:cs="Times New Roman"/>
        </w:rPr>
        <w:t>Буштаков</w:t>
      </w:r>
      <w:proofErr w:type="spellEnd"/>
    </w:p>
    <w:p w14:paraId="2267F7D7" w14:textId="77777777" w:rsidR="002B6549" w:rsidRPr="00522E43" w:rsidRDefault="002B6549" w:rsidP="002B6549">
      <w:pPr>
        <w:spacing w:after="0" w:line="240" w:lineRule="auto"/>
        <w:jc w:val="both"/>
        <w:rPr>
          <w:rFonts w:ascii="Times New Roman" w:eastAsia="Calibri" w:hAnsi="Times New Roman" w:cs="Times New Roman"/>
        </w:rPr>
      </w:pPr>
      <w:proofErr w:type="spellStart"/>
      <w:r w:rsidRPr="00522E43">
        <w:rPr>
          <w:rFonts w:ascii="Times New Roman" w:eastAsia="Calibri" w:hAnsi="Times New Roman" w:cs="Times New Roman"/>
        </w:rPr>
        <w:t>м.п</w:t>
      </w:r>
      <w:proofErr w:type="spellEnd"/>
      <w:r w:rsidRPr="00522E43">
        <w:rPr>
          <w:rFonts w:ascii="Times New Roman" w:eastAsia="Calibri" w:hAnsi="Times New Roman" w:cs="Times New Roman"/>
        </w:rPr>
        <w:t>.</w:t>
      </w:r>
    </w:p>
    <w:p w14:paraId="7947A3BF" w14:textId="77777777" w:rsidR="00A60A1C" w:rsidRPr="00522E43" w:rsidRDefault="00A60A1C" w:rsidP="00A60A1C">
      <w:pPr>
        <w:spacing w:after="160" w:line="240" w:lineRule="auto"/>
        <w:ind w:left="720"/>
        <w:contextualSpacing/>
        <w:rPr>
          <w:rFonts w:ascii="Times New Roman" w:eastAsia="Calibri" w:hAnsi="Times New Roman" w:cs="Times New Roman"/>
        </w:rPr>
      </w:pPr>
    </w:p>
    <w:p w14:paraId="645E013E" w14:textId="77777777" w:rsidR="009E76CD" w:rsidRPr="00522E43" w:rsidRDefault="009E76CD" w:rsidP="009E76CD">
      <w:pPr>
        <w:spacing w:after="0" w:line="240" w:lineRule="auto"/>
        <w:jc w:val="both"/>
        <w:rPr>
          <w:rFonts w:ascii="Times New Roman" w:eastAsia="Calibri" w:hAnsi="Times New Roman" w:cs="Times New Roman"/>
          <w:b/>
          <w:bCs/>
        </w:rPr>
      </w:pPr>
      <w:r w:rsidRPr="00522E43">
        <w:rPr>
          <w:rFonts w:ascii="Times New Roman" w:eastAsia="Calibri" w:hAnsi="Times New Roman" w:cs="Times New Roman"/>
          <w:b/>
          <w:bCs/>
        </w:rPr>
        <w:t xml:space="preserve">Технический заказчик: </w:t>
      </w:r>
    </w:p>
    <w:p w14:paraId="05628CC1" w14:textId="77777777" w:rsidR="009E76CD" w:rsidRPr="00522E43" w:rsidRDefault="009E76CD" w:rsidP="009E76CD">
      <w:pPr>
        <w:spacing w:after="0" w:line="240" w:lineRule="auto"/>
        <w:jc w:val="both"/>
        <w:rPr>
          <w:rFonts w:ascii="Times New Roman" w:eastAsia="Calibri" w:hAnsi="Times New Roman" w:cs="Times New Roman"/>
          <w:b/>
          <w:bCs/>
        </w:rPr>
      </w:pPr>
      <w:r w:rsidRPr="00522E43">
        <w:rPr>
          <w:rFonts w:ascii="Times New Roman" w:eastAsia="Calibri" w:hAnsi="Times New Roman" w:cs="Times New Roman"/>
          <w:b/>
          <w:bCs/>
        </w:rPr>
        <w:t>Муниципальное казенное предприятие «Управление капитального строительства» городского округа «Город Калининград»</w:t>
      </w:r>
    </w:p>
    <w:p w14:paraId="4AF84BC5" w14:textId="327FB08A" w:rsidR="00BC6637" w:rsidRPr="00522E43" w:rsidRDefault="00BC6637" w:rsidP="009E76CD">
      <w:pPr>
        <w:autoSpaceDE w:val="0"/>
        <w:autoSpaceDN w:val="0"/>
        <w:spacing w:after="0" w:line="240" w:lineRule="auto"/>
        <w:rPr>
          <w:rFonts w:ascii="Times New Roman" w:eastAsia="Calibri" w:hAnsi="Times New Roman" w:cs="Times New Roman"/>
        </w:rPr>
      </w:pPr>
    </w:p>
    <w:p w14:paraId="21A2092F" w14:textId="77777777" w:rsidR="009E76CD" w:rsidRPr="00522E43" w:rsidRDefault="009E76CD" w:rsidP="009E76CD">
      <w:pPr>
        <w:spacing w:after="0" w:line="240" w:lineRule="auto"/>
        <w:jc w:val="both"/>
        <w:rPr>
          <w:rFonts w:ascii="Times New Roman" w:eastAsia="Calibri" w:hAnsi="Times New Roman" w:cs="Times New Roman"/>
        </w:rPr>
      </w:pPr>
      <w:proofErr w:type="spellStart"/>
      <w:r w:rsidRPr="00522E43">
        <w:rPr>
          <w:rFonts w:ascii="Times New Roman" w:eastAsia="Calibri" w:hAnsi="Times New Roman" w:cs="Times New Roman"/>
        </w:rPr>
        <w:t>И.о</w:t>
      </w:r>
      <w:proofErr w:type="spellEnd"/>
      <w:r w:rsidRPr="00522E43">
        <w:rPr>
          <w:rFonts w:ascii="Times New Roman" w:eastAsia="Calibri" w:hAnsi="Times New Roman" w:cs="Times New Roman"/>
        </w:rPr>
        <w:t>. директора ______________________ /М.Е. Мезенцева/</w:t>
      </w:r>
    </w:p>
    <w:p w14:paraId="60471F59" w14:textId="77777777" w:rsidR="009E76CD" w:rsidRPr="00522E43" w:rsidRDefault="009E76CD" w:rsidP="009E76CD">
      <w:pPr>
        <w:spacing w:after="0" w:line="240" w:lineRule="auto"/>
        <w:jc w:val="both"/>
        <w:rPr>
          <w:rFonts w:ascii="Times New Roman" w:eastAsia="Calibri" w:hAnsi="Times New Roman" w:cs="Times New Roman"/>
        </w:rPr>
      </w:pPr>
      <w:proofErr w:type="spellStart"/>
      <w:r w:rsidRPr="00522E43">
        <w:rPr>
          <w:rFonts w:ascii="Times New Roman" w:eastAsia="Calibri" w:hAnsi="Times New Roman" w:cs="Times New Roman"/>
        </w:rPr>
        <w:t>м.п</w:t>
      </w:r>
      <w:proofErr w:type="spellEnd"/>
      <w:r w:rsidRPr="00522E43">
        <w:rPr>
          <w:rFonts w:ascii="Times New Roman" w:eastAsia="Calibri" w:hAnsi="Times New Roman" w:cs="Times New Roman"/>
        </w:rPr>
        <w:t>.</w:t>
      </w:r>
    </w:p>
    <w:p w14:paraId="23BB924C" w14:textId="42790C9C" w:rsidR="0007605F" w:rsidRDefault="009E76CD" w:rsidP="0007605F">
      <w:pPr>
        <w:pBdr>
          <w:bottom w:val="single" w:sz="12" w:space="1" w:color="auto"/>
        </w:pBdr>
        <w:spacing w:after="0" w:line="240" w:lineRule="auto"/>
        <w:jc w:val="both"/>
        <w:rPr>
          <w:rFonts w:ascii="Times New Roman" w:eastAsia="Calibri" w:hAnsi="Times New Roman" w:cs="Times New Roman"/>
          <w:b/>
          <w:bCs/>
        </w:rPr>
      </w:pPr>
      <w:r w:rsidRPr="00522E43">
        <w:rPr>
          <w:rFonts w:ascii="Times New Roman" w:eastAsia="Calibri" w:hAnsi="Times New Roman" w:cs="Times New Roman"/>
          <w:b/>
          <w:bCs/>
        </w:rPr>
        <w:t xml:space="preserve">Подрядчик: </w:t>
      </w:r>
    </w:p>
    <w:p w14:paraId="38E58F9E" w14:textId="77777777" w:rsidR="0007605F" w:rsidRDefault="0007605F" w:rsidP="0007605F">
      <w:pPr>
        <w:pBdr>
          <w:bottom w:val="single" w:sz="12" w:space="1" w:color="auto"/>
        </w:pBdr>
        <w:spacing w:after="0" w:line="240" w:lineRule="auto"/>
        <w:jc w:val="both"/>
        <w:rPr>
          <w:rFonts w:ascii="Times New Roman" w:eastAsia="Calibri" w:hAnsi="Times New Roman" w:cs="Times New Roman"/>
          <w:b/>
          <w:bCs/>
        </w:rPr>
      </w:pPr>
    </w:p>
    <w:p w14:paraId="50860DBD" w14:textId="77777777" w:rsidR="009E76CD" w:rsidRPr="00522E43" w:rsidRDefault="009E76CD" w:rsidP="009E76CD">
      <w:pPr>
        <w:spacing w:after="0" w:line="240" w:lineRule="auto"/>
        <w:jc w:val="both"/>
        <w:rPr>
          <w:rFonts w:ascii="Times New Roman" w:eastAsia="Calibri" w:hAnsi="Times New Roman" w:cs="Times New Roman"/>
        </w:rPr>
      </w:pPr>
      <w:r w:rsidRPr="00522E43">
        <w:rPr>
          <w:rFonts w:ascii="Times New Roman" w:eastAsia="Calibri" w:hAnsi="Times New Roman" w:cs="Times New Roman"/>
        </w:rPr>
        <w:t>______________ / ______________ /</w:t>
      </w:r>
    </w:p>
    <w:p w14:paraId="59313AA5" w14:textId="764EA767" w:rsidR="00BC6637" w:rsidRPr="00522E43" w:rsidRDefault="009E76CD" w:rsidP="0007605F">
      <w:pPr>
        <w:spacing w:after="0" w:line="240" w:lineRule="auto"/>
        <w:jc w:val="both"/>
        <w:rPr>
          <w:rFonts w:ascii="Times New Roman" w:eastAsia="Calibri" w:hAnsi="Times New Roman" w:cs="Times New Roman"/>
        </w:rPr>
      </w:pPr>
      <w:proofErr w:type="spellStart"/>
      <w:r w:rsidRPr="00522E43">
        <w:rPr>
          <w:rFonts w:ascii="Times New Roman" w:eastAsia="Calibri" w:hAnsi="Times New Roman" w:cs="Times New Roman"/>
        </w:rPr>
        <w:t>м.п</w:t>
      </w:r>
      <w:proofErr w:type="spellEnd"/>
      <w:r w:rsidRPr="00522E43">
        <w:rPr>
          <w:rFonts w:ascii="Times New Roman" w:eastAsia="Calibri" w:hAnsi="Times New Roman" w:cs="Times New Roman"/>
        </w:rPr>
        <w:t>.</w:t>
      </w:r>
      <w:bookmarkEnd w:id="11"/>
    </w:p>
    <w:p w14:paraId="311BBB54" w14:textId="0FEE5EE9" w:rsidR="00BC6637" w:rsidRDefault="00BC6637" w:rsidP="00A60A1C">
      <w:pPr>
        <w:autoSpaceDE w:val="0"/>
        <w:autoSpaceDN w:val="0"/>
        <w:spacing w:after="0" w:line="240" w:lineRule="auto"/>
        <w:jc w:val="right"/>
        <w:rPr>
          <w:rFonts w:ascii="Times New Roman" w:eastAsia="Calibri" w:hAnsi="Times New Roman" w:cs="Times New Roman"/>
          <w:color w:val="000000"/>
        </w:rPr>
      </w:pPr>
    </w:p>
    <w:p w14:paraId="63857ECF" w14:textId="135EC735" w:rsidR="00BC6637" w:rsidRDefault="00BC6637" w:rsidP="0007605F">
      <w:pPr>
        <w:autoSpaceDE w:val="0"/>
        <w:autoSpaceDN w:val="0"/>
        <w:spacing w:after="0" w:line="240" w:lineRule="auto"/>
        <w:rPr>
          <w:rFonts w:ascii="Times New Roman" w:eastAsia="Calibri" w:hAnsi="Times New Roman" w:cs="Times New Roman"/>
          <w:color w:val="000000"/>
        </w:rPr>
      </w:pPr>
    </w:p>
    <w:sectPr w:rsidR="00BC6637">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4959" w14:textId="77777777" w:rsidR="00E977D3" w:rsidRDefault="00E977D3" w:rsidP="00CD75A1">
      <w:pPr>
        <w:spacing w:after="0" w:line="240" w:lineRule="auto"/>
      </w:pPr>
      <w:r>
        <w:separator/>
      </w:r>
    </w:p>
  </w:endnote>
  <w:endnote w:type="continuationSeparator" w:id="0">
    <w:p w14:paraId="482E7754" w14:textId="77777777" w:rsidR="00E977D3" w:rsidRDefault="00E977D3" w:rsidP="00CD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8579" w14:textId="3E5CF18A" w:rsidR="0007605F" w:rsidRPr="00CD0D00" w:rsidRDefault="0007605F" w:rsidP="0007605F">
    <w:pPr>
      <w:pStyle w:val="ad"/>
      <w:rPr>
        <w:rFonts w:ascii="Times New Roman" w:hAnsi="Times New Roman" w:cs="Times New Roman"/>
      </w:rPr>
    </w:pPr>
    <w:r w:rsidRPr="00CD0D00">
      <w:rPr>
        <w:rFonts w:ascii="Times New Roman" w:hAnsi="Times New Roman" w:cs="Times New Roman"/>
      </w:rPr>
      <w:t>Заказчик_____________</w:t>
    </w:r>
    <w:proofErr w:type="gramStart"/>
    <w:r w:rsidRPr="00CD0D00">
      <w:rPr>
        <w:rFonts w:ascii="Times New Roman" w:hAnsi="Times New Roman" w:cs="Times New Roman"/>
      </w:rPr>
      <w:t>_  Технический</w:t>
    </w:r>
    <w:proofErr w:type="gramEnd"/>
    <w:r w:rsidRPr="00CD0D00">
      <w:rPr>
        <w:rFonts w:ascii="Times New Roman" w:hAnsi="Times New Roman" w:cs="Times New Roman"/>
      </w:rPr>
      <w:t xml:space="preserve"> заказчик________________  </w:t>
    </w:r>
    <w:r>
      <w:rPr>
        <w:rFonts w:ascii="Times New Roman" w:hAnsi="Times New Roman" w:cs="Times New Roman"/>
      </w:rPr>
      <w:t xml:space="preserve"> </w:t>
    </w:r>
    <w:r w:rsidRPr="00CD0D00">
      <w:rPr>
        <w:rFonts w:ascii="Times New Roman" w:hAnsi="Times New Roman" w:cs="Times New Roman"/>
      </w:rPr>
      <w:t>Подрядчик________________</w:t>
    </w:r>
  </w:p>
  <w:p w14:paraId="3FBB5F21" w14:textId="77777777" w:rsidR="0007605F" w:rsidRDefault="000760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9012" w14:textId="77777777" w:rsidR="00E977D3" w:rsidRDefault="00E977D3" w:rsidP="00CD75A1">
      <w:pPr>
        <w:spacing w:after="0" w:line="240" w:lineRule="auto"/>
      </w:pPr>
      <w:r>
        <w:separator/>
      </w:r>
    </w:p>
  </w:footnote>
  <w:footnote w:type="continuationSeparator" w:id="0">
    <w:p w14:paraId="0FE32085" w14:textId="77777777" w:rsidR="00E977D3" w:rsidRDefault="00E977D3" w:rsidP="00CD75A1">
      <w:pPr>
        <w:spacing w:after="0" w:line="240" w:lineRule="auto"/>
      </w:pPr>
      <w:r>
        <w:continuationSeparator/>
      </w:r>
    </w:p>
  </w:footnote>
  <w:footnote w:id="1">
    <w:p w14:paraId="2A15184E" w14:textId="6A0CB3E7" w:rsidR="00643E20" w:rsidRDefault="00643E20" w:rsidP="0028667F">
      <w:pPr>
        <w:pStyle w:val="af2"/>
        <w:jc w:val="both"/>
        <w:rPr>
          <w:rFonts w:ascii="Times New Roman" w:hAnsi="Times New Roman" w:cs="Times New Roman"/>
          <w:bCs/>
          <w:i/>
          <w:sz w:val="18"/>
          <w:szCs w:val="18"/>
        </w:rPr>
      </w:pPr>
      <w:r w:rsidRPr="0028667F">
        <w:rPr>
          <w:rStyle w:val="af4"/>
          <w:rFonts w:ascii="Times New Roman" w:hAnsi="Times New Roman" w:cs="Times New Roman"/>
          <w:sz w:val="18"/>
          <w:szCs w:val="18"/>
        </w:rPr>
        <w:footnoteRef/>
      </w:r>
      <w:r w:rsidRPr="0028667F">
        <w:rPr>
          <w:rFonts w:ascii="Times New Roman" w:hAnsi="Times New Roman" w:cs="Times New Roman"/>
          <w:sz w:val="18"/>
          <w:szCs w:val="18"/>
        </w:rPr>
        <w:t xml:space="preserve"> </w:t>
      </w:r>
      <w:r w:rsidRPr="0028667F">
        <w:rPr>
          <w:rFonts w:ascii="Times New Roman" w:hAnsi="Times New Roman" w:cs="Times New Roman"/>
          <w:bCs/>
          <w:i/>
          <w:sz w:val="18"/>
          <w:szCs w:val="18"/>
        </w:rPr>
        <w:t>Слова «НДС не предусмотрен» указываются в случае предоставления победителем открытого конкурса на стадии заключения договора документа, подтверждающего применение упрощенной системы налогообложения (УСН).</w:t>
      </w:r>
    </w:p>
    <w:p w14:paraId="045E9611" w14:textId="77777777" w:rsidR="00643E20" w:rsidRPr="0028667F" w:rsidRDefault="00643E20" w:rsidP="0028667F">
      <w:pPr>
        <w:pStyle w:val="af2"/>
        <w:jc w:val="both"/>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73402"/>
      <w:docPartObj>
        <w:docPartGallery w:val="Page Numbers (Top of Page)"/>
        <w:docPartUnique/>
      </w:docPartObj>
    </w:sdtPr>
    <w:sdtEndPr>
      <w:rPr>
        <w:rFonts w:ascii="Times New Roman" w:hAnsi="Times New Roman" w:cs="Times New Roman"/>
        <w:sz w:val="20"/>
        <w:szCs w:val="20"/>
      </w:rPr>
    </w:sdtEndPr>
    <w:sdtContent>
      <w:p w14:paraId="58AC3246" w14:textId="33B4C53A" w:rsidR="00643E20" w:rsidRPr="0007605F" w:rsidRDefault="0007605F" w:rsidP="0007605F">
        <w:pPr>
          <w:pStyle w:val="ab"/>
          <w:jc w:val="right"/>
          <w:rPr>
            <w:rFonts w:ascii="Times New Roman" w:hAnsi="Times New Roman" w:cs="Times New Roman"/>
            <w:sz w:val="20"/>
            <w:szCs w:val="20"/>
          </w:rPr>
        </w:pPr>
        <w:r w:rsidRPr="0007605F">
          <w:rPr>
            <w:rFonts w:ascii="Times New Roman" w:hAnsi="Times New Roman" w:cs="Times New Roman"/>
            <w:sz w:val="20"/>
            <w:szCs w:val="20"/>
          </w:rPr>
          <w:fldChar w:fldCharType="begin"/>
        </w:r>
        <w:r w:rsidRPr="0007605F">
          <w:rPr>
            <w:rFonts w:ascii="Times New Roman" w:hAnsi="Times New Roman" w:cs="Times New Roman"/>
            <w:sz w:val="20"/>
            <w:szCs w:val="20"/>
          </w:rPr>
          <w:instrText>PAGE   \* MERGEFORMAT</w:instrText>
        </w:r>
        <w:r w:rsidRPr="0007605F">
          <w:rPr>
            <w:rFonts w:ascii="Times New Roman" w:hAnsi="Times New Roman" w:cs="Times New Roman"/>
            <w:sz w:val="20"/>
            <w:szCs w:val="20"/>
          </w:rPr>
          <w:fldChar w:fldCharType="separate"/>
        </w:r>
        <w:r w:rsidR="001153B5">
          <w:rPr>
            <w:rFonts w:ascii="Times New Roman" w:hAnsi="Times New Roman" w:cs="Times New Roman"/>
            <w:noProof/>
            <w:sz w:val="20"/>
            <w:szCs w:val="20"/>
          </w:rPr>
          <w:t>7</w:t>
        </w:r>
        <w:r w:rsidRPr="0007605F">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64D"/>
    <w:multiLevelType w:val="multilevel"/>
    <w:tmpl w:val="36A4A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C3EC0"/>
    <w:multiLevelType w:val="hybridMultilevel"/>
    <w:tmpl w:val="02F60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E5106A"/>
    <w:multiLevelType w:val="hybridMultilevel"/>
    <w:tmpl w:val="D6AC0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A76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10373A"/>
    <w:multiLevelType w:val="hybridMultilevel"/>
    <w:tmpl w:val="2D2C6C0A"/>
    <w:lvl w:ilvl="0" w:tplc="94D436AC">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 w15:restartNumberingAfterBreak="0">
    <w:nsid w:val="18257B8D"/>
    <w:multiLevelType w:val="multilevel"/>
    <w:tmpl w:val="6CC402D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A0124A"/>
    <w:multiLevelType w:val="hybridMultilevel"/>
    <w:tmpl w:val="CBD66E58"/>
    <w:lvl w:ilvl="0" w:tplc="516C29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2E5EC7"/>
    <w:multiLevelType w:val="hybridMultilevel"/>
    <w:tmpl w:val="8F8EAD52"/>
    <w:lvl w:ilvl="0" w:tplc="C4965E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4E0D40"/>
    <w:multiLevelType w:val="multilevel"/>
    <w:tmpl w:val="548E1D7E"/>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i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27023487"/>
    <w:multiLevelType w:val="multilevel"/>
    <w:tmpl w:val="94AAD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0E7937"/>
    <w:multiLevelType w:val="hybridMultilevel"/>
    <w:tmpl w:val="0412A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2F6281"/>
    <w:multiLevelType w:val="multilevel"/>
    <w:tmpl w:val="882ED22E"/>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8E453F"/>
    <w:multiLevelType w:val="hybridMultilevel"/>
    <w:tmpl w:val="D2300268"/>
    <w:lvl w:ilvl="0" w:tplc="546E9BF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4C5F60"/>
    <w:multiLevelType w:val="hybridMultilevel"/>
    <w:tmpl w:val="2ED40468"/>
    <w:lvl w:ilvl="0" w:tplc="ADFAF680">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3F6686"/>
    <w:multiLevelType w:val="hybridMultilevel"/>
    <w:tmpl w:val="CD3CFB76"/>
    <w:lvl w:ilvl="0" w:tplc="C4965E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CF2B0B"/>
    <w:multiLevelType w:val="multilevel"/>
    <w:tmpl w:val="D97611F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5B64B03"/>
    <w:multiLevelType w:val="multilevel"/>
    <w:tmpl w:val="E3D4C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F241EC"/>
    <w:multiLevelType w:val="multilevel"/>
    <w:tmpl w:val="277C34E8"/>
    <w:lvl w:ilvl="0">
      <w:start w:val="4"/>
      <w:numFmt w:val="decimal"/>
      <w:lvlText w:val="%1."/>
      <w:lvlJc w:val="left"/>
      <w:pPr>
        <w:tabs>
          <w:tab w:val="num" w:pos="0"/>
        </w:tabs>
        <w:ind w:left="540" w:hanging="540"/>
      </w:pPr>
      <w:rPr>
        <w:rFonts w:cs="Times New Roman"/>
      </w:rPr>
    </w:lvl>
    <w:lvl w:ilvl="1">
      <w:start w:val="2"/>
      <w:numFmt w:val="decimal"/>
      <w:lvlText w:val="%1.1."/>
      <w:lvlJc w:val="left"/>
      <w:pPr>
        <w:tabs>
          <w:tab w:val="num" w:pos="0"/>
        </w:tabs>
        <w:ind w:left="753" w:hanging="540"/>
      </w:pPr>
      <w:rPr>
        <w:rFonts w:cs="Times New Roman"/>
        <w:b/>
      </w:rPr>
    </w:lvl>
    <w:lvl w:ilvl="2">
      <w:start w:val="2"/>
      <w:numFmt w:val="decimal"/>
      <w:lvlText w:val="%1.%2.1."/>
      <w:lvlJc w:val="left"/>
      <w:pPr>
        <w:tabs>
          <w:tab w:val="num" w:pos="0"/>
        </w:tabs>
        <w:ind w:left="1146" w:hanging="720"/>
      </w:pPr>
      <w:rPr>
        <w:rFonts w:cs="Times New Roman"/>
      </w:rPr>
    </w:lvl>
    <w:lvl w:ilvl="3">
      <w:start w:val="1"/>
      <w:numFmt w:val="decimal"/>
      <w:lvlText w:val="%1.%2.%3.%4."/>
      <w:lvlJc w:val="left"/>
      <w:pPr>
        <w:tabs>
          <w:tab w:val="num" w:pos="0"/>
        </w:tabs>
        <w:ind w:left="1359" w:hanging="720"/>
      </w:pPr>
      <w:rPr>
        <w:rFonts w:cs="Times New Roman"/>
      </w:rPr>
    </w:lvl>
    <w:lvl w:ilvl="4">
      <w:start w:val="1"/>
      <w:numFmt w:val="decimal"/>
      <w:lvlText w:val="%1.%2.%3.%4.%5."/>
      <w:lvlJc w:val="left"/>
      <w:pPr>
        <w:tabs>
          <w:tab w:val="num" w:pos="0"/>
        </w:tabs>
        <w:ind w:left="1932" w:hanging="1080"/>
      </w:pPr>
      <w:rPr>
        <w:rFonts w:cs="Times New Roman"/>
      </w:rPr>
    </w:lvl>
    <w:lvl w:ilvl="5">
      <w:start w:val="1"/>
      <w:numFmt w:val="decimal"/>
      <w:lvlText w:val="%1.%2.%3.%4.%5.%6."/>
      <w:lvlJc w:val="left"/>
      <w:pPr>
        <w:tabs>
          <w:tab w:val="num" w:pos="0"/>
        </w:tabs>
        <w:ind w:left="2145" w:hanging="1080"/>
      </w:pPr>
      <w:rPr>
        <w:rFonts w:cs="Times New Roman"/>
      </w:rPr>
    </w:lvl>
    <w:lvl w:ilvl="6">
      <w:start w:val="1"/>
      <w:numFmt w:val="decimal"/>
      <w:lvlText w:val="%1.%2.%3.%4.%5.%6.%7."/>
      <w:lvlJc w:val="left"/>
      <w:pPr>
        <w:tabs>
          <w:tab w:val="num" w:pos="0"/>
        </w:tabs>
        <w:ind w:left="2718" w:hanging="1440"/>
      </w:pPr>
      <w:rPr>
        <w:rFonts w:cs="Times New Roman"/>
      </w:rPr>
    </w:lvl>
    <w:lvl w:ilvl="7">
      <w:start w:val="1"/>
      <w:numFmt w:val="decimal"/>
      <w:lvlText w:val="%1.%2.%3.%4.%5.%6.%7.%8."/>
      <w:lvlJc w:val="left"/>
      <w:pPr>
        <w:tabs>
          <w:tab w:val="num" w:pos="0"/>
        </w:tabs>
        <w:ind w:left="2931" w:hanging="1440"/>
      </w:pPr>
      <w:rPr>
        <w:rFonts w:cs="Times New Roman"/>
      </w:rPr>
    </w:lvl>
    <w:lvl w:ilvl="8">
      <w:start w:val="1"/>
      <w:numFmt w:val="decimal"/>
      <w:lvlText w:val="%1.%2.%3.%4.%5.%6.%7.%8.%9."/>
      <w:lvlJc w:val="left"/>
      <w:pPr>
        <w:tabs>
          <w:tab w:val="num" w:pos="0"/>
        </w:tabs>
        <w:ind w:left="3504" w:hanging="1800"/>
      </w:pPr>
      <w:rPr>
        <w:rFonts w:cs="Times New Roman"/>
      </w:rPr>
    </w:lvl>
  </w:abstractNum>
  <w:abstractNum w:abstractNumId="18" w15:restartNumberingAfterBreak="0">
    <w:nsid w:val="74C56854"/>
    <w:multiLevelType w:val="multilevel"/>
    <w:tmpl w:val="5AFE6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4B752D"/>
    <w:multiLevelType w:val="multilevel"/>
    <w:tmpl w:val="B810E91A"/>
    <w:lvl w:ilvl="0">
      <w:start w:val="1"/>
      <w:numFmt w:val="decimal"/>
      <w:lvlText w:val="%1."/>
      <w:lvlJc w:val="left"/>
      <w:pPr>
        <w:tabs>
          <w:tab w:val="num" w:pos="357"/>
        </w:tabs>
        <w:ind w:left="0" w:firstLine="0"/>
      </w:pPr>
      <w:rPr>
        <w:rFonts w:cs="Times New Roman"/>
        <w:b/>
      </w:rPr>
    </w:lvl>
    <w:lvl w:ilvl="1">
      <w:start w:val="1"/>
      <w:numFmt w:val="decimal"/>
      <w:lvlText w:val="%1.%2."/>
      <w:lvlJc w:val="left"/>
      <w:pPr>
        <w:tabs>
          <w:tab w:val="num" w:pos="499"/>
        </w:tabs>
        <w:ind w:left="142" w:firstLine="0"/>
      </w:pPr>
      <w:rPr>
        <w:rFonts w:cs="Times New Roman"/>
        <w:b w:val="0"/>
        <w:color w:val="auto"/>
        <w:lang w:val="ru-RU"/>
      </w:rPr>
    </w:lvl>
    <w:lvl w:ilvl="2">
      <w:start w:val="1"/>
      <w:numFmt w:val="decimal"/>
      <w:lvlText w:val="%1.%2.%3."/>
      <w:lvlJc w:val="left"/>
      <w:pPr>
        <w:tabs>
          <w:tab w:val="num" w:pos="357"/>
        </w:tabs>
        <w:ind w:left="0" w:firstLine="0"/>
      </w:pPr>
      <w:rPr>
        <w:rFonts w:cs="Times New Roman"/>
        <w:i w:val="0"/>
      </w:rPr>
    </w:lvl>
    <w:lvl w:ilvl="3">
      <w:start w:val="1"/>
      <w:numFmt w:val="decimal"/>
      <w:lvlText w:val="%1.%2.%3.%4."/>
      <w:lvlJc w:val="left"/>
      <w:pPr>
        <w:tabs>
          <w:tab w:val="num" w:pos="1701"/>
        </w:tabs>
        <w:ind w:left="0" w:firstLine="851"/>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769801DF"/>
    <w:multiLevelType w:val="multilevel"/>
    <w:tmpl w:val="E7E02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C82377"/>
    <w:multiLevelType w:val="hybridMultilevel"/>
    <w:tmpl w:val="0F024616"/>
    <w:lvl w:ilvl="0" w:tplc="2EEECA4C">
      <w:start w:val="7"/>
      <w:numFmt w:val="decimal"/>
      <w:lvlText w:val="%1."/>
      <w:lvlJc w:val="left"/>
      <w:pPr>
        <w:ind w:left="720" w:hanging="360"/>
      </w:pPr>
      <w:rPr>
        <w:rFonts w:hint="default"/>
        <w:b/>
        <w:b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901EA6"/>
    <w:multiLevelType w:val="multilevel"/>
    <w:tmpl w:val="DF288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C07B6A"/>
    <w:multiLevelType w:val="hybridMultilevel"/>
    <w:tmpl w:val="0EE84D5A"/>
    <w:lvl w:ilvl="0" w:tplc="0756F1E8">
      <w:start w:val="10"/>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D73226"/>
    <w:multiLevelType w:val="multilevel"/>
    <w:tmpl w:val="1A524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7"/>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6"/>
  </w:num>
  <w:num w:numId="6">
    <w:abstractNumId w:val="21"/>
  </w:num>
  <w:num w:numId="7">
    <w:abstractNumId w:val="15"/>
  </w:num>
  <w:num w:numId="8">
    <w:abstractNumId w:val="4"/>
  </w:num>
  <w:num w:numId="9">
    <w:abstractNumId w:val="11"/>
  </w:num>
  <w:num w:numId="10">
    <w:abstractNumId w:val="23"/>
  </w:num>
  <w:num w:numId="11">
    <w:abstractNumId w:val="13"/>
  </w:num>
  <w:num w:numId="12">
    <w:abstractNumId w:val="3"/>
  </w:num>
  <w:num w:numId="13">
    <w:abstractNumId w:val="1"/>
  </w:num>
  <w:num w:numId="14">
    <w:abstractNumId w:val="20"/>
  </w:num>
  <w:num w:numId="15">
    <w:abstractNumId w:val="22"/>
  </w:num>
  <w:num w:numId="16">
    <w:abstractNumId w:val="16"/>
  </w:num>
  <w:num w:numId="17">
    <w:abstractNumId w:val="24"/>
  </w:num>
  <w:num w:numId="18">
    <w:abstractNumId w:val="0"/>
  </w:num>
  <w:num w:numId="19">
    <w:abstractNumId w:val="9"/>
  </w:num>
  <w:num w:numId="20">
    <w:abstractNumId w:val="18"/>
  </w:num>
  <w:num w:numId="21">
    <w:abstractNumId w:val="12"/>
  </w:num>
  <w:num w:numId="22">
    <w:abstractNumId w:val="10"/>
  </w:num>
  <w:num w:numId="23">
    <w:abstractNumId w:val="14"/>
  </w:num>
  <w:num w:numId="24">
    <w:abstractNumId w:val="2"/>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1E"/>
    <w:rsid w:val="00007737"/>
    <w:rsid w:val="000524EC"/>
    <w:rsid w:val="00066D6B"/>
    <w:rsid w:val="00074153"/>
    <w:rsid w:val="0007441E"/>
    <w:rsid w:val="0007605F"/>
    <w:rsid w:val="00077E6E"/>
    <w:rsid w:val="00082F66"/>
    <w:rsid w:val="00091E01"/>
    <w:rsid w:val="00095FD2"/>
    <w:rsid w:val="000A3428"/>
    <w:rsid w:val="000D247F"/>
    <w:rsid w:val="000E42DA"/>
    <w:rsid w:val="000F12F2"/>
    <w:rsid w:val="001153B5"/>
    <w:rsid w:val="00130A9A"/>
    <w:rsid w:val="00162CEC"/>
    <w:rsid w:val="00167E08"/>
    <w:rsid w:val="0018114C"/>
    <w:rsid w:val="00185C46"/>
    <w:rsid w:val="00195131"/>
    <w:rsid w:val="001B7BBE"/>
    <w:rsid w:val="001D2BDE"/>
    <w:rsid w:val="001E1EF2"/>
    <w:rsid w:val="002016AE"/>
    <w:rsid w:val="0022378B"/>
    <w:rsid w:val="0023353D"/>
    <w:rsid w:val="002848CB"/>
    <w:rsid w:val="0028667F"/>
    <w:rsid w:val="00297892"/>
    <w:rsid w:val="002A15AC"/>
    <w:rsid w:val="002A4BA4"/>
    <w:rsid w:val="002B6549"/>
    <w:rsid w:val="002D7CED"/>
    <w:rsid w:val="002E1621"/>
    <w:rsid w:val="002E7594"/>
    <w:rsid w:val="002F2D7F"/>
    <w:rsid w:val="00306F21"/>
    <w:rsid w:val="00315C25"/>
    <w:rsid w:val="00361FF4"/>
    <w:rsid w:val="00375444"/>
    <w:rsid w:val="00390382"/>
    <w:rsid w:val="003A6518"/>
    <w:rsid w:val="003D4A9E"/>
    <w:rsid w:val="00412848"/>
    <w:rsid w:val="0045211B"/>
    <w:rsid w:val="00454F43"/>
    <w:rsid w:val="00474E4D"/>
    <w:rsid w:val="004910F2"/>
    <w:rsid w:val="004C3140"/>
    <w:rsid w:val="004C63F2"/>
    <w:rsid w:val="004D71AC"/>
    <w:rsid w:val="004D7EFD"/>
    <w:rsid w:val="004F46A7"/>
    <w:rsid w:val="0051370D"/>
    <w:rsid w:val="00522E43"/>
    <w:rsid w:val="00541D6B"/>
    <w:rsid w:val="00574C91"/>
    <w:rsid w:val="00602691"/>
    <w:rsid w:val="00611356"/>
    <w:rsid w:val="00617C16"/>
    <w:rsid w:val="00642BBF"/>
    <w:rsid w:val="00643E20"/>
    <w:rsid w:val="00653DFD"/>
    <w:rsid w:val="006575EC"/>
    <w:rsid w:val="006A7528"/>
    <w:rsid w:val="006D0772"/>
    <w:rsid w:val="006F7A93"/>
    <w:rsid w:val="0071363E"/>
    <w:rsid w:val="00751054"/>
    <w:rsid w:val="00753D84"/>
    <w:rsid w:val="0075467A"/>
    <w:rsid w:val="00773625"/>
    <w:rsid w:val="007831E0"/>
    <w:rsid w:val="007961E6"/>
    <w:rsid w:val="007A2735"/>
    <w:rsid w:val="007A747A"/>
    <w:rsid w:val="007D0234"/>
    <w:rsid w:val="007D5229"/>
    <w:rsid w:val="00827FAF"/>
    <w:rsid w:val="008562A9"/>
    <w:rsid w:val="00884323"/>
    <w:rsid w:val="00886ED0"/>
    <w:rsid w:val="008919E7"/>
    <w:rsid w:val="00892238"/>
    <w:rsid w:val="008A0ABB"/>
    <w:rsid w:val="008A0FE5"/>
    <w:rsid w:val="008C6223"/>
    <w:rsid w:val="008E3877"/>
    <w:rsid w:val="008F2162"/>
    <w:rsid w:val="008F566A"/>
    <w:rsid w:val="00916307"/>
    <w:rsid w:val="009279B0"/>
    <w:rsid w:val="00935F66"/>
    <w:rsid w:val="00947400"/>
    <w:rsid w:val="00961304"/>
    <w:rsid w:val="009B5F01"/>
    <w:rsid w:val="009C31F3"/>
    <w:rsid w:val="009E76CD"/>
    <w:rsid w:val="00A13669"/>
    <w:rsid w:val="00A40E07"/>
    <w:rsid w:val="00A45A0A"/>
    <w:rsid w:val="00A60A1C"/>
    <w:rsid w:val="00A75600"/>
    <w:rsid w:val="00A86E94"/>
    <w:rsid w:val="00AA7CB3"/>
    <w:rsid w:val="00AC1A5F"/>
    <w:rsid w:val="00AE0061"/>
    <w:rsid w:val="00B17E5B"/>
    <w:rsid w:val="00B507F7"/>
    <w:rsid w:val="00B508D9"/>
    <w:rsid w:val="00B83C33"/>
    <w:rsid w:val="00BA1F22"/>
    <w:rsid w:val="00BA2FD2"/>
    <w:rsid w:val="00BB0FC0"/>
    <w:rsid w:val="00BC1891"/>
    <w:rsid w:val="00BC6637"/>
    <w:rsid w:val="00BE124E"/>
    <w:rsid w:val="00BE6615"/>
    <w:rsid w:val="00BF2787"/>
    <w:rsid w:val="00C53D12"/>
    <w:rsid w:val="00C958CB"/>
    <w:rsid w:val="00CA538F"/>
    <w:rsid w:val="00CD0D00"/>
    <w:rsid w:val="00CD75A1"/>
    <w:rsid w:val="00D0232E"/>
    <w:rsid w:val="00D21F58"/>
    <w:rsid w:val="00D421CF"/>
    <w:rsid w:val="00D46216"/>
    <w:rsid w:val="00D5310E"/>
    <w:rsid w:val="00D67293"/>
    <w:rsid w:val="00D94BE9"/>
    <w:rsid w:val="00DB3870"/>
    <w:rsid w:val="00DB6C23"/>
    <w:rsid w:val="00DC1510"/>
    <w:rsid w:val="00DE12C0"/>
    <w:rsid w:val="00DF1EBE"/>
    <w:rsid w:val="00E04747"/>
    <w:rsid w:val="00E33F89"/>
    <w:rsid w:val="00E50783"/>
    <w:rsid w:val="00E7198E"/>
    <w:rsid w:val="00E83269"/>
    <w:rsid w:val="00E84390"/>
    <w:rsid w:val="00E84F2D"/>
    <w:rsid w:val="00E977D3"/>
    <w:rsid w:val="00EF0156"/>
    <w:rsid w:val="00EF5F1E"/>
    <w:rsid w:val="00F37193"/>
    <w:rsid w:val="00F425AA"/>
    <w:rsid w:val="00F54322"/>
    <w:rsid w:val="00F56A79"/>
    <w:rsid w:val="00F76C96"/>
    <w:rsid w:val="00F922F2"/>
    <w:rsid w:val="00F925A3"/>
    <w:rsid w:val="00FA3495"/>
    <w:rsid w:val="00FB07C9"/>
    <w:rsid w:val="00FE5F6C"/>
    <w:rsid w:val="00FE7B64"/>
    <w:rsid w:val="00FF1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98490"/>
  <w15:docId w15:val="{6802E06F-DEE8-41B9-94F2-724366D6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3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441E"/>
    <w:rPr>
      <w:sz w:val="16"/>
      <w:szCs w:val="16"/>
    </w:rPr>
  </w:style>
  <w:style w:type="paragraph" w:styleId="a4">
    <w:name w:val="annotation text"/>
    <w:basedOn w:val="a"/>
    <w:link w:val="a5"/>
    <w:uiPriority w:val="99"/>
    <w:semiHidden/>
    <w:unhideWhenUsed/>
    <w:rsid w:val="0007441E"/>
    <w:pPr>
      <w:spacing w:line="240" w:lineRule="auto"/>
    </w:pPr>
    <w:rPr>
      <w:rFonts w:ascii="Calibri" w:eastAsia="Calibri" w:hAnsi="Calibri" w:cs="Times New Roman"/>
      <w:sz w:val="20"/>
      <w:szCs w:val="20"/>
    </w:rPr>
  </w:style>
  <w:style w:type="character" w:customStyle="1" w:styleId="a5">
    <w:name w:val="Текст примечания Знак"/>
    <w:basedOn w:val="a0"/>
    <w:link w:val="a4"/>
    <w:uiPriority w:val="99"/>
    <w:semiHidden/>
    <w:rsid w:val="0007441E"/>
    <w:rPr>
      <w:rFonts w:ascii="Calibri" w:eastAsia="Calibri" w:hAnsi="Calibri" w:cs="Times New Roman"/>
      <w:sz w:val="20"/>
      <w:szCs w:val="20"/>
    </w:rPr>
  </w:style>
  <w:style w:type="paragraph" w:styleId="a6">
    <w:name w:val="Balloon Text"/>
    <w:basedOn w:val="a"/>
    <w:link w:val="a7"/>
    <w:uiPriority w:val="99"/>
    <w:semiHidden/>
    <w:unhideWhenUsed/>
    <w:rsid w:val="000744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441E"/>
    <w:rPr>
      <w:rFonts w:ascii="Tahoma" w:hAnsi="Tahoma" w:cs="Tahoma"/>
      <w:sz w:val="16"/>
      <w:szCs w:val="16"/>
    </w:rPr>
  </w:style>
  <w:style w:type="paragraph" w:styleId="a8">
    <w:name w:val="List Paragraph"/>
    <w:basedOn w:val="a"/>
    <w:uiPriority w:val="34"/>
    <w:qFormat/>
    <w:rsid w:val="0007441E"/>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9">
    <w:name w:val="annotation subject"/>
    <w:basedOn w:val="a4"/>
    <w:next w:val="a4"/>
    <w:link w:val="aa"/>
    <w:uiPriority w:val="99"/>
    <w:semiHidden/>
    <w:unhideWhenUsed/>
    <w:rsid w:val="0007441E"/>
    <w:rPr>
      <w:rFonts w:asciiTheme="minorHAnsi" w:eastAsiaTheme="minorHAnsi" w:hAnsiTheme="minorHAnsi" w:cstheme="minorBidi"/>
      <w:b/>
      <w:bCs/>
    </w:rPr>
  </w:style>
  <w:style w:type="character" w:customStyle="1" w:styleId="aa">
    <w:name w:val="Тема примечания Знак"/>
    <w:basedOn w:val="a5"/>
    <w:link w:val="a9"/>
    <w:uiPriority w:val="99"/>
    <w:semiHidden/>
    <w:rsid w:val="0007441E"/>
    <w:rPr>
      <w:rFonts w:ascii="Calibri" w:eastAsia="Calibri" w:hAnsi="Calibri" w:cs="Times New Roman"/>
      <w:b/>
      <w:bCs/>
      <w:sz w:val="20"/>
      <w:szCs w:val="20"/>
    </w:rPr>
  </w:style>
  <w:style w:type="paragraph" w:styleId="ab">
    <w:name w:val="header"/>
    <w:basedOn w:val="a"/>
    <w:link w:val="ac"/>
    <w:uiPriority w:val="99"/>
    <w:unhideWhenUsed/>
    <w:rsid w:val="0007441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7441E"/>
  </w:style>
  <w:style w:type="paragraph" w:styleId="ad">
    <w:name w:val="footer"/>
    <w:basedOn w:val="a"/>
    <w:link w:val="ae"/>
    <w:uiPriority w:val="99"/>
    <w:unhideWhenUsed/>
    <w:rsid w:val="0007441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7441E"/>
  </w:style>
  <w:style w:type="paragraph" w:styleId="af">
    <w:name w:val="Body Text"/>
    <w:basedOn w:val="a"/>
    <w:link w:val="af0"/>
    <w:uiPriority w:val="99"/>
    <w:semiHidden/>
    <w:unhideWhenUsed/>
    <w:rsid w:val="0007441E"/>
    <w:pPr>
      <w:spacing w:after="120"/>
    </w:pPr>
  </w:style>
  <w:style w:type="character" w:customStyle="1" w:styleId="af0">
    <w:name w:val="Основной текст Знак"/>
    <w:basedOn w:val="a0"/>
    <w:link w:val="af"/>
    <w:uiPriority w:val="99"/>
    <w:semiHidden/>
    <w:rsid w:val="0007441E"/>
  </w:style>
  <w:style w:type="paragraph" w:styleId="af1">
    <w:name w:val="Normal (Web)"/>
    <w:basedOn w:val="a"/>
    <w:uiPriority w:val="99"/>
    <w:unhideWhenUsed/>
    <w:rsid w:val="00074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CD75A1"/>
    <w:pPr>
      <w:spacing w:after="0" w:line="240" w:lineRule="auto"/>
    </w:pPr>
    <w:rPr>
      <w:sz w:val="20"/>
      <w:szCs w:val="20"/>
    </w:rPr>
  </w:style>
  <w:style w:type="character" w:customStyle="1" w:styleId="af3">
    <w:name w:val="Текст сноски Знак"/>
    <w:basedOn w:val="a0"/>
    <w:link w:val="af2"/>
    <w:uiPriority w:val="99"/>
    <w:semiHidden/>
    <w:rsid w:val="00CD75A1"/>
    <w:rPr>
      <w:sz w:val="20"/>
      <w:szCs w:val="20"/>
    </w:rPr>
  </w:style>
  <w:style w:type="character" w:styleId="af4">
    <w:name w:val="footnote reference"/>
    <w:basedOn w:val="a0"/>
    <w:uiPriority w:val="99"/>
    <w:semiHidden/>
    <w:unhideWhenUsed/>
    <w:rsid w:val="00CD75A1"/>
    <w:rPr>
      <w:vertAlign w:val="superscript"/>
    </w:rPr>
  </w:style>
  <w:style w:type="table" w:customStyle="1" w:styleId="2">
    <w:name w:val="Сетка таблицы2"/>
    <w:basedOn w:val="a1"/>
    <w:next w:val="af5"/>
    <w:uiPriority w:val="59"/>
    <w:rsid w:val="00A6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A6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5"/>
    <w:uiPriority w:val="59"/>
    <w:rsid w:val="00A6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5"/>
    <w:uiPriority w:val="59"/>
    <w:rsid w:val="00A6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f5"/>
    <w:uiPriority w:val="59"/>
    <w:rsid w:val="00A6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2B6549"/>
    <w:rPr>
      <w:color w:val="0000FF" w:themeColor="hyperlink"/>
      <w:u w:val="single"/>
    </w:rPr>
  </w:style>
  <w:style w:type="character" w:customStyle="1" w:styleId="1">
    <w:name w:val="Неразрешенное упоминание1"/>
    <w:basedOn w:val="a0"/>
    <w:uiPriority w:val="99"/>
    <w:semiHidden/>
    <w:unhideWhenUsed/>
    <w:rsid w:val="002B6549"/>
    <w:rPr>
      <w:color w:val="605E5C"/>
      <w:shd w:val="clear" w:color="auto" w:fill="E1DFDD"/>
    </w:rPr>
  </w:style>
  <w:style w:type="numbering" w:customStyle="1" w:styleId="10">
    <w:name w:val="Нет списка1"/>
    <w:next w:val="a2"/>
    <w:uiPriority w:val="99"/>
    <w:semiHidden/>
    <w:unhideWhenUsed/>
    <w:rsid w:val="00643E20"/>
  </w:style>
  <w:style w:type="paragraph" w:customStyle="1" w:styleId="11">
    <w:name w:val="Верхний колонтитул1"/>
    <w:basedOn w:val="a"/>
    <w:next w:val="ab"/>
    <w:uiPriority w:val="99"/>
    <w:unhideWhenUsed/>
    <w:rsid w:val="00643E20"/>
    <w:pPr>
      <w:tabs>
        <w:tab w:val="center" w:pos="4677"/>
        <w:tab w:val="right" w:pos="9355"/>
      </w:tabs>
      <w:spacing w:after="0" w:line="240" w:lineRule="auto"/>
    </w:pPr>
  </w:style>
  <w:style w:type="paragraph" w:customStyle="1" w:styleId="12">
    <w:name w:val="Нижний колонтитул1"/>
    <w:basedOn w:val="a"/>
    <w:next w:val="ad"/>
    <w:uiPriority w:val="99"/>
    <w:unhideWhenUsed/>
    <w:rsid w:val="00643E20"/>
    <w:pPr>
      <w:tabs>
        <w:tab w:val="center" w:pos="4677"/>
        <w:tab w:val="right" w:pos="9355"/>
      </w:tabs>
      <w:spacing w:after="0" w:line="240" w:lineRule="auto"/>
    </w:pPr>
  </w:style>
  <w:style w:type="paragraph" w:customStyle="1" w:styleId="13">
    <w:name w:val="Текст примечания1"/>
    <w:basedOn w:val="a"/>
    <w:next w:val="a4"/>
    <w:uiPriority w:val="99"/>
    <w:semiHidden/>
    <w:unhideWhenUsed/>
    <w:rsid w:val="00643E20"/>
    <w:pPr>
      <w:spacing w:after="160" w:line="240" w:lineRule="auto"/>
    </w:pPr>
    <w:rPr>
      <w:sz w:val="20"/>
      <w:szCs w:val="20"/>
    </w:rPr>
  </w:style>
  <w:style w:type="paragraph" w:customStyle="1" w:styleId="14">
    <w:name w:val="Тема примечания1"/>
    <w:basedOn w:val="a4"/>
    <w:next w:val="a4"/>
    <w:uiPriority w:val="99"/>
    <w:semiHidden/>
    <w:unhideWhenUsed/>
    <w:rsid w:val="00643E20"/>
    <w:pPr>
      <w:spacing w:after="160"/>
    </w:pPr>
    <w:rPr>
      <w:rFonts w:eastAsia="Times New Roman"/>
      <w:b/>
      <w:bCs/>
      <w:lang w:eastAsia="ru-RU"/>
    </w:rPr>
  </w:style>
  <w:style w:type="paragraph" w:customStyle="1" w:styleId="15">
    <w:name w:val="Текст выноски1"/>
    <w:basedOn w:val="a"/>
    <w:next w:val="a6"/>
    <w:uiPriority w:val="99"/>
    <w:semiHidden/>
    <w:unhideWhenUsed/>
    <w:rsid w:val="00643E20"/>
    <w:pPr>
      <w:spacing w:after="0" w:line="240" w:lineRule="auto"/>
    </w:pPr>
    <w:rPr>
      <w:rFonts w:ascii="Segoe UI" w:hAnsi="Segoe UI" w:cs="Segoe UI"/>
      <w:sz w:val="18"/>
      <w:szCs w:val="18"/>
    </w:rPr>
  </w:style>
  <w:style w:type="character" w:customStyle="1" w:styleId="16">
    <w:name w:val="Верхний колонтитул Знак1"/>
    <w:basedOn w:val="a0"/>
    <w:uiPriority w:val="99"/>
    <w:rsid w:val="00643E20"/>
  </w:style>
  <w:style w:type="character" w:customStyle="1" w:styleId="17">
    <w:name w:val="Нижний колонтитул Знак1"/>
    <w:basedOn w:val="a0"/>
    <w:uiPriority w:val="99"/>
    <w:rsid w:val="00643E20"/>
  </w:style>
  <w:style w:type="character" w:customStyle="1" w:styleId="18">
    <w:name w:val="Текст примечания Знак1"/>
    <w:basedOn w:val="a0"/>
    <w:uiPriority w:val="99"/>
    <w:semiHidden/>
    <w:rsid w:val="00643E20"/>
    <w:rPr>
      <w:sz w:val="20"/>
      <w:szCs w:val="20"/>
    </w:rPr>
  </w:style>
  <w:style w:type="character" w:customStyle="1" w:styleId="19">
    <w:name w:val="Тема примечания Знак1"/>
    <w:basedOn w:val="18"/>
    <w:uiPriority w:val="99"/>
    <w:semiHidden/>
    <w:rsid w:val="00643E20"/>
    <w:rPr>
      <w:b/>
      <w:bCs/>
      <w:sz w:val="20"/>
      <w:szCs w:val="20"/>
    </w:rPr>
  </w:style>
  <w:style w:type="character" w:customStyle="1" w:styleId="1a">
    <w:name w:val="Текст выноски Знак1"/>
    <w:basedOn w:val="a0"/>
    <w:uiPriority w:val="99"/>
    <w:semiHidden/>
    <w:rsid w:val="00643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B76CC07DAC348E0003252618D478DE49A3575212BD36359D7D8DD6BE3286156AAF6E3918A50FA46731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f.blagoystroistvo@gm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7A97E-FE6B-4D92-A75F-B0E41BF2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27947</Words>
  <Characters>159300</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Мезенцева</dc:creator>
  <cp:lastModifiedBy>Vladimir Egorov</cp:lastModifiedBy>
  <cp:revision>2</cp:revision>
  <dcterms:created xsi:type="dcterms:W3CDTF">2021-06-29T15:11:00Z</dcterms:created>
  <dcterms:modified xsi:type="dcterms:W3CDTF">2021-06-29T15:11:00Z</dcterms:modified>
</cp:coreProperties>
</file>